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BDF4361" w14:textId="062C69BD" w:rsidR="00C453FE" w:rsidRDefault="3C9C6F7D" w:rsidP="005B3AA2">
      <w:pPr>
        <w:pStyle w:val="BodyText"/>
        <w:ind w:left="3393"/>
        <w:jc w:val="both"/>
        <w:rPr>
          <w:rFonts w:ascii="Times New Roman"/>
        </w:rPr>
      </w:pPr>
      <w:r>
        <w:rPr>
          <w:noProof/>
        </w:rPr>
        <w:drawing>
          <wp:inline distT="0" distB="0" distL="0" distR="0" wp14:anchorId="4BDF442A" wp14:editId="2DD1B627">
            <wp:extent cx="1979299" cy="553211"/>
            <wp:effectExtent l="0" t="0" r="0" b="0"/>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 2"/>
                    <pic:cNvPicPr/>
                  </pic:nvPicPr>
                  <pic:blipFill>
                    <a:blip r:embed="rId11">
                      <a:extLst>
                        <a:ext uri="{28A0092B-C50C-407E-A947-70E740481C1C}">
                          <a14:useLocalDpi xmlns:a14="http://schemas.microsoft.com/office/drawing/2010/main" val="0"/>
                        </a:ext>
                      </a:extLst>
                    </a:blip>
                    <a:stretch>
                      <a:fillRect/>
                    </a:stretch>
                  </pic:blipFill>
                  <pic:spPr>
                    <a:xfrm>
                      <a:off x="0" y="0"/>
                      <a:ext cx="1979299" cy="553211"/>
                    </a:xfrm>
                    <a:prstGeom prst="rect">
                      <a:avLst/>
                    </a:prstGeom>
                  </pic:spPr>
                </pic:pic>
              </a:graphicData>
            </a:graphic>
          </wp:inline>
        </w:drawing>
      </w:r>
    </w:p>
    <w:p w14:paraId="4BDF4362" w14:textId="77777777" w:rsidR="00C453FE" w:rsidRDefault="00C453FE" w:rsidP="005B3AA2">
      <w:pPr>
        <w:pStyle w:val="BodyText"/>
        <w:spacing w:before="91"/>
        <w:jc w:val="both"/>
        <w:rPr>
          <w:rFonts w:ascii="Times New Roman"/>
          <w:sz w:val="32"/>
        </w:rPr>
      </w:pPr>
    </w:p>
    <w:p w14:paraId="4BDF4363" w14:textId="3859EBCD" w:rsidR="00C453FE" w:rsidRDefault="00433129" w:rsidP="005B3AA2">
      <w:pPr>
        <w:pStyle w:val="Title"/>
        <w:ind w:left="3"/>
        <w:jc w:val="both"/>
      </w:pPr>
      <w:r>
        <w:rPr>
          <w:color w:val="009EDB"/>
          <w:w w:val="85"/>
        </w:rPr>
        <w:t>FINAL</w:t>
      </w:r>
      <w:r>
        <w:rPr>
          <w:color w:val="009EDB"/>
          <w:spacing w:val="2"/>
        </w:rPr>
        <w:t xml:space="preserve"> </w:t>
      </w:r>
      <w:r>
        <w:rPr>
          <w:color w:val="009EDB"/>
          <w:spacing w:val="-2"/>
          <w:w w:val="95"/>
        </w:rPr>
        <w:t>DRAFT</w:t>
      </w:r>
    </w:p>
    <w:p w14:paraId="4BDF4364" w14:textId="5CE5B288" w:rsidR="00C453FE" w:rsidRDefault="00C453FE" w:rsidP="005B3AA2">
      <w:pPr>
        <w:spacing w:before="8"/>
        <w:ind w:left="2" w:right="40"/>
        <w:jc w:val="both"/>
        <w:rPr>
          <w:b/>
          <w:bCs/>
          <w:sz w:val="18"/>
          <w:szCs w:val="18"/>
        </w:rPr>
      </w:pPr>
    </w:p>
    <w:p w14:paraId="4BDF4365" w14:textId="31C8008B" w:rsidR="00C453FE" w:rsidRDefault="00433129" w:rsidP="005B3AA2">
      <w:pPr>
        <w:pStyle w:val="Title"/>
        <w:spacing w:before="12"/>
        <w:jc w:val="both"/>
      </w:pPr>
      <w:r>
        <w:rPr>
          <w:color w:val="009EDB"/>
          <w:spacing w:val="-12"/>
        </w:rPr>
        <w:t>UN</w:t>
      </w:r>
      <w:r>
        <w:rPr>
          <w:color w:val="009EDB"/>
          <w:spacing w:val="-9"/>
        </w:rPr>
        <w:t xml:space="preserve"> </w:t>
      </w:r>
      <w:r>
        <w:rPr>
          <w:color w:val="009EDB"/>
          <w:spacing w:val="-12"/>
        </w:rPr>
        <w:t>in</w:t>
      </w:r>
      <w:r>
        <w:rPr>
          <w:color w:val="009EDB"/>
          <w:spacing w:val="-10"/>
        </w:rPr>
        <w:t xml:space="preserve"> </w:t>
      </w:r>
      <w:r>
        <w:rPr>
          <w:color w:val="009EDB"/>
          <w:spacing w:val="-12"/>
        </w:rPr>
        <w:t>Sudan</w:t>
      </w:r>
      <w:r>
        <w:rPr>
          <w:color w:val="009EDB"/>
          <w:spacing w:val="-8"/>
        </w:rPr>
        <w:t xml:space="preserve"> </w:t>
      </w:r>
      <w:r>
        <w:rPr>
          <w:color w:val="009EDB"/>
          <w:spacing w:val="-12"/>
        </w:rPr>
        <w:t>-</w:t>
      </w:r>
      <w:r>
        <w:rPr>
          <w:color w:val="009EDB"/>
          <w:spacing w:val="-10"/>
        </w:rPr>
        <w:t xml:space="preserve"> </w:t>
      </w:r>
      <w:r>
        <w:rPr>
          <w:color w:val="009EDB"/>
          <w:spacing w:val="-12"/>
        </w:rPr>
        <w:t>Common</w:t>
      </w:r>
      <w:r>
        <w:rPr>
          <w:color w:val="009EDB"/>
          <w:spacing w:val="-8"/>
        </w:rPr>
        <w:t xml:space="preserve"> </w:t>
      </w:r>
      <w:r>
        <w:rPr>
          <w:color w:val="009EDB"/>
          <w:spacing w:val="-12"/>
        </w:rPr>
        <w:t>Approach</w:t>
      </w:r>
      <w:r>
        <w:rPr>
          <w:color w:val="009EDB"/>
          <w:spacing w:val="-10"/>
        </w:rPr>
        <w:t xml:space="preserve"> </w:t>
      </w:r>
      <w:r>
        <w:rPr>
          <w:color w:val="009EDB"/>
          <w:spacing w:val="-12"/>
        </w:rPr>
        <w:t>and</w:t>
      </w:r>
      <w:r>
        <w:rPr>
          <w:color w:val="009EDB"/>
          <w:spacing w:val="-8"/>
        </w:rPr>
        <w:t xml:space="preserve"> </w:t>
      </w:r>
      <w:r>
        <w:rPr>
          <w:color w:val="009EDB"/>
          <w:spacing w:val="-12"/>
        </w:rPr>
        <w:t>Priorities</w:t>
      </w:r>
      <w:r>
        <w:rPr>
          <w:color w:val="009EDB"/>
          <w:spacing w:val="-8"/>
        </w:rPr>
        <w:t xml:space="preserve"> </w:t>
      </w:r>
      <w:r>
        <w:rPr>
          <w:color w:val="009EDB"/>
          <w:spacing w:val="-12"/>
        </w:rPr>
        <w:t>2024</w:t>
      </w:r>
      <w:r w:rsidR="00BF115B">
        <w:rPr>
          <w:color w:val="009EDB"/>
          <w:spacing w:val="-12"/>
        </w:rPr>
        <w:t>-2025</w:t>
      </w:r>
    </w:p>
    <w:p w14:paraId="4BDF4366" w14:textId="77777777" w:rsidR="00C453FE" w:rsidRDefault="00433129" w:rsidP="005B3AA2">
      <w:pPr>
        <w:pStyle w:val="Heading1"/>
        <w:numPr>
          <w:ilvl w:val="0"/>
          <w:numId w:val="4"/>
        </w:numPr>
        <w:tabs>
          <w:tab w:val="left" w:pos="527"/>
        </w:tabs>
        <w:spacing w:before="299"/>
        <w:ind w:hanging="427"/>
        <w:jc w:val="both"/>
      </w:pPr>
      <w:r>
        <w:rPr>
          <w:spacing w:val="-2"/>
        </w:rPr>
        <w:t>Context</w:t>
      </w:r>
    </w:p>
    <w:p w14:paraId="4BDF4367" w14:textId="77777777" w:rsidR="00C453FE" w:rsidRDefault="00433129" w:rsidP="005B3AA2">
      <w:pPr>
        <w:pStyle w:val="BodyText"/>
        <w:spacing w:before="297" w:line="247" w:lineRule="auto"/>
        <w:ind w:left="100" w:right="198"/>
        <w:jc w:val="both"/>
      </w:pPr>
      <w:r>
        <w:rPr>
          <w:w w:val="110"/>
        </w:rPr>
        <w:t>The</w:t>
      </w:r>
      <w:r>
        <w:rPr>
          <w:spacing w:val="-11"/>
          <w:w w:val="110"/>
        </w:rPr>
        <w:t xml:space="preserve"> </w:t>
      </w:r>
      <w:r>
        <w:rPr>
          <w:w w:val="110"/>
        </w:rPr>
        <w:t>deadly</w:t>
      </w:r>
      <w:r>
        <w:rPr>
          <w:spacing w:val="-13"/>
          <w:w w:val="110"/>
        </w:rPr>
        <w:t xml:space="preserve"> </w:t>
      </w:r>
      <w:r>
        <w:rPr>
          <w:w w:val="110"/>
        </w:rPr>
        <w:t>conflict</w:t>
      </w:r>
      <w:r>
        <w:rPr>
          <w:spacing w:val="-12"/>
          <w:w w:val="110"/>
        </w:rPr>
        <w:t xml:space="preserve"> </w:t>
      </w:r>
      <w:r>
        <w:rPr>
          <w:w w:val="110"/>
        </w:rPr>
        <w:t>between</w:t>
      </w:r>
      <w:r>
        <w:rPr>
          <w:spacing w:val="-12"/>
          <w:w w:val="110"/>
        </w:rPr>
        <w:t xml:space="preserve"> </w:t>
      </w:r>
      <w:r>
        <w:rPr>
          <w:w w:val="110"/>
        </w:rPr>
        <w:t>the</w:t>
      </w:r>
      <w:r>
        <w:rPr>
          <w:spacing w:val="-12"/>
          <w:w w:val="110"/>
        </w:rPr>
        <w:t xml:space="preserve"> </w:t>
      </w:r>
      <w:r>
        <w:rPr>
          <w:w w:val="110"/>
        </w:rPr>
        <w:t>Sudan</w:t>
      </w:r>
      <w:r>
        <w:rPr>
          <w:spacing w:val="-11"/>
          <w:w w:val="110"/>
        </w:rPr>
        <w:t xml:space="preserve"> </w:t>
      </w:r>
      <w:r>
        <w:rPr>
          <w:w w:val="110"/>
        </w:rPr>
        <w:t>Armed</w:t>
      </w:r>
      <w:r>
        <w:rPr>
          <w:spacing w:val="-11"/>
          <w:w w:val="110"/>
        </w:rPr>
        <w:t xml:space="preserve"> </w:t>
      </w:r>
      <w:r>
        <w:rPr>
          <w:w w:val="110"/>
        </w:rPr>
        <w:t>Forces</w:t>
      </w:r>
      <w:r>
        <w:rPr>
          <w:spacing w:val="-6"/>
          <w:w w:val="110"/>
        </w:rPr>
        <w:t xml:space="preserve"> </w:t>
      </w:r>
      <w:r>
        <w:rPr>
          <w:w w:val="110"/>
        </w:rPr>
        <w:t>(SAF)</w:t>
      </w:r>
      <w:r>
        <w:rPr>
          <w:spacing w:val="-11"/>
          <w:w w:val="110"/>
        </w:rPr>
        <w:t xml:space="preserve"> </w:t>
      </w:r>
      <w:r>
        <w:rPr>
          <w:w w:val="110"/>
        </w:rPr>
        <w:t>and</w:t>
      </w:r>
      <w:r>
        <w:rPr>
          <w:spacing w:val="-11"/>
          <w:w w:val="110"/>
        </w:rPr>
        <w:t xml:space="preserve"> </w:t>
      </w:r>
      <w:r>
        <w:rPr>
          <w:w w:val="110"/>
        </w:rPr>
        <w:t>the</w:t>
      </w:r>
      <w:r>
        <w:rPr>
          <w:spacing w:val="-12"/>
          <w:w w:val="110"/>
        </w:rPr>
        <w:t xml:space="preserve"> </w:t>
      </w:r>
      <w:r>
        <w:rPr>
          <w:w w:val="110"/>
        </w:rPr>
        <w:t>paramilitary</w:t>
      </w:r>
      <w:r>
        <w:rPr>
          <w:spacing w:val="-10"/>
          <w:w w:val="110"/>
        </w:rPr>
        <w:t xml:space="preserve"> </w:t>
      </w:r>
      <w:r>
        <w:rPr>
          <w:w w:val="110"/>
        </w:rPr>
        <w:t>Rapid</w:t>
      </w:r>
      <w:r>
        <w:rPr>
          <w:spacing w:val="-12"/>
          <w:w w:val="110"/>
        </w:rPr>
        <w:t xml:space="preserve"> </w:t>
      </w:r>
      <w:r>
        <w:rPr>
          <w:w w:val="110"/>
        </w:rPr>
        <w:t>Support</w:t>
      </w:r>
      <w:r>
        <w:rPr>
          <w:spacing w:val="-12"/>
          <w:w w:val="110"/>
        </w:rPr>
        <w:t xml:space="preserve"> </w:t>
      </w:r>
      <w:r>
        <w:rPr>
          <w:w w:val="110"/>
        </w:rPr>
        <w:t>Forces</w:t>
      </w:r>
      <w:r>
        <w:rPr>
          <w:spacing w:val="-8"/>
          <w:w w:val="110"/>
        </w:rPr>
        <w:t xml:space="preserve"> </w:t>
      </w:r>
      <w:r>
        <w:rPr>
          <w:w w:val="110"/>
        </w:rPr>
        <w:t>(RSF) that started on 15 April 2023 has inflicted unimaginable suffering on the Sudanese people, caused a nationwide humanitarian catastrophe and has dramatically worsened Sudan’s human development outlook.</w:t>
      </w:r>
    </w:p>
    <w:p w14:paraId="4BDF4368" w14:textId="395E4D0D" w:rsidR="00C453FE" w:rsidRDefault="3C9C6F7D" w:rsidP="005B3AA2">
      <w:pPr>
        <w:pStyle w:val="BodyText"/>
        <w:spacing w:before="122" w:line="244" w:lineRule="auto"/>
        <w:ind w:left="100" w:right="198"/>
        <w:jc w:val="both"/>
      </w:pPr>
      <w:r>
        <w:rPr>
          <w:w w:val="110"/>
        </w:rPr>
        <w:t>Close</w:t>
      </w:r>
      <w:r>
        <w:rPr>
          <w:spacing w:val="-12"/>
          <w:w w:val="110"/>
        </w:rPr>
        <w:t xml:space="preserve"> </w:t>
      </w:r>
      <w:r>
        <w:rPr>
          <w:w w:val="110"/>
        </w:rPr>
        <w:t>to</w:t>
      </w:r>
      <w:r>
        <w:rPr>
          <w:spacing w:val="-11"/>
          <w:w w:val="110"/>
        </w:rPr>
        <w:t xml:space="preserve"> </w:t>
      </w:r>
      <w:r w:rsidR="00887063">
        <w:t>10.2</w:t>
      </w:r>
      <w:r>
        <w:rPr>
          <w:spacing w:val="-11"/>
          <w:w w:val="110"/>
        </w:rPr>
        <w:t xml:space="preserve"> </w:t>
      </w:r>
      <w:r>
        <w:rPr>
          <w:w w:val="110"/>
        </w:rPr>
        <w:t>million</w:t>
      </w:r>
      <w:r w:rsidR="00D87E34">
        <w:rPr>
          <w:rStyle w:val="FootnoteReference"/>
          <w:w w:val="110"/>
        </w:rPr>
        <w:footnoteReference w:id="2"/>
      </w:r>
      <w:r w:rsidRPr="0714142B">
        <w:rPr>
          <w:spacing w:val="9"/>
          <w:w w:val="110"/>
          <w:position w:val="7"/>
          <w:sz w:val="13"/>
          <w:szCs w:val="13"/>
        </w:rPr>
        <w:t xml:space="preserve"> </w:t>
      </w:r>
      <w:r>
        <w:rPr>
          <w:w w:val="110"/>
        </w:rPr>
        <w:t>people</w:t>
      </w:r>
      <w:r>
        <w:rPr>
          <w:spacing w:val="-10"/>
          <w:w w:val="110"/>
        </w:rPr>
        <w:t xml:space="preserve"> </w:t>
      </w:r>
      <w:r>
        <w:rPr>
          <w:w w:val="110"/>
        </w:rPr>
        <w:t>have</w:t>
      </w:r>
      <w:r>
        <w:rPr>
          <w:spacing w:val="-12"/>
          <w:w w:val="110"/>
        </w:rPr>
        <w:t xml:space="preserve"> </w:t>
      </w:r>
      <w:r>
        <w:rPr>
          <w:w w:val="110"/>
        </w:rPr>
        <w:t>fled</w:t>
      </w:r>
      <w:r>
        <w:rPr>
          <w:spacing w:val="-11"/>
          <w:w w:val="110"/>
        </w:rPr>
        <w:t xml:space="preserve"> </w:t>
      </w:r>
      <w:r>
        <w:rPr>
          <w:w w:val="110"/>
        </w:rPr>
        <w:t>their</w:t>
      </w:r>
      <w:r>
        <w:rPr>
          <w:spacing w:val="-13"/>
          <w:w w:val="110"/>
        </w:rPr>
        <w:t xml:space="preserve"> </w:t>
      </w:r>
      <w:r>
        <w:rPr>
          <w:w w:val="110"/>
        </w:rPr>
        <w:t>homes</w:t>
      </w:r>
      <w:r>
        <w:rPr>
          <w:spacing w:val="-11"/>
          <w:w w:val="110"/>
        </w:rPr>
        <w:t xml:space="preserve"> </w:t>
      </w:r>
      <w:r>
        <w:rPr>
          <w:w w:val="110"/>
        </w:rPr>
        <w:t>since</w:t>
      </w:r>
      <w:r>
        <w:rPr>
          <w:spacing w:val="-10"/>
          <w:w w:val="110"/>
        </w:rPr>
        <w:t xml:space="preserve"> </w:t>
      </w:r>
      <w:r>
        <w:rPr>
          <w:w w:val="110"/>
        </w:rPr>
        <w:t>the</w:t>
      </w:r>
      <w:r>
        <w:rPr>
          <w:spacing w:val="-12"/>
          <w:w w:val="110"/>
        </w:rPr>
        <w:t xml:space="preserve"> </w:t>
      </w:r>
      <w:r>
        <w:rPr>
          <w:w w:val="110"/>
        </w:rPr>
        <w:t>beginning</w:t>
      </w:r>
      <w:r>
        <w:rPr>
          <w:spacing w:val="-11"/>
          <w:w w:val="110"/>
        </w:rPr>
        <w:t xml:space="preserve"> </w:t>
      </w:r>
      <w:r>
        <w:rPr>
          <w:w w:val="110"/>
        </w:rPr>
        <w:t>of</w:t>
      </w:r>
      <w:r>
        <w:rPr>
          <w:spacing w:val="-12"/>
          <w:w w:val="110"/>
        </w:rPr>
        <w:t xml:space="preserve"> </w:t>
      </w:r>
      <w:r>
        <w:rPr>
          <w:w w:val="110"/>
        </w:rPr>
        <w:t>the</w:t>
      </w:r>
      <w:r>
        <w:rPr>
          <w:spacing w:val="-7"/>
          <w:w w:val="110"/>
        </w:rPr>
        <w:t xml:space="preserve"> </w:t>
      </w:r>
      <w:r>
        <w:rPr>
          <w:w w:val="110"/>
        </w:rPr>
        <w:t>armed</w:t>
      </w:r>
      <w:r>
        <w:rPr>
          <w:spacing w:val="-8"/>
          <w:w w:val="110"/>
        </w:rPr>
        <w:t xml:space="preserve"> </w:t>
      </w:r>
      <w:r>
        <w:rPr>
          <w:w w:val="110"/>
        </w:rPr>
        <w:t>conflict</w:t>
      </w:r>
      <w:r>
        <w:rPr>
          <w:spacing w:val="-12"/>
          <w:w w:val="110"/>
        </w:rPr>
        <w:t xml:space="preserve"> </w:t>
      </w:r>
      <w:r>
        <w:rPr>
          <w:w w:val="110"/>
        </w:rPr>
        <w:t>of</w:t>
      </w:r>
      <w:r>
        <w:rPr>
          <w:spacing w:val="-9"/>
          <w:w w:val="110"/>
        </w:rPr>
        <w:t xml:space="preserve"> </w:t>
      </w:r>
      <w:r>
        <w:rPr>
          <w:w w:val="110"/>
        </w:rPr>
        <w:t>whom</w:t>
      </w:r>
      <w:r>
        <w:rPr>
          <w:spacing w:val="-9"/>
          <w:w w:val="110"/>
        </w:rPr>
        <w:t xml:space="preserve"> </w:t>
      </w:r>
      <w:r>
        <w:rPr>
          <w:w w:val="110"/>
        </w:rPr>
        <w:t>over</w:t>
      </w:r>
      <w:r>
        <w:rPr>
          <w:spacing w:val="-12"/>
          <w:w w:val="110"/>
        </w:rPr>
        <w:t xml:space="preserve"> </w:t>
      </w:r>
      <w:r w:rsidR="005C3779">
        <w:t>7.9</w:t>
      </w:r>
      <w:r>
        <w:rPr>
          <w:w w:val="110"/>
        </w:rPr>
        <w:t xml:space="preserve"> million individuals have been displaced internally,</w:t>
      </w:r>
      <w:r w:rsidR="00906228">
        <w:rPr>
          <w:rStyle w:val="FootnoteReference"/>
          <w:w w:val="110"/>
        </w:rPr>
        <w:footnoteReference w:id="3"/>
      </w:r>
      <w:r w:rsidRPr="0714142B">
        <w:rPr>
          <w:spacing w:val="35"/>
          <w:w w:val="110"/>
          <w:position w:val="7"/>
          <w:sz w:val="13"/>
          <w:szCs w:val="13"/>
        </w:rPr>
        <w:t xml:space="preserve"> </w:t>
      </w:r>
      <w:r>
        <w:rPr>
          <w:w w:val="110"/>
        </w:rPr>
        <w:t>making Sudan the largest internal displacement crisis worldwide.</w:t>
      </w:r>
      <w:r w:rsidR="00E4257B">
        <w:rPr>
          <w:rStyle w:val="FootnoteReference"/>
          <w:w w:val="110"/>
        </w:rPr>
        <w:footnoteReference w:id="4"/>
      </w:r>
      <w:r w:rsidRPr="0714142B">
        <w:rPr>
          <w:spacing w:val="15"/>
          <w:w w:val="110"/>
          <w:position w:val="7"/>
          <w:sz w:val="13"/>
          <w:szCs w:val="13"/>
        </w:rPr>
        <w:t xml:space="preserve"> </w:t>
      </w:r>
      <w:r>
        <w:rPr>
          <w:w w:val="110"/>
        </w:rPr>
        <w:t>With</w:t>
      </w:r>
      <w:r>
        <w:rPr>
          <w:spacing w:val="-5"/>
          <w:w w:val="110"/>
        </w:rPr>
        <w:t xml:space="preserve"> </w:t>
      </w:r>
      <w:r>
        <w:rPr>
          <w:w w:val="110"/>
        </w:rPr>
        <w:t>more</w:t>
      </w:r>
      <w:r>
        <w:rPr>
          <w:spacing w:val="-7"/>
          <w:w w:val="110"/>
        </w:rPr>
        <w:t xml:space="preserve"> </w:t>
      </w:r>
      <w:r>
        <w:rPr>
          <w:w w:val="110"/>
        </w:rPr>
        <w:t>than</w:t>
      </w:r>
      <w:r>
        <w:rPr>
          <w:spacing w:val="-6"/>
          <w:w w:val="110"/>
        </w:rPr>
        <w:t xml:space="preserve"> </w:t>
      </w:r>
      <w:r w:rsidR="004E4DBB">
        <w:t>4</w:t>
      </w:r>
      <w:r>
        <w:rPr>
          <w:spacing w:val="-5"/>
          <w:w w:val="110"/>
        </w:rPr>
        <w:t xml:space="preserve"> </w:t>
      </w:r>
      <w:r>
        <w:rPr>
          <w:w w:val="110"/>
        </w:rPr>
        <w:t>million</w:t>
      </w:r>
      <w:r>
        <w:rPr>
          <w:spacing w:val="-3"/>
          <w:w w:val="110"/>
        </w:rPr>
        <w:t xml:space="preserve"> </w:t>
      </w:r>
      <w:r>
        <w:rPr>
          <w:w w:val="110"/>
        </w:rPr>
        <w:t>children</w:t>
      </w:r>
      <w:r>
        <w:rPr>
          <w:spacing w:val="-2"/>
          <w:w w:val="110"/>
        </w:rPr>
        <w:t xml:space="preserve"> </w:t>
      </w:r>
      <w:r>
        <w:rPr>
          <w:w w:val="110"/>
        </w:rPr>
        <w:t>fleeing</w:t>
      </w:r>
      <w:r>
        <w:rPr>
          <w:spacing w:val="-5"/>
          <w:w w:val="110"/>
        </w:rPr>
        <w:t xml:space="preserve"> </w:t>
      </w:r>
      <w:r>
        <w:rPr>
          <w:w w:val="110"/>
        </w:rPr>
        <w:t>the</w:t>
      </w:r>
      <w:r>
        <w:rPr>
          <w:spacing w:val="-6"/>
          <w:w w:val="110"/>
        </w:rPr>
        <w:t xml:space="preserve"> </w:t>
      </w:r>
      <w:r>
        <w:rPr>
          <w:w w:val="110"/>
        </w:rPr>
        <w:t>violence,</w:t>
      </w:r>
      <w:r>
        <w:rPr>
          <w:spacing w:val="-7"/>
          <w:w w:val="110"/>
        </w:rPr>
        <w:t xml:space="preserve"> </w:t>
      </w:r>
      <w:r>
        <w:rPr>
          <w:w w:val="110"/>
        </w:rPr>
        <w:t>Sudan</w:t>
      </w:r>
      <w:r>
        <w:rPr>
          <w:spacing w:val="-5"/>
          <w:w w:val="110"/>
        </w:rPr>
        <w:t xml:space="preserve"> </w:t>
      </w:r>
      <w:r>
        <w:rPr>
          <w:w w:val="110"/>
        </w:rPr>
        <w:t>is</w:t>
      </w:r>
      <w:r>
        <w:rPr>
          <w:spacing w:val="-6"/>
          <w:w w:val="110"/>
        </w:rPr>
        <w:t xml:space="preserve"> </w:t>
      </w:r>
      <w:r>
        <w:rPr>
          <w:w w:val="110"/>
        </w:rPr>
        <w:t>also</w:t>
      </w:r>
      <w:r>
        <w:rPr>
          <w:spacing w:val="-7"/>
          <w:w w:val="110"/>
        </w:rPr>
        <w:t xml:space="preserve"> </w:t>
      </w:r>
      <w:r>
        <w:rPr>
          <w:w w:val="110"/>
        </w:rPr>
        <w:t>the</w:t>
      </w:r>
      <w:r>
        <w:rPr>
          <w:spacing w:val="-6"/>
          <w:w w:val="110"/>
        </w:rPr>
        <w:t xml:space="preserve"> </w:t>
      </w:r>
      <w:r>
        <w:rPr>
          <w:w w:val="110"/>
        </w:rPr>
        <w:t>world’s</w:t>
      </w:r>
      <w:r>
        <w:rPr>
          <w:spacing w:val="-5"/>
          <w:w w:val="110"/>
        </w:rPr>
        <w:t xml:space="preserve"> </w:t>
      </w:r>
      <w:r>
        <w:rPr>
          <w:w w:val="110"/>
        </w:rPr>
        <w:t>largest</w:t>
      </w:r>
      <w:r>
        <w:rPr>
          <w:spacing w:val="-6"/>
          <w:w w:val="110"/>
        </w:rPr>
        <w:t xml:space="preserve"> </w:t>
      </w:r>
      <w:r>
        <w:rPr>
          <w:w w:val="110"/>
        </w:rPr>
        <w:t>child displacement crisis</w:t>
      </w:r>
      <w:r w:rsidR="00D93162">
        <w:rPr>
          <w:w w:val="110"/>
        </w:rPr>
        <w:t>.</w:t>
      </w:r>
      <w:r w:rsidR="001B43B9">
        <w:rPr>
          <w:rStyle w:val="FootnoteReference"/>
          <w:w w:val="110"/>
        </w:rPr>
        <w:footnoteReference w:id="5"/>
      </w:r>
      <w:r w:rsidRPr="0714142B">
        <w:rPr>
          <w:spacing w:val="25"/>
          <w:w w:val="110"/>
          <w:position w:val="7"/>
          <w:sz w:val="13"/>
          <w:szCs w:val="13"/>
        </w:rPr>
        <w:t xml:space="preserve"> </w:t>
      </w:r>
      <w:r>
        <w:rPr>
          <w:w w:val="110"/>
        </w:rPr>
        <w:t xml:space="preserve">The IDP caseload has been observed in </w:t>
      </w:r>
      <w:r w:rsidR="00457F5D">
        <w:t>8,712</w:t>
      </w:r>
      <w:r>
        <w:rPr>
          <w:w w:val="110"/>
        </w:rPr>
        <w:t xml:space="preserve"> locations across all of Sudan’s 18 states</w:t>
      </w:r>
      <w:r w:rsidR="001B43B9">
        <w:rPr>
          <w:rStyle w:val="FootnoteReference"/>
          <w:w w:val="110"/>
        </w:rPr>
        <w:footnoteReference w:id="6"/>
      </w:r>
      <w:r w:rsidRPr="0714142B">
        <w:rPr>
          <w:spacing w:val="40"/>
          <w:w w:val="110"/>
          <w:position w:val="7"/>
          <w:sz w:val="13"/>
          <w:szCs w:val="13"/>
        </w:rPr>
        <w:t xml:space="preserve"> </w:t>
      </w:r>
      <w:r>
        <w:rPr>
          <w:w w:val="110"/>
        </w:rPr>
        <w:t>putting immense pressure on host communities.</w:t>
      </w:r>
      <w:r w:rsidR="00C65280">
        <w:rPr>
          <w:rStyle w:val="FootnoteReference"/>
          <w:sz w:val="13"/>
          <w:szCs w:val="13"/>
        </w:rPr>
        <w:footnoteReference w:id="7"/>
      </w:r>
    </w:p>
    <w:p w14:paraId="7E5B7E1D" w14:textId="7719B6AB" w:rsidR="64A8E315" w:rsidRPr="00617712" w:rsidRDefault="164185BB" w:rsidP="005B3AA2">
      <w:pPr>
        <w:spacing w:before="122" w:line="242" w:lineRule="auto"/>
        <w:ind w:left="100" w:right="198"/>
        <w:jc w:val="both"/>
        <w:rPr>
          <w:sz w:val="20"/>
          <w:szCs w:val="20"/>
        </w:rPr>
      </w:pPr>
      <w:r w:rsidRPr="64A8E315">
        <w:rPr>
          <w:sz w:val="20"/>
          <w:szCs w:val="20"/>
        </w:rPr>
        <w:t>Sudan also hosts 909,325 refugees, 65 percent of whom live in 24 camps across Sudan.</w:t>
      </w:r>
      <w:r w:rsidR="00C65280">
        <w:rPr>
          <w:rStyle w:val="FootnoteReference"/>
          <w:sz w:val="20"/>
          <w:szCs w:val="20"/>
        </w:rPr>
        <w:footnoteReference w:id="8"/>
      </w:r>
      <w:r w:rsidR="00D93162">
        <w:rPr>
          <w:sz w:val="20"/>
          <w:szCs w:val="20"/>
        </w:rPr>
        <w:t xml:space="preserve"> </w:t>
      </w:r>
      <w:r w:rsidRPr="64A8E315">
        <w:rPr>
          <w:sz w:val="20"/>
          <w:szCs w:val="20"/>
        </w:rPr>
        <w:t>With the conflict largely affecting refugee hosting areas of Khartoum, Darfur and Kordofan states, large-scale secondary movements have been undertaken by refugees fleeing hotspot areas to safer locations, with 219,526</w:t>
      </w:r>
      <w:r w:rsidR="00C65280">
        <w:rPr>
          <w:rStyle w:val="FootnoteReference"/>
          <w:sz w:val="20"/>
          <w:szCs w:val="20"/>
        </w:rPr>
        <w:footnoteReference w:id="9"/>
      </w:r>
      <w:r w:rsidRPr="64A8E315">
        <w:rPr>
          <w:sz w:val="20"/>
          <w:szCs w:val="20"/>
        </w:rPr>
        <w:t xml:space="preserve"> internal refugee movements being recorded, the majority being South Sudanese refugees who have moved to White Nile State.  </w:t>
      </w:r>
    </w:p>
    <w:p w14:paraId="4BDF4369" w14:textId="746A8109" w:rsidR="00C453FE" w:rsidRDefault="3C9C6F7D" w:rsidP="005B3AA2">
      <w:pPr>
        <w:pStyle w:val="BodyText"/>
        <w:spacing w:before="119" w:line="247" w:lineRule="auto"/>
        <w:ind w:left="100" w:right="154"/>
        <w:jc w:val="both"/>
      </w:pPr>
      <w:r>
        <w:rPr>
          <w:w w:val="110"/>
        </w:rPr>
        <w:t>The number of people who need humanitarian assistance has increased from an estimated 15.8 million in November</w:t>
      </w:r>
      <w:r>
        <w:rPr>
          <w:spacing w:val="-5"/>
          <w:w w:val="110"/>
        </w:rPr>
        <w:t xml:space="preserve"> </w:t>
      </w:r>
      <w:r>
        <w:rPr>
          <w:w w:val="110"/>
        </w:rPr>
        <w:t>2022</w:t>
      </w:r>
      <w:r>
        <w:rPr>
          <w:spacing w:val="-4"/>
          <w:w w:val="110"/>
        </w:rPr>
        <w:t xml:space="preserve"> </w:t>
      </w:r>
      <w:r>
        <w:rPr>
          <w:w w:val="110"/>
        </w:rPr>
        <w:t>to</w:t>
      </w:r>
      <w:r>
        <w:rPr>
          <w:spacing w:val="-6"/>
          <w:w w:val="110"/>
        </w:rPr>
        <w:t xml:space="preserve"> </w:t>
      </w:r>
      <w:r>
        <w:rPr>
          <w:w w:val="110"/>
        </w:rPr>
        <w:t>24.7</w:t>
      </w:r>
      <w:r>
        <w:rPr>
          <w:spacing w:val="-4"/>
          <w:w w:val="110"/>
        </w:rPr>
        <w:t xml:space="preserve"> </w:t>
      </w:r>
      <w:r>
        <w:rPr>
          <w:w w:val="110"/>
        </w:rPr>
        <w:t>million</w:t>
      </w:r>
      <w:r>
        <w:rPr>
          <w:spacing w:val="-5"/>
          <w:w w:val="110"/>
        </w:rPr>
        <w:t xml:space="preserve"> </w:t>
      </w:r>
      <w:r>
        <w:rPr>
          <w:w w:val="110"/>
        </w:rPr>
        <w:t>in</w:t>
      </w:r>
      <w:r>
        <w:rPr>
          <w:spacing w:val="-5"/>
          <w:w w:val="110"/>
        </w:rPr>
        <w:t xml:space="preserve"> </w:t>
      </w:r>
      <w:r>
        <w:rPr>
          <w:w w:val="110"/>
        </w:rPr>
        <w:t>May</w:t>
      </w:r>
      <w:r>
        <w:rPr>
          <w:spacing w:val="-6"/>
          <w:w w:val="110"/>
        </w:rPr>
        <w:t xml:space="preserve"> </w:t>
      </w:r>
      <w:r>
        <w:rPr>
          <w:w w:val="110"/>
        </w:rPr>
        <w:t>2023,</w:t>
      </w:r>
      <w:r>
        <w:rPr>
          <w:spacing w:val="-6"/>
          <w:w w:val="110"/>
        </w:rPr>
        <w:t xml:space="preserve"> </w:t>
      </w:r>
      <w:r>
        <w:rPr>
          <w:w w:val="110"/>
        </w:rPr>
        <w:t>representing</w:t>
      </w:r>
      <w:r>
        <w:rPr>
          <w:spacing w:val="-4"/>
          <w:w w:val="110"/>
        </w:rPr>
        <w:t xml:space="preserve"> </w:t>
      </w:r>
      <w:r>
        <w:rPr>
          <w:w w:val="110"/>
        </w:rPr>
        <w:t>a</w:t>
      </w:r>
      <w:r>
        <w:rPr>
          <w:spacing w:val="-5"/>
          <w:w w:val="110"/>
        </w:rPr>
        <w:t xml:space="preserve"> </w:t>
      </w:r>
      <w:r>
        <w:rPr>
          <w:w w:val="110"/>
        </w:rPr>
        <w:t>57</w:t>
      </w:r>
      <w:r>
        <w:rPr>
          <w:spacing w:val="-4"/>
          <w:w w:val="110"/>
        </w:rPr>
        <w:t xml:space="preserve"> </w:t>
      </w:r>
      <w:r>
        <w:rPr>
          <w:w w:val="110"/>
        </w:rPr>
        <w:t>per</w:t>
      </w:r>
      <w:r>
        <w:rPr>
          <w:spacing w:val="-5"/>
          <w:w w:val="110"/>
        </w:rPr>
        <w:t xml:space="preserve"> </w:t>
      </w:r>
      <w:r>
        <w:rPr>
          <w:w w:val="110"/>
        </w:rPr>
        <w:t>cent</w:t>
      </w:r>
      <w:r>
        <w:rPr>
          <w:spacing w:val="-5"/>
          <w:w w:val="110"/>
        </w:rPr>
        <w:t xml:space="preserve"> </w:t>
      </w:r>
      <w:r>
        <w:rPr>
          <w:w w:val="110"/>
        </w:rPr>
        <w:t>increase.</w:t>
      </w:r>
      <w:r>
        <w:rPr>
          <w:spacing w:val="-4"/>
          <w:w w:val="110"/>
        </w:rPr>
        <w:t xml:space="preserve"> </w:t>
      </w:r>
      <w:r>
        <w:rPr>
          <w:w w:val="110"/>
        </w:rPr>
        <w:t>In</w:t>
      </w:r>
      <w:r>
        <w:rPr>
          <w:spacing w:val="-5"/>
          <w:w w:val="110"/>
        </w:rPr>
        <w:t xml:space="preserve"> </w:t>
      </w:r>
      <w:r>
        <w:rPr>
          <w:w w:val="110"/>
        </w:rPr>
        <w:t>2024,</w:t>
      </w:r>
      <w:r>
        <w:rPr>
          <w:spacing w:val="-6"/>
          <w:w w:val="110"/>
        </w:rPr>
        <w:t xml:space="preserve"> </w:t>
      </w:r>
      <w:r>
        <w:rPr>
          <w:w w:val="110"/>
        </w:rPr>
        <w:t>every</w:t>
      </w:r>
      <w:r>
        <w:rPr>
          <w:spacing w:val="-5"/>
          <w:w w:val="110"/>
        </w:rPr>
        <w:t xml:space="preserve"> </w:t>
      </w:r>
      <w:r>
        <w:rPr>
          <w:w w:val="110"/>
        </w:rPr>
        <w:t>second person in Sudan (24.8 million people) need</w:t>
      </w:r>
      <w:r w:rsidR="00227E57">
        <w:rPr>
          <w:w w:val="110"/>
        </w:rPr>
        <w:t>s</w:t>
      </w:r>
      <w:r>
        <w:rPr>
          <w:w w:val="110"/>
        </w:rPr>
        <w:t xml:space="preserve"> humanitarian assistance with</w:t>
      </w:r>
      <w:r>
        <w:rPr>
          <w:spacing w:val="16"/>
          <w:w w:val="110"/>
        </w:rPr>
        <w:t xml:space="preserve"> </w:t>
      </w:r>
      <w:r>
        <w:rPr>
          <w:w w:val="110"/>
        </w:rPr>
        <w:t>the severity of needs</w:t>
      </w:r>
      <w:r>
        <w:rPr>
          <w:spacing w:val="40"/>
          <w:w w:val="110"/>
        </w:rPr>
        <w:t xml:space="preserve"> </w:t>
      </w:r>
      <w:r>
        <w:rPr>
          <w:w w:val="110"/>
        </w:rPr>
        <w:t>increasing.</w:t>
      </w:r>
      <w:r w:rsidR="00C65280">
        <w:rPr>
          <w:rStyle w:val="FootnoteReference"/>
          <w:w w:val="110"/>
        </w:rPr>
        <w:footnoteReference w:id="10"/>
      </w:r>
      <w:r w:rsidRPr="32256833">
        <w:rPr>
          <w:spacing w:val="23"/>
          <w:w w:val="110"/>
          <w:position w:val="7"/>
          <w:sz w:val="13"/>
          <w:szCs w:val="13"/>
        </w:rPr>
        <w:t xml:space="preserve"> </w:t>
      </w:r>
      <w:r>
        <w:rPr>
          <w:w w:val="110"/>
        </w:rPr>
        <w:t xml:space="preserve">The number of food-insecure people (Integrated Food </w:t>
      </w:r>
      <w:r>
        <w:rPr>
          <w:spacing w:val="-3"/>
          <w:w w:val="110"/>
        </w:rPr>
        <w:t>Security Phase Classification/ IPC phase 3 or</w:t>
      </w:r>
      <w:r>
        <w:rPr>
          <w:w w:val="110"/>
        </w:rPr>
        <w:t xml:space="preserve"> </w:t>
      </w:r>
      <w:r>
        <w:rPr>
          <w:spacing w:val="-1"/>
          <w:w w:val="110"/>
        </w:rPr>
        <w:t>above)</w:t>
      </w:r>
      <w:r>
        <w:rPr>
          <w:w w:val="110"/>
        </w:rPr>
        <w:t xml:space="preserve"> </w:t>
      </w:r>
      <w:r>
        <w:rPr>
          <w:spacing w:val="-3"/>
          <w:w w:val="110"/>
        </w:rPr>
        <w:t>is</w:t>
      </w:r>
      <w:r>
        <w:rPr>
          <w:w w:val="110"/>
        </w:rPr>
        <w:t xml:space="preserve"> </w:t>
      </w:r>
      <w:r>
        <w:rPr>
          <w:spacing w:val="-3"/>
          <w:w w:val="110"/>
        </w:rPr>
        <w:t>estimated</w:t>
      </w:r>
      <w:r>
        <w:rPr>
          <w:w w:val="110"/>
        </w:rPr>
        <w:t xml:space="preserve"> </w:t>
      </w:r>
      <w:r w:rsidR="00D93162">
        <w:rPr>
          <w:w w:val="110"/>
        </w:rPr>
        <w:t xml:space="preserve">in </w:t>
      </w:r>
      <w:r w:rsidR="00C65280">
        <w:rPr>
          <w:w w:val="110"/>
        </w:rPr>
        <w:t>2024</w:t>
      </w:r>
      <w:r w:rsidR="00C14092">
        <w:rPr>
          <w:w w:val="110"/>
        </w:rPr>
        <w:t xml:space="preserve"> </w:t>
      </w:r>
      <w:r w:rsidR="004C2661">
        <w:rPr>
          <w:spacing w:val="-4"/>
          <w:w w:val="110"/>
        </w:rPr>
        <w:t xml:space="preserve">at </w:t>
      </w:r>
      <w:r w:rsidR="00D8297A">
        <w:rPr>
          <w:spacing w:val="-4"/>
          <w:w w:val="110"/>
        </w:rPr>
        <w:t xml:space="preserve">25.6 million between June and September </w:t>
      </w:r>
      <w:r>
        <w:rPr>
          <w:spacing w:val="-4"/>
          <w:w w:val="110"/>
        </w:rPr>
        <w:t>2024</w:t>
      </w:r>
      <w:r w:rsidR="00D93162">
        <w:rPr>
          <w:spacing w:val="-4"/>
          <w:w w:val="110"/>
        </w:rPr>
        <w:t>,</w:t>
      </w:r>
      <w:r w:rsidR="00C65280">
        <w:rPr>
          <w:rStyle w:val="FootnoteReference"/>
          <w:spacing w:val="-4"/>
          <w:w w:val="110"/>
        </w:rPr>
        <w:footnoteReference w:id="11"/>
      </w:r>
      <w:r w:rsidRPr="0714142B">
        <w:rPr>
          <w:w w:val="110"/>
          <w:sz w:val="13"/>
          <w:szCs w:val="13"/>
        </w:rPr>
        <w:t xml:space="preserve"> </w:t>
      </w:r>
      <w:r w:rsidR="00D93162">
        <w:rPr>
          <w:spacing w:val="-3"/>
          <w:w w:val="110"/>
        </w:rPr>
        <w:t xml:space="preserve">the </w:t>
      </w:r>
      <w:r w:rsidR="00D93162">
        <w:t xml:space="preserve">worst levels of acute food insecurity ever recorded by the IPC in Sudan. Moreover, </w:t>
      </w:r>
      <w:r>
        <w:rPr>
          <w:spacing w:val="-3"/>
          <w:w w:val="110"/>
        </w:rPr>
        <w:t>the</w:t>
      </w:r>
      <w:r>
        <w:rPr>
          <w:w w:val="110"/>
        </w:rPr>
        <w:t xml:space="preserve"> </w:t>
      </w:r>
      <w:r>
        <w:rPr>
          <w:spacing w:val="-3"/>
          <w:w w:val="110"/>
        </w:rPr>
        <w:t>conflict</w:t>
      </w:r>
      <w:r>
        <w:rPr>
          <w:w w:val="110"/>
        </w:rPr>
        <w:t xml:space="preserve"> </w:t>
      </w:r>
      <w:r>
        <w:rPr>
          <w:spacing w:val="-10"/>
          <w:w w:val="110"/>
        </w:rPr>
        <w:t>is endangering</w:t>
      </w:r>
      <w:r>
        <w:rPr>
          <w:w w:val="110"/>
        </w:rPr>
        <w:t xml:space="preserve"> </w:t>
      </w:r>
      <w:r>
        <w:rPr>
          <w:spacing w:val="-11"/>
          <w:w w:val="110"/>
        </w:rPr>
        <w:t>Sudan’s</w:t>
      </w:r>
      <w:r>
        <w:rPr>
          <w:w w:val="110"/>
        </w:rPr>
        <w:t xml:space="preserve"> </w:t>
      </w:r>
      <w:r>
        <w:rPr>
          <w:spacing w:val="-11"/>
          <w:w w:val="110"/>
        </w:rPr>
        <w:t>farming</w:t>
      </w:r>
      <w:r>
        <w:rPr>
          <w:w w:val="110"/>
        </w:rPr>
        <w:t xml:space="preserve"> </w:t>
      </w:r>
      <w:r>
        <w:rPr>
          <w:spacing w:val="-9"/>
          <w:w w:val="110"/>
        </w:rPr>
        <w:t>season</w:t>
      </w:r>
      <w:r>
        <w:rPr>
          <w:w w:val="110"/>
        </w:rPr>
        <w:t xml:space="preserve"> </w:t>
      </w:r>
      <w:r>
        <w:rPr>
          <w:spacing w:val="-11"/>
          <w:w w:val="110"/>
        </w:rPr>
        <w:t>thus</w:t>
      </w:r>
      <w:r>
        <w:rPr>
          <w:w w:val="110"/>
        </w:rPr>
        <w:t xml:space="preserve"> </w:t>
      </w:r>
      <w:r>
        <w:rPr>
          <w:spacing w:val="-12"/>
          <w:w w:val="110"/>
        </w:rPr>
        <w:t>further</w:t>
      </w:r>
      <w:r>
        <w:rPr>
          <w:w w:val="110"/>
        </w:rPr>
        <w:t xml:space="preserve"> </w:t>
      </w:r>
      <w:r>
        <w:rPr>
          <w:spacing w:val="-11"/>
          <w:w w:val="110"/>
        </w:rPr>
        <w:t>threatening</w:t>
      </w:r>
      <w:r>
        <w:rPr>
          <w:w w:val="110"/>
        </w:rPr>
        <w:t xml:space="preserve"> </w:t>
      </w:r>
      <w:r>
        <w:rPr>
          <w:spacing w:val="-11"/>
          <w:w w:val="110"/>
        </w:rPr>
        <w:t>food</w:t>
      </w:r>
      <w:r>
        <w:rPr>
          <w:w w:val="110"/>
        </w:rPr>
        <w:t xml:space="preserve"> </w:t>
      </w:r>
      <w:r>
        <w:rPr>
          <w:spacing w:val="-12"/>
          <w:w w:val="110"/>
        </w:rPr>
        <w:t>security</w:t>
      </w:r>
      <w:r>
        <w:rPr>
          <w:w w:val="110"/>
        </w:rPr>
        <w:t xml:space="preserve"> </w:t>
      </w:r>
      <w:r>
        <w:rPr>
          <w:spacing w:val="-12"/>
          <w:w w:val="110"/>
        </w:rPr>
        <w:t>in</w:t>
      </w:r>
      <w:r>
        <w:rPr>
          <w:w w:val="110"/>
        </w:rPr>
        <w:t xml:space="preserve"> </w:t>
      </w:r>
      <w:r>
        <w:rPr>
          <w:spacing w:val="-12"/>
          <w:w w:val="110"/>
        </w:rPr>
        <w:t>2024</w:t>
      </w:r>
      <w:r w:rsidR="00D93162">
        <w:rPr>
          <w:spacing w:val="-12"/>
          <w:w w:val="110"/>
        </w:rPr>
        <w:t>/2025</w:t>
      </w:r>
      <w:r>
        <w:rPr>
          <w:spacing w:val="-12"/>
          <w:w w:val="110"/>
        </w:rPr>
        <w:t>.</w:t>
      </w:r>
      <w:r>
        <w:rPr>
          <w:w w:val="110"/>
        </w:rPr>
        <w:t xml:space="preserve"> </w:t>
      </w:r>
      <w:r w:rsidR="00D93162">
        <w:rPr>
          <w:w w:val="110"/>
        </w:rPr>
        <w:t xml:space="preserve">The result has been a </w:t>
      </w:r>
      <w:r w:rsidR="002648F1">
        <w:rPr>
          <w:w w:val="110"/>
        </w:rPr>
        <w:t xml:space="preserve">classification of </w:t>
      </w:r>
      <w:r w:rsidR="00D93162">
        <w:rPr>
          <w:w w:val="110"/>
        </w:rPr>
        <w:t xml:space="preserve">Risk of Famine in 13 areas, with a further declaration of famine conditions in Zamzam Camp in North Darfur. </w:t>
      </w:r>
      <w:r w:rsidR="002648F1" w:rsidRPr="00123B77">
        <w:rPr>
          <w:rFonts w:eastAsia="Times New Roman" w:cs="Open Sans"/>
        </w:rPr>
        <w:t xml:space="preserve">Compounding the effects of increased food insecurity, it is estimated that 3.7 million children are suffering from acute malnutrition and 1.2 million pregnant and breastfeeding women and girls (PBWG) from </w:t>
      </w:r>
      <w:r w:rsidR="006F79DA">
        <w:rPr>
          <w:rFonts w:eastAsia="Times New Roman" w:cs="Open Sans"/>
        </w:rPr>
        <w:t>severe and moderate acute malnutrition</w:t>
      </w:r>
      <w:r w:rsidR="002648F1" w:rsidRPr="00123B77">
        <w:rPr>
          <w:rFonts w:eastAsia="Times New Roman" w:cs="Open Sans"/>
        </w:rPr>
        <w:t xml:space="preserve">. </w:t>
      </w:r>
      <w:r>
        <w:rPr>
          <w:spacing w:val="-12"/>
          <w:w w:val="110"/>
        </w:rPr>
        <w:t>Without</w:t>
      </w:r>
      <w:r>
        <w:rPr>
          <w:w w:val="110"/>
        </w:rPr>
        <w:t xml:space="preserve"> </w:t>
      </w:r>
      <w:r>
        <w:rPr>
          <w:spacing w:val="-12"/>
          <w:w w:val="110"/>
        </w:rPr>
        <w:t xml:space="preserve">urgent </w:t>
      </w:r>
      <w:r w:rsidR="64BBC8A1">
        <w:rPr>
          <w:w w:val="110"/>
        </w:rPr>
        <w:t xml:space="preserve">and sustained humanitarian aid and </w:t>
      </w:r>
      <w:r>
        <w:rPr>
          <w:spacing w:val="-12"/>
          <w:w w:val="110"/>
        </w:rPr>
        <w:t>support</w:t>
      </w:r>
      <w:r>
        <w:rPr>
          <w:w w:val="110"/>
        </w:rPr>
        <w:t xml:space="preserve"> </w:t>
      </w:r>
      <w:r>
        <w:t>to restoring livelihoods, the situation will become increasingly tenuous.</w:t>
      </w:r>
    </w:p>
    <w:p w14:paraId="4BDF436A" w14:textId="610CAFE3" w:rsidR="00C453FE" w:rsidRDefault="3C9C6F7D" w:rsidP="005B3AA2">
      <w:pPr>
        <w:pStyle w:val="BodyText"/>
        <w:spacing w:before="119" w:line="247" w:lineRule="auto"/>
        <w:ind w:left="100" w:right="198"/>
        <w:jc w:val="both"/>
      </w:pPr>
      <w:r>
        <w:rPr>
          <w:w w:val="110"/>
        </w:rPr>
        <w:t>There</w:t>
      </w:r>
      <w:r>
        <w:rPr>
          <w:spacing w:val="-3"/>
          <w:w w:val="110"/>
        </w:rPr>
        <w:t xml:space="preserve"> </w:t>
      </w:r>
      <w:r>
        <w:rPr>
          <w:w w:val="110"/>
        </w:rPr>
        <w:t>has</w:t>
      </w:r>
      <w:r>
        <w:rPr>
          <w:spacing w:val="-3"/>
          <w:w w:val="110"/>
        </w:rPr>
        <w:t xml:space="preserve"> </w:t>
      </w:r>
      <w:r>
        <w:rPr>
          <w:w w:val="110"/>
        </w:rPr>
        <w:t>been</w:t>
      </w:r>
      <w:r>
        <w:rPr>
          <w:spacing w:val="-3"/>
          <w:w w:val="110"/>
        </w:rPr>
        <w:t xml:space="preserve"> </w:t>
      </w:r>
      <w:r>
        <w:rPr>
          <w:w w:val="110"/>
        </w:rPr>
        <w:t>an</w:t>
      </w:r>
      <w:r>
        <w:rPr>
          <w:spacing w:val="-3"/>
          <w:w w:val="110"/>
        </w:rPr>
        <w:t xml:space="preserve"> </w:t>
      </w:r>
      <w:r>
        <w:rPr>
          <w:w w:val="110"/>
        </w:rPr>
        <w:t>alarming</w:t>
      </w:r>
      <w:r>
        <w:rPr>
          <w:spacing w:val="-2"/>
          <w:w w:val="110"/>
        </w:rPr>
        <w:t xml:space="preserve"> </w:t>
      </w:r>
      <w:r>
        <w:rPr>
          <w:w w:val="110"/>
        </w:rPr>
        <w:t>escalation of</w:t>
      </w:r>
      <w:r>
        <w:rPr>
          <w:spacing w:val="-3"/>
          <w:w w:val="110"/>
        </w:rPr>
        <w:t xml:space="preserve"> </w:t>
      </w:r>
      <w:r>
        <w:rPr>
          <w:w w:val="110"/>
        </w:rPr>
        <w:t>protection threats,</w:t>
      </w:r>
      <w:r>
        <w:rPr>
          <w:spacing w:val="-3"/>
          <w:w w:val="110"/>
        </w:rPr>
        <w:t xml:space="preserve"> </w:t>
      </w:r>
      <w:r>
        <w:rPr>
          <w:w w:val="110"/>
        </w:rPr>
        <w:t>and</w:t>
      </w:r>
      <w:r>
        <w:rPr>
          <w:spacing w:val="-2"/>
          <w:w w:val="110"/>
        </w:rPr>
        <w:t xml:space="preserve"> </w:t>
      </w:r>
      <w:r>
        <w:rPr>
          <w:w w:val="110"/>
        </w:rPr>
        <w:t>the</w:t>
      </w:r>
      <w:r>
        <w:rPr>
          <w:spacing w:val="-3"/>
          <w:w w:val="110"/>
        </w:rPr>
        <w:t xml:space="preserve"> </w:t>
      </w:r>
      <w:r>
        <w:rPr>
          <w:w w:val="110"/>
        </w:rPr>
        <w:t>human</w:t>
      </w:r>
      <w:r>
        <w:rPr>
          <w:spacing w:val="-2"/>
          <w:w w:val="110"/>
        </w:rPr>
        <w:t xml:space="preserve"> </w:t>
      </w:r>
      <w:r>
        <w:rPr>
          <w:w w:val="110"/>
        </w:rPr>
        <w:t>rights</w:t>
      </w:r>
      <w:r>
        <w:rPr>
          <w:spacing w:val="-2"/>
          <w:w w:val="110"/>
        </w:rPr>
        <w:t xml:space="preserve"> </w:t>
      </w:r>
      <w:r>
        <w:rPr>
          <w:w w:val="110"/>
        </w:rPr>
        <w:t>situation</w:t>
      </w:r>
      <w:r>
        <w:rPr>
          <w:spacing w:val="-3"/>
          <w:w w:val="110"/>
        </w:rPr>
        <w:t xml:space="preserve"> </w:t>
      </w:r>
      <w:r>
        <w:rPr>
          <w:w w:val="110"/>
        </w:rPr>
        <w:t xml:space="preserve">has deteriorated rapidly since the outbreak of the conflict. The use of heavy artillery as well as airstrikes have inflicted high numbers of civilian casualties while deliberate targeting of civilians based on ethnicity and mass killings have </w:t>
      </w:r>
      <w:r>
        <w:t>been</w:t>
      </w:r>
      <w:r>
        <w:rPr>
          <w:spacing w:val="32"/>
        </w:rPr>
        <w:t xml:space="preserve"> </w:t>
      </w:r>
      <w:r>
        <w:t>reported</w:t>
      </w:r>
      <w:r>
        <w:rPr>
          <w:spacing w:val="33"/>
        </w:rPr>
        <w:t xml:space="preserve"> </w:t>
      </w:r>
      <w:r>
        <w:t>from</w:t>
      </w:r>
      <w:r>
        <w:rPr>
          <w:spacing w:val="33"/>
        </w:rPr>
        <w:t xml:space="preserve"> </w:t>
      </w:r>
      <w:r>
        <w:t>Darfur.</w:t>
      </w:r>
      <w:r>
        <w:rPr>
          <w:spacing w:val="40"/>
        </w:rPr>
        <w:t xml:space="preserve"> </w:t>
      </w:r>
      <w:r w:rsidR="00E01226">
        <w:t>More than 18,</w:t>
      </w:r>
      <w:r w:rsidR="00E96F2D">
        <w:t>8</w:t>
      </w:r>
      <w:r w:rsidR="00E01226">
        <w:t xml:space="preserve">00 people </w:t>
      </w:r>
      <w:r w:rsidR="00E96F2D">
        <w:t xml:space="preserve">have been killed </w:t>
      </w:r>
      <w:r>
        <w:rPr>
          <w:w w:val="110"/>
        </w:rPr>
        <w:t>since the outbreak of the conflict.</w:t>
      </w:r>
      <w:r w:rsidR="00EB7716">
        <w:rPr>
          <w:rStyle w:val="FootnoteReference"/>
          <w:w w:val="110"/>
        </w:rPr>
        <w:footnoteReference w:id="12"/>
      </w:r>
      <w:r w:rsidR="2FB2EED7" w:rsidRPr="0714142B">
        <w:rPr>
          <w:w w:val="110"/>
          <w:position w:val="7"/>
          <w:sz w:val="13"/>
          <w:szCs w:val="13"/>
        </w:rPr>
        <w:t xml:space="preserve"> </w:t>
      </w:r>
      <w:r w:rsidR="2FB2EED7" w:rsidRPr="00D756C8">
        <w:rPr>
          <w:rFonts w:eastAsiaTheme="minorEastAsia" w:cstheme="minorBidi"/>
        </w:rPr>
        <w:t xml:space="preserve">WHO surveillance system for attacks on health care </w:t>
      </w:r>
      <w:r w:rsidR="07F546E1" w:rsidRPr="00D756C8">
        <w:rPr>
          <w:rFonts w:eastAsiaTheme="minorEastAsia" w:cstheme="minorBidi"/>
        </w:rPr>
        <w:t xml:space="preserve">(SSA) </w:t>
      </w:r>
      <w:r w:rsidR="6AA74496" w:rsidRPr="00D756C8">
        <w:rPr>
          <w:rFonts w:eastAsiaTheme="minorEastAsia" w:cstheme="minorBidi"/>
        </w:rPr>
        <w:t xml:space="preserve">recorded </w:t>
      </w:r>
      <w:r w:rsidR="63043F03" w:rsidRPr="00D756C8">
        <w:rPr>
          <w:rFonts w:eastAsiaTheme="minorEastAsia" w:cstheme="minorBidi"/>
        </w:rPr>
        <w:t>8</w:t>
      </w:r>
      <w:r w:rsidR="00240196" w:rsidRPr="00D756C8">
        <w:rPr>
          <w:rFonts w:eastAsiaTheme="minorEastAsia" w:cstheme="minorBidi"/>
        </w:rPr>
        <w:t>9</w:t>
      </w:r>
      <w:r w:rsidR="63043F03" w:rsidRPr="00D756C8">
        <w:rPr>
          <w:rFonts w:eastAsiaTheme="minorEastAsia" w:cstheme="minorBidi"/>
        </w:rPr>
        <w:t xml:space="preserve"> verified attacks with </w:t>
      </w:r>
      <w:r w:rsidR="00D57D13" w:rsidRPr="00D756C8">
        <w:rPr>
          <w:rFonts w:eastAsiaTheme="minorEastAsia" w:cstheme="minorBidi"/>
        </w:rPr>
        <w:t xml:space="preserve">152 </w:t>
      </w:r>
      <w:r w:rsidR="63043F03" w:rsidRPr="00D756C8">
        <w:rPr>
          <w:rFonts w:eastAsiaTheme="minorEastAsia" w:cstheme="minorBidi"/>
        </w:rPr>
        <w:t xml:space="preserve">deaths and 104 injuries between 15 Apr 2023 through </w:t>
      </w:r>
      <w:r w:rsidR="00D57D13" w:rsidRPr="00D756C8">
        <w:rPr>
          <w:rFonts w:eastAsiaTheme="minorEastAsia" w:cstheme="minorBidi"/>
        </w:rPr>
        <w:t xml:space="preserve">4 August </w:t>
      </w:r>
      <w:r w:rsidR="63043F03" w:rsidRPr="00D756C8">
        <w:rPr>
          <w:rFonts w:eastAsiaTheme="minorEastAsia" w:cstheme="minorBidi"/>
        </w:rPr>
        <w:t>2024</w:t>
      </w:r>
      <w:r w:rsidR="00D57D13" w:rsidRPr="00D756C8">
        <w:rPr>
          <w:rFonts w:eastAsiaTheme="minorEastAsia" w:cstheme="minorBidi"/>
        </w:rPr>
        <w:t>,</w:t>
      </w:r>
      <w:r w:rsidR="0483859E" w:rsidRPr="00D756C8">
        <w:rPr>
          <w:rFonts w:eastAsiaTheme="minorEastAsia" w:cstheme="minorBidi"/>
        </w:rPr>
        <w:t xml:space="preserve"> while 2</w:t>
      </w:r>
      <w:r w:rsidR="008C1908" w:rsidRPr="00D756C8">
        <w:rPr>
          <w:rFonts w:eastAsiaTheme="minorEastAsia" w:cstheme="minorBidi"/>
        </w:rPr>
        <w:t>5</w:t>
      </w:r>
      <w:r w:rsidR="0483859E" w:rsidRPr="00D756C8">
        <w:rPr>
          <w:rFonts w:eastAsiaTheme="minorEastAsia" w:cstheme="minorBidi"/>
        </w:rPr>
        <w:t xml:space="preserve"> verified attacks with 1</w:t>
      </w:r>
      <w:r w:rsidR="008C1908" w:rsidRPr="00D756C8">
        <w:rPr>
          <w:rFonts w:eastAsiaTheme="minorEastAsia" w:cstheme="minorBidi"/>
        </w:rPr>
        <w:t>14</w:t>
      </w:r>
      <w:r w:rsidR="0483859E" w:rsidRPr="00D756C8">
        <w:rPr>
          <w:rFonts w:eastAsiaTheme="minorEastAsia" w:cstheme="minorBidi"/>
        </w:rPr>
        <w:t xml:space="preserve"> deaths and 59 injuries were recorded between </w:t>
      </w:r>
      <w:r w:rsidR="43E6BAC7" w:rsidRPr="00D756C8">
        <w:rPr>
          <w:rFonts w:eastAsiaTheme="minorEastAsia" w:cstheme="minorBidi"/>
        </w:rPr>
        <w:t>1</w:t>
      </w:r>
      <w:r w:rsidR="0483859E" w:rsidRPr="00D756C8">
        <w:rPr>
          <w:rFonts w:eastAsiaTheme="minorEastAsia" w:cstheme="minorBidi"/>
        </w:rPr>
        <w:t xml:space="preserve"> Jan</w:t>
      </w:r>
      <w:r w:rsidR="00AB59F5" w:rsidRPr="00D756C8">
        <w:rPr>
          <w:rFonts w:eastAsiaTheme="minorEastAsia" w:cstheme="minorBidi"/>
        </w:rPr>
        <w:t>uary</w:t>
      </w:r>
      <w:r w:rsidR="0483859E" w:rsidRPr="00D756C8">
        <w:rPr>
          <w:rFonts w:eastAsiaTheme="minorEastAsia" w:cstheme="minorBidi"/>
        </w:rPr>
        <w:t xml:space="preserve"> 2024-</w:t>
      </w:r>
      <w:r w:rsidR="00AB59F5" w:rsidRPr="00D756C8">
        <w:rPr>
          <w:rFonts w:eastAsiaTheme="minorEastAsia" w:cstheme="minorBidi"/>
        </w:rPr>
        <w:t>4 August</w:t>
      </w:r>
      <w:r w:rsidR="0483859E" w:rsidRPr="00D756C8">
        <w:rPr>
          <w:rFonts w:eastAsiaTheme="minorEastAsia" w:cstheme="minorBidi"/>
        </w:rPr>
        <w:t xml:space="preserve"> 2024.</w:t>
      </w:r>
      <w:r w:rsidR="0483859E" w:rsidRPr="00C14092">
        <w:rPr>
          <w:rFonts w:asciiTheme="minorHAnsi" w:eastAsiaTheme="minorEastAsia" w:hAnsiTheme="minorHAnsi" w:cstheme="minorBidi"/>
        </w:rPr>
        <w:t xml:space="preserve"> </w:t>
      </w:r>
      <w:r>
        <w:rPr>
          <w:w w:val="110"/>
        </w:rPr>
        <w:t>Reports indicate a steep increase in conflict</w:t>
      </w:r>
      <w:r>
        <w:rPr>
          <w:spacing w:val="-13"/>
          <w:w w:val="110"/>
        </w:rPr>
        <w:t xml:space="preserve"> </w:t>
      </w:r>
      <w:r>
        <w:rPr>
          <w:w w:val="110"/>
        </w:rPr>
        <w:t>related</w:t>
      </w:r>
      <w:r>
        <w:rPr>
          <w:spacing w:val="-11"/>
          <w:w w:val="110"/>
        </w:rPr>
        <w:t xml:space="preserve"> </w:t>
      </w:r>
      <w:r>
        <w:rPr>
          <w:w w:val="110"/>
        </w:rPr>
        <w:t>Sexual</w:t>
      </w:r>
      <w:r>
        <w:rPr>
          <w:spacing w:val="-14"/>
          <w:w w:val="110"/>
        </w:rPr>
        <w:t xml:space="preserve"> </w:t>
      </w:r>
      <w:r>
        <w:rPr>
          <w:w w:val="110"/>
        </w:rPr>
        <w:t>and</w:t>
      </w:r>
      <w:r>
        <w:rPr>
          <w:spacing w:val="-10"/>
          <w:w w:val="110"/>
        </w:rPr>
        <w:t xml:space="preserve"> </w:t>
      </w:r>
      <w:r>
        <w:rPr>
          <w:w w:val="110"/>
        </w:rPr>
        <w:t>Gender</w:t>
      </w:r>
      <w:r>
        <w:rPr>
          <w:spacing w:val="-13"/>
          <w:w w:val="110"/>
        </w:rPr>
        <w:t xml:space="preserve"> </w:t>
      </w:r>
      <w:r>
        <w:rPr>
          <w:w w:val="110"/>
        </w:rPr>
        <w:t>Based</w:t>
      </w:r>
      <w:r>
        <w:rPr>
          <w:spacing w:val="-12"/>
          <w:w w:val="110"/>
        </w:rPr>
        <w:t xml:space="preserve"> </w:t>
      </w:r>
      <w:r>
        <w:rPr>
          <w:w w:val="110"/>
        </w:rPr>
        <w:t>Violence</w:t>
      </w:r>
      <w:r>
        <w:rPr>
          <w:spacing w:val="-11"/>
          <w:w w:val="110"/>
        </w:rPr>
        <w:t xml:space="preserve"> </w:t>
      </w:r>
      <w:r>
        <w:rPr>
          <w:w w:val="110"/>
        </w:rPr>
        <w:t>(SGBV)</w:t>
      </w:r>
      <w:r>
        <w:rPr>
          <w:spacing w:val="-12"/>
          <w:w w:val="110"/>
        </w:rPr>
        <w:t xml:space="preserve"> </w:t>
      </w:r>
      <w:r>
        <w:rPr>
          <w:w w:val="110"/>
        </w:rPr>
        <w:t>in</w:t>
      </w:r>
      <w:r>
        <w:rPr>
          <w:spacing w:val="-13"/>
          <w:w w:val="110"/>
        </w:rPr>
        <w:t xml:space="preserve"> </w:t>
      </w:r>
      <w:r>
        <w:rPr>
          <w:w w:val="110"/>
        </w:rPr>
        <w:t>addition</w:t>
      </w:r>
      <w:r>
        <w:rPr>
          <w:spacing w:val="-13"/>
          <w:w w:val="110"/>
        </w:rPr>
        <w:t xml:space="preserve"> </w:t>
      </w:r>
      <w:r>
        <w:rPr>
          <w:w w:val="110"/>
        </w:rPr>
        <w:t>to</w:t>
      </w:r>
      <w:r>
        <w:rPr>
          <w:spacing w:val="-14"/>
          <w:w w:val="110"/>
        </w:rPr>
        <w:t xml:space="preserve"> </w:t>
      </w:r>
      <w:r>
        <w:rPr>
          <w:w w:val="110"/>
        </w:rPr>
        <w:t>reports</w:t>
      </w:r>
      <w:r>
        <w:rPr>
          <w:spacing w:val="-13"/>
          <w:w w:val="110"/>
        </w:rPr>
        <w:t xml:space="preserve"> </w:t>
      </w:r>
      <w:r>
        <w:rPr>
          <w:w w:val="110"/>
        </w:rPr>
        <w:t>of</w:t>
      </w:r>
      <w:r>
        <w:rPr>
          <w:spacing w:val="-10"/>
          <w:w w:val="110"/>
        </w:rPr>
        <w:t xml:space="preserve"> </w:t>
      </w:r>
      <w:r>
        <w:rPr>
          <w:w w:val="110"/>
        </w:rPr>
        <w:t>women</w:t>
      </w:r>
      <w:r>
        <w:rPr>
          <w:spacing w:val="-12"/>
          <w:w w:val="110"/>
        </w:rPr>
        <w:t xml:space="preserve"> </w:t>
      </w:r>
      <w:r>
        <w:rPr>
          <w:w w:val="110"/>
        </w:rPr>
        <w:t>and</w:t>
      </w:r>
      <w:r>
        <w:rPr>
          <w:spacing w:val="-12"/>
          <w:w w:val="110"/>
        </w:rPr>
        <w:t xml:space="preserve"> </w:t>
      </w:r>
      <w:r>
        <w:rPr>
          <w:w w:val="110"/>
        </w:rPr>
        <w:t>girls</w:t>
      </w:r>
      <w:r>
        <w:rPr>
          <w:spacing w:val="-13"/>
          <w:w w:val="110"/>
        </w:rPr>
        <w:t xml:space="preserve"> </w:t>
      </w:r>
      <w:r>
        <w:rPr>
          <w:w w:val="110"/>
        </w:rPr>
        <w:t>abducted and</w:t>
      </w:r>
      <w:r>
        <w:rPr>
          <w:spacing w:val="-9"/>
          <w:w w:val="110"/>
        </w:rPr>
        <w:t xml:space="preserve"> </w:t>
      </w:r>
      <w:r>
        <w:rPr>
          <w:w w:val="110"/>
        </w:rPr>
        <w:t>held</w:t>
      </w:r>
      <w:r>
        <w:rPr>
          <w:spacing w:val="-10"/>
          <w:w w:val="110"/>
        </w:rPr>
        <w:t xml:space="preserve"> </w:t>
      </w:r>
      <w:r>
        <w:rPr>
          <w:w w:val="110"/>
        </w:rPr>
        <w:t>in</w:t>
      </w:r>
      <w:r>
        <w:rPr>
          <w:spacing w:val="-10"/>
          <w:w w:val="110"/>
        </w:rPr>
        <w:t xml:space="preserve"> </w:t>
      </w:r>
      <w:r>
        <w:rPr>
          <w:w w:val="110"/>
        </w:rPr>
        <w:t>slave-like</w:t>
      </w:r>
      <w:r>
        <w:rPr>
          <w:spacing w:val="-10"/>
          <w:w w:val="110"/>
        </w:rPr>
        <w:t xml:space="preserve"> </w:t>
      </w:r>
      <w:r>
        <w:rPr>
          <w:w w:val="110"/>
        </w:rPr>
        <w:t>conditions</w:t>
      </w:r>
      <w:r>
        <w:rPr>
          <w:spacing w:val="-9"/>
          <w:w w:val="110"/>
        </w:rPr>
        <w:t xml:space="preserve"> </w:t>
      </w:r>
      <w:r>
        <w:rPr>
          <w:w w:val="110"/>
        </w:rPr>
        <w:t>in</w:t>
      </w:r>
      <w:r>
        <w:rPr>
          <w:spacing w:val="-10"/>
          <w:w w:val="110"/>
        </w:rPr>
        <w:t xml:space="preserve"> </w:t>
      </w:r>
      <w:r>
        <w:rPr>
          <w:w w:val="110"/>
        </w:rPr>
        <w:lastRenderedPageBreak/>
        <w:t>Darfur.</w:t>
      </w:r>
      <w:r>
        <w:rPr>
          <w:spacing w:val="-7"/>
          <w:w w:val="110"/>
        </w:rPr>
        <w:t xml:space="preserve"> </w:t>
      </w:r>
      <w:r>
        <w:rPr>
          <w:w w:val="110"/>
        </w:rPr>
        <w:t>Meanwhile</w:t>
      </w:r>
      <w:r>
        <w:rPr>
          <w:spacing w:val="-10"/>
          <w:w w:val="110"/>
        </w:rPr>
        <w:t xml:space="preserve"> </w:t>
      </w:r>
      <w:r>
        <w:rPr>
          <w:w w:val="110"/>
        </w:rPr>
        <w:t>violent</w:t>
      </w:r>
      <w:r>
        <w:rPr>
          <w:spacing w:val="-10"/>
          <w:w w:val="110"/>
        </w:rPr>
        <w:t xml:space="preserve"> </w:t>
      </w:r>
      <w:r>
        <w:rPr>
          <w:w w:val="110"/>
        </w:rPr>
        <w:t>intercommunal</w:t>
      </w:r>
      <w:r>
        <w:rPr>
          <w:spacing w:val="-11"/>
          <w:w w:val="110"/>
        </w:rPr>
        <w:t xml:space="preserve"> </w:t>
      </w:r>
      <w:r>
        <w:rPr>
          <w:w w:val="110"/>
        </w:rPr>
        <w:t>conflict</w:t>
      </w:r>
      <w:r>
        <w:rPr>
          <w:spacing w:val="-7"/>
          <w:w w:val="110"/>
        </w:rPr>
        <w:t xml:space="preserve"> </w:t>
      </w:r>
      <w:r>
        <w:rPr>
          <w:w w:val="110"/>
        </w:rPr>
        <w:t>and</w:t>
      </w:r>
      <w:r>
        <w:rPr>
          <w:spacing w:val="-9"/>
          <w:w w:val="110"/>
        </w:rPr>
        <w:t xml:space="preserve"> </w:t>
      </w:r>
      <w:r>
        <w:rPr>
          <w:w w:val="110"/>
        </w:rPr>
        <w:t>ethnically</w:t>
      </w:r>
      <w:r>
        <w:rPr>
          <w:spacing w:val="-11"/>
          <w:w w:val="110"/>
        </w:rPr>
        <w:t xml:space="preserve"> </w:t>
      </w:r>
      <w:r>
        <w:rPr>
          <w:w w:val="110"/>
        </w:rPr>
        <w:t>motivated attacks have escalated in several of Sudan’s states. New contamination with Explosive Ordnance (EO) – through use of artillery and airstrikes - is threatening the lives and livelihoods of local communities and displaced populations as well as humanitarian access.</w:t>
      </w:r>
    </w:p>
    <w:p w14:paraId="30A58A41" w14:textId="37597222" w:rsidR="00FD5F0A" w:rsidRDefault="3C9C6F7D" w:rsidP="005B3AA2">
      <w:pPr>
        <w:pStyle w:val="BodyText"/>
        <w:spacing w:before="126" w:line="249" w:lineRule="auto"/>
        <w:ind w:left="100" w:right="129"/>
        <w:jc w:val="both"/>
        <w:rPr>
          <w:w w:val="110"/>
        </w:rPr>
      </w:pPr>
      <w:r>
        <w:rPr>
          <w:w w:val="110"/>
        </w:rPr>
        <w:t xml:space="preserve">Following 5 years of continuous decline, Sudan’s economy is </w:t>
      </w:r>
      <w:r w:rsidR="00DC21B9">
        <w:rPr>
          <w:w w:val="110"/>
        </w:rPr>
        <w:t xml:space="preserve">estimated </w:t>
      </w:r>
      <w:r>
        <w:rPr>
          <w:w w:val="110"/>
        </w:rPr>
        <w:t xml:space="preserve">to </w:t>
      </w:r>
      <w:r w:rsidR="00DC21B9">
        <w:rPr>
          <w:w w:val="110"/>
        </w:rPr>
        <w:t xml:space="preserve">have </w:t>
      </w:r>
      <w:r>
        <w:rPr>
          <w:w w:val="110"/>
        </w:rPr>
        <w:t>experience</w:t>
      </w:r>
      <w:r w:rsidR="00DC21B9">
        <w:rPr>
          <w:w w:val="110"/>
        </w:rPr>
        <w:t>d</w:t>
      </w:r>
      <w:r>
        <w:rPr>
          <w:w w:val="110"/>
        </w:rPr>
        <w:t xml:space="preserve"> a massive </w:t>
      </w:r>
      <w:r w:rsidR="00DC21B9">
        <w:rPr>
          <w:w w:val="110"/>
        </w:rPr>
        <w:t>4</w:t>
      </w:r>
      <w:r w:rsidR="00B8202A">
        <w:rPr>
          <w:w w:val="110"/>
        </w:rPr>
        <w:t>1</w:t>
      </w:r>
      <w:r w:rsidR="00DC21B9">
        <w:rPr>
          <w:w w:val="110"/>
        </w:rPr>
        <w:t xml:space="preserve">% contraction </w:t>
      </w:r>
      <w:r>
        <w:rPr>
          <w:w w:val="110"/>
        </w:rPr>
        <w:t>in 2023</w:t>
      </w:r>
      <w:r w:rsidR="00DC21B9">
        <w:rPr>
          <w:w w:val="110"/>
        </w:rPr>
        <w:t>, with a</w:t>
      </w:r>
      <w:r w:rsidR="00506C56">
        <w:rPr>
          <w:w w:val="110"/>
        </w:rPr>
        <w:t xml:space="preserve"> further </w:t>
      </w:r>
      <w:r w:rsidR="00DC21B9">
        <w:rPr>
          <w:w w:val="110"/>
        </w:rPr>
        <w:t xml:space="preserve">estimated </w:t>
      </w:r>
      <w:r w:rsidR="00184D4D">
        <w:rPr>
          <w:w w:val="110"/>
        </w:rPr>
        <w:t>31.6</w:t>
      </w:r>
      <w:r w:rsidR="006F2060">
        <w:rPr>
          <w:w w:val="110"/>
        </w:rPr>
        <w:t>% decline in 2024</w:t>
      </w:r>
      <w:r>
        <w:rPr>
          <w:w w:val="110"/>
        </w:rPr>
        <w:t>.</w:t>
      </w:r>
      <w:r w:rsidR="00C65280">
        <w:rPr>
          <w:rStyle w:val="FootnoteReference"/>
          <w:w w:val="110"/>
        </w:rPr>
        <w:footnoteReference w:id="13"/>
      </w:r>
      <w:r>
        <w:rPr>
          <w:spacing w:val="-2"/>
          <w:w w:val="110"/>
        </w:rPr>
        <w:t xml:space="preserve"> </w:t>
      </w:r>
      <w:r>
        <w:rPr>
          <w:w w:val="110"/>
        </w:rPr>
        <w:t>The armed conflict has destroyed the</w:t>
      </w:r>
      <w:r w:rsidR="003438B1">
        <w:rPr>
          <w:w w:val="110"/>
        </w:rPr>
        <w:t xml:space="preserve"> </w:t>
      </w:r>
      <w:r>
        <w:rPr>
          <w:w w:val="110"/>
        </w:rPr>
        <w:t>industrial base,</w:t>
      </w:r>
      <w:r>
        <w:rPr>
          <w:spacing w:val="-1"/>
          <w:w w:val="110"/>
        </w:rPr>
        <w:t xml:space="preserve"> </w:t>
      </w:r>
      <w:r>
        <w:rPr>
          <w:w w:val="110"/>
        </w:rPr>
        <w:t xml:space="preserve">halted services </w:t>
      </w:r>
      <w:r>
        <w:rPr>
          <w:w w:val="115"/>
        </w:rPr>
        <w:t>including</w:t>
      </w:r>
      <w:r>
        <w:rPr>
          <w:spacing w:val="-9"/>
          <w:w w:val="115"/>
        </w:rPr>
        <w:t xml:space="preserve"> </w:t>
      </w:r>
      <w:r>
        <w:rPr>
          <w:w w:val="115"/>
        </w:rPr>
        <w:t>wholesale/retail</w:t>
      </w:r>
      <w:r>
        <w:rPr>
          <w:spacing w:val="-14"/>
          <w:w w:val="115"/>
        </w:rPr>
        <w:t xml:space="preserve"> </w:t>
      </w:r>
      <w:r>
        <w:rPr>
          <w:w w:val="115"/>
        </w:rPr>
        <w:t>sales</w:t>
      </w:r>
      <w:r>
        <w:rPr>
          <w:spacing w:val="-10"/>
          <w:w w:val="115"/>
        </w:rPr>
        <w:t xml:space="preserve"> </w:t>
      </w:r>
      <w:r>
        <w:rPr>
          <w:w w:val="115"/>
        </w:rPr>
        <w:t>and</w:t>
      </w:r>
      <w:r>
        <w:rPr>
          <w:spacing w:val="-12"/>
          <w:w w:val="115"/>
        </w:rPr>
        <w:t xml:space="preserve"> </w:t>
      </w:r>
      <w:r>
        <w:rPr>
          <w:w w:val="115"/>
        </w:rPr>
        <w:t>banking</w:t>
      </w:r>
      <w:r>
        <w:rPr>
          <w:spacing w:val="-12"/>
          <w:w w:val="115"/>
        </w:rPr>
        <w:t xml:space="preserve"> </w:t>
      </w:r>
      <w:r>
        <w:rPr>
          <w:w w:val="115"/>
        </w:rPr>
        <w:t>services,</w:t>
      </w:r>
      <w:r>
        <w:rPr>
          <w:spacing w:val="-11"/>
          <w:w w:val="115"/>
        </w:rPr>
        <w:t xml:space="preserve"> </w:t>
      </w:r>
      <w:r>
        <w:rPr>
          <w:w w:val="115"/>
        </w:rPr>
        <w:t>severed</w:t>
      </w:r>
      <w:r>
        <w:rPr>
          <w:spacing w:val="-13"/>
          <w:w w:val="115"/>
        </w:rPr>
        <w:t xml:space="preserve"> </w:t>
      </w:r>
      <w:r>
        <w:rPr>
          <w:w w:val="115"/>
        </w:rPr>
        <w:t>trade</w:t>
      </w:r>
      <w:r>
        <w:rPr>
          <w:spacing w:val="-13"/>
          <w:w w:val="115"/>
        </w:rPr>
        <w:t xml:space="preserve"> </w:t>
      </w:r>
      <w:r>
        <w:rPr>
          <w:w w:val="115"/>
        </w:rPr>
        <w:t>links</w:t>
      </w:r>
      <w:r>
        <w:rPr>
          <w:spacing w:val="-12"/>
          <w:w w:val="115"/>
        </w:rPr>
        <w:t xml:space="preserve"> </w:t>
      </w:r>
      <w:r>
        <w:rPr>
          <w:w w:val="115"/>
        </w:rPr>
        <w:t>and</w:t>
      </w:r>
      <w:r>
        <w:rPr>
          <w:spacing w:val="-12"/>
          <w:w w:val="115"/>
        </w:rPr>
        <w:t xml:space="preserve"> </w:t>
      </w:r>
      <w:r>
        <w:rPr>
          <w:w w:val="115"/>
        </w:rPr>
        <w:t>damaged</w:t>
      </w:r>
      <w:r>
        <w:rPr>
          <w:spacing w:val="-12"/>
          <w:w w:val="115"/>
        </w:rPr>
        <w:t xml:space="preserve"> </w:t>
      </w:r>
      <w:r>
        <w:rPr>
          <w:w w:val="115"/>
        </w:rPr>
        <w:t>critical</w:t>
      </w:r>
      <w:r>
        <w:rPr>
          <w:spacing w:val="-14"/>
          <w:w w:val="115"/>
        </w:rPr>
        <w:t xml:space="preserve"> </w:t>
      </w:r>
      <w:r>
        <w:rPr>
          <w:w w:val="115"/>
        </w:rPr>
        <w:t xml:space="preserve">civilian </w:t>
      </w:r>
      <w:r>
        <w:rPr>
          <w:w w:val="110"/>
        </w:rPr>
        <w:t>infrastructure, including many education and health facilities, as well as private residences. The price of the local</w:t>
      </w:r>
      <w:r>
        <w:rPr>
          <w:spacing w:val="-13"/>
          <w:w w:val="110"/>
        </w:rPr>
        <w:t xml:space="preserve"> </w:t>
      </w:r>
      <w:r>
        <w:rPr>
          <w:w w:val="110"/>
        </w:rPr>
        <w:t>food</w:t>
      </w:r>
      <w:r>
        <w:rPr>
          <w:spacing w:val="-11"/>
          <w:w w:val="110"/>
        </w:rPr>
        <w:t xml:space="preserve"> </w:t>
      </w:r>
      <w:r>
        <w:rPr>
          <w:w w:val="110"/>
        </w:rPr>
        <w:t>basket</w:t>
      </w:r>
      <w:r>
        <w:rPr>
          <w:spacing w:val="-13"/>
          <w:w w:val="110"/>
        </w:rPr>
        <w:t xml:space="preserve"> </w:t>
      </w:r>
      <w:r>
        <w:rPr>
          <w:w w:val="110"/>
        </w:rPr>
        <w:t>is</w:t>
      </w:r>
      <w:r>
        <w:rPr>
          <w:spacing w:val="-9"/>
          <w:w w:val="110"/>
        </w:rPr>
        <w:t xml:space="preserve"> </w:t>
      </w:r>
      <w:r w:rsidR="009B3E96">
        <w:rPr>
          <w:w w:val="110"/>
        </w:rPr>
        <w:t>1</w:t>
      </w:r>
      <w:r w:rsidR="00431A04">
        <w:rPr>
          <w:w w:val="110"/>
        </w:rPr>
        <w:t>21</w:t>
      </w:r>
      <w:r>
        <w:rPr>
          <w:spacing w:val="-10"/>
          <w:w w:val="110"/>
        </w:rPr>
        <w:t xml:space="preserve"> </w:t>
      </w:r>
      <w:r>
        <w:rPr>
          <w:w w:val="110"/>
        </w:rPr>
        <w:t>per</w:t>
      </w:r>
      <w:r>
        <w:rPr>
          <w:spacing w:val="-12"/>
          <w:w w:val="110"/>
        </w:rPr>
        <w:t xml:space="preserve"> </w:t>
      </w:r>
      <w:r>
        <w:rPr>
          <w:w w:val="110"/>
        </w:rPr>
        <w:t>cent</w:t>
      </w:r>
      <w:r>
        <w:rPr>
          <w:spacing w:val="-12"/>
          <w:w w:val="110"/>
        </w:rPr>
        <w:t xml:space="preserve"> </w:t>
      </w:r>
      <w:r>
        <w:rPr>
          <w:w w:val="110"/>
        </w:rPr>
        <w:t>higher</w:t>
      </w:r>
      <w:r>
        <w:rPr>
          <w:spacing w:val="-12"/>
          <w:w w:val="110"/>
        </w:rPr>
        <w:t xml:space="preserve"> </w:t>
      </w:r>
      <w:r>
        <w:rPr>
          <w:w w:val="110"/>
        </w:rPr>
        <w:t>than</w:t>
      </w:r>
      <w:r>
        <w:rPr>
          <w:spacing w:val="-12"/>
          <w:w w:val="110"/>
        </w:rPr>
        <w:t xml:space="preserve"> </w:t>
      </w:r>
      <w:r w:rsidR="00431A04">
        <w:rPr>
          <w:w w:val="110"/>
        </w:rPr>
        <w:t xml:space="preserve">last year </w:t>
      </w:r>
      <w:r>
        <w:rPr>
          <w:w w:val="110"/>
        </w:rPr>
        <w:t>and</w:t>
      </w:r>
      <w:r>
        <w:rPr>
          <w:spacing w:val="-11"/>
          <w:w w:val="110"/>
        </w:rPr>
        <w:t xml:space="preserve"> </w:t>
      </w:r>
      <w:r>
        <w:rPr>
          <w:w w:val="110"/>
        </w:rPr>
        <w:t>the</w:t>
      </w:r>
      <w:r>
        <w:rPr>
          <w:spacing w:val="-9"/>
          <w:w w:val="110"/>
        </w:rPr>
        <w:t xml:space="preserve"> </w:t>
      </w:r>
      <w:r>
        <w:rPr>
          <w:w w:val="110"/>
        </w:rPr>
        <w:t>cost</w:t>
      </w:r>
      <w:r>
        <w:rPr>
          <w:spacing w:val="-9"/>
          <w:w w:val="110"/>
        </w:rPr>
        <w:t xml:space="preserve"> </w:t>
      </w:r>
      <w:r>
        <w:rPr>
          <w:w w:val="110"/>
        </w:rPr>
        <w:t>of</w:t>
      </w:r>
      <w:r>
        <w:rPr>
          <w:spacing w:val="-12"/>
          <w:w w:val="110"/>
        </w:rPr>
        <w:t xml:space="preserve"> </w:t>
      </w:r>
      <w:r>
        <w:rPr>
          <w:w w:val="110"/>
        </w:rPr>
        <w:t>wheat</w:t>
      </w:r>
      <w:r>
        <w:rPr>
          <w:spacing w:val="-12"/>
          <w:w w:val="110"/>
        </w:rPr>
        <w:t xml:space="preserve"> </w:t>
      </w:r>
      <w:r>
        <w:rPr>
          <w:w w:val="110"/>
        </w:rPr>
        <w:t>flour</w:t>
      </w:r>
      <w:r>
        <w:rPr>
          <w:spacing w:val="-12"/>
          <w:w w:val="110"/>
        </w:rPr>
        <w:t xml:space="preserve"> </w:t>
      </w:r>
      <w:r>
        <w:rPr>
          <w:w w:val="110"/>
        </w:rPr>
        <w:t>is</w:t>
      </w:r>
      <w:r>
        <w:rPr>
          <w:spacing w:val="-4"/>
          <w:w w:val="110"/>
        </w:rPr>
        <w:t xml:space="preserve"> </w:t>
      </w:r>
      <w:r w:rsidR="00A97C7B">
        <w:rPr>
          <w:w w:val="110"/>
        </w:rPr>
        <w:t>60%</w:t>
      </w:r>
      <w:r>
        <w:rPr>
          <w:spacing w:val="-10"/>
          <w:w w:val="110"/>
        </w:rPr>
        <w:t xml:space="preserve"> </w:t>
      </w:r>
      <w:r>
        <w:rPr>
          <w:w w:val="110"/>
        </w:rPr>
        <w:t>per</w:t>
      </w:r>
      <w:r>
        <w:rPr>
          <w:spacing w:val="-12"/>
          <w:w w:val="110"/>
        </w:rPr>
        <w:t xml:space="preserve"> </w:t>
      </w:r>
      <w:r>
        <w:rPr>
          <w:w w:val="110"/>
        </w:rPr>
        <w:t>cent</w:t>
      </w:r>
      <w:r w:rsidR="2D80635A">
        <w:rPr>
          <w:w w:val="110"/>
        </w:rPr>
        <w:t xml:space="preserve"> </w:t>
      </w:r>
      <w:r w:rsidR="002F39D6">
        <w:rPr>
          <w:w w:val="110"/>
        </w:rPr>
        <w:t>higher</w:t>
      </w:r>
      <w:r w:rsidR="00A025D1">
        <w:rPr>
          <w:w w:val="110"/>
        </w:rPr>
        <w:t>.</w:t>
      </w:r>
      <w:r w:rsidR="00EB7716">
        <w:rPr>
          <w:rStyle w:val="FootnoteReference"/>
          <w:w w:val="110"/>
        </w:rPr>
        <w:footnoteReference w:id="14"/>
      </w:r>
      <w:r w:rsidR="00433129">
        <w:rPr>
          <w:noProof/>
        </w:rPr>
        <mc:AlternateContent>
          <mc:Choice Requires="wps">
            <w:drawing>
              <wp:anchor distT="0" distB="0" distL="0" distR="0" simplePos="0" relativeHeight="251658243" behindDoc="1" locked="0" layoutInCell="1" allowOverlap="1" wp14:anchorId="4BDF442E" wp14:editId="4BDF442F">
                <wp:simplePos x="0" y="0"/>
                <wp:positionH relativeFrom="page">
                  <wp:posOffset>685800</wp:posOffset>
                </wp:positionH>
                <wp:positionV relativeFrom="paragraph">
                  <wp:posOffset>230053</wp:posOffset>
                </wp:positionV>
                <wp:extent cx="1829435" cy="9525"/>
                <wp:effectExtent l="0" t="0" r="0" b="0"/>
                <wp:wrapTopAndBottom/>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9525"/>
                        </a:xfrm>
                        <a:custGeom>
                          <a:avLst/>
                          <a:gdLst/>
                          <a:ahLst/>
                          <a:cxnLst/>
                          <a:rect l="l" t="t" r="r" b="b"/>
                          <a:pathLst>
                            <a:path w="1829435" h="9525">
                              <a:moveTo>
                                <a:pt x="1829435" y="0"/>
                              </a:moveTo>
                              <a:lnTo>
                                <a:pt x="0" y="0"/>
                              </a:lnTo>
                              <a:lnTo>
                                <a:pt x="0" y="9143"/>
                              </a:lnTo>
                              <a:lnTo>
                                <a:pt x="1829435" y="9143"/>
                              </a:lnTo>
                              <a:lnTo>
                                <a:pt x="182943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C43B338" id="Graphic 6" o:spid="_x0000_s1026" style="position:absolute;margin-left:54pt;margin-top:18.1pt;width:144.05pt;height:.75pt;z-index:-251658230;visibility:visible;mso-wrap-style:square;mso-wrap-distance-left:0;mso-wrap-distance-top:0;mso-wrap-distance-right:0;mso-wrap-distance-bottom:0;mso-position-horizontal:absolute;mso-position-horizontal-relative:page;mso-position-vertical:absolute;mso-position-vertical-relative:text;v-text-anchor:top" coordsize="182943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" path="m1829435,l,,,9143r1829435,l1829435,xe" fillcolor="black" stroked="f">
                <v:path arrowok="t"/>
                <w10:wrap type="topAndBottom" anchorx="page"/>
              </v:shape>
            </w:pict>
          </mc:Fallback>
        </mc:AlternateContent>
      </w:r>
    </w:p>
    <w:p w14:paraId="7448AD81" w14:textId="1D8C765D" w:rsidR="00FD5F0A" w:rsidRDefault="00FD5F0A" w:rsidP="005B3AA2">
      <w:pPr>
        <w:pStyle w:val="BodyText"/>
        <w:spacing w:before="126" w:line="249" w:lineRule="auto"/>
        <w:ind w:left="100" w:right="129"/>
        <w:jc w:val="both"/>
        <w:rPr>
          <w:w w:val="115"/>
        </w:rPr>
      </w:pPr>
      <w:r>
        <w:rPr>
          <w:w w:val="110"/>
        </w:rPr>
        <w:t>Inflation</w:t>
      </w:r>
      <w:r>
        <w:rPr>
          <w:spacing w:val="-4"/>
          <w:w w:val="110"/>
        </w:rPr>
        <w:t xml:space="preserve"> </w:t>
      </w:r>
      <w:r>
        <w:rPr>
          <w:w w:val="110"/>
        </w:rPr>
        <w:t>is</w:t>
      </w:r>
      <w:r>
        <w:rPr>
          <w:spacing w:val="-4"/>
          <w:w w:val="110"/>
        </w:rPr>
        <w:t xml:space="preserve"> </w:t>
      </w:r>
      <w:r>
        <w:rPr>
          <w:w w:val="110"/>
        </w:rPr>
        <w:t>anticipated</w:t>
      </w:r>
      <w:r>
        <w:rPr>
          <w:spacing w:val="-3"/>
          <w:w w:val="110"/>
        </w:rPr>
        <w:t xml:space="preserve"> </w:t>
      </w:r>
      <w:r>
        <w:rPr>
          <w:w w:val="110"/>
        </w:rPr>
        <w:t>to</w:t>
      </w:r>
      <w:r>
        <w:rPr>
          <w:spacing w:val="-5"/>
          <w:w w:val="110"/>
        </w:rPr>
        <w:t xml:space="preserve"> </w:t>
      </w:r>
      <w:r>
        <w:rPr>
          <w:w w:val="110"/>
        </w:rPr>
        <w:t>have</w:t>
      </w:r>
      <w:r>
        <w:rPr>
          <w:spacing w:val="-4"/>
          <w:w w:val="110"/>
        </w:rPr>
        <w:t xml:space="preserve"> </w:t>
      </w:r>
      <w:r>
        <w:rPr>
          <w:w w:val="110"/>
        </w:rPr>
        <w:t>already</w:t>
      </w:r>
      <w:r>
        <w:rPr>
          <w:spacing w:val="-4"/>
          <w:w w:val="110"/>
        </w:rPr>
        <w:t xml:space="preserve"> </w:t>
      </w:r>
      <w:r>
        <w:rPr>
          <w:w w:val="110"/>
        </w:rPr>
        <w:t>exceeded 300</w:t>
      </w:r>
      <w:r>
        <w:rPr>
          <w:spacing w:val="-2"/>
          <w:w w:val="110"/>
        </w:rPr>
        <w:t xml:space="preserve"> </w:t>
      </w:r>
      <w:r>
        <w:rPr>
          <w:w w:val="110"/>
        </w:rPr>
        <w:t>percent,</w:t>
      </w:r>
      <w:r>
        <w:rPr>
          <w:spacing w:val="-5"/>
          <w:w w:val="110"/>
        </w:rPr>
        <w:t xml:space="preserve"> </w:t>
      </w:r>
      <w:r>
        <w:rPr>
          <w:w w:val="110"/>
        </w:rPr>
        <w:t>accompanied</w:t>
      </w:r>
      <w:r>
        <w:rPr>
          <w:spacing w:val="-3"/>
          <w:w w:val="110"/>
        </w:rPr>
        <w:t xml:space="preserve"> </w:t>
      </w:r>
      <w:r>
        <w:rPr>
          <w:w w:val="110"/>
        </w:rPr>
        <w:t>by</w:t>
      </w:r>
      <w:r>
        <w:rPr>
          <w:spacing w:val="-4"/>
          <w:w w:val="110"/>
        </w:rPr>
        <w:t xml:space="preserve"> </w:t>
      </w:r>
      <w:r>
        <w:rPr>
          <w:w w:val="110"/>
        </w:rPr>
        <w:t>a</w:t>
      </w:r>
      <w:r>
        <w:rPr>
          <w:spacing w:val="-2"/>
          <w:w w:val="110"/>
        </w:rPr>
        <w:t xml:space="preserve"> </w:t>
      </w:r>
      <w:r>
        <w:rPr>
          <w:w w:val="110"/>
        </w:rPr>
        <w:t>steep</w:t>
      </w:r>
      <w:r>
        <w:rPr>
          <w:spacing w:val="-3"/>
          <w:w w:val="110"/>
        </w:rPr>
        <w:t xml:space="preserve"> </w:t>
      </w:r>
      <w:r>
        <w:rPr>
          <w:w w:val="110"/>
        </w:rPr>
        <w:t>devaluation</w:t>
      </w:r>
      <w:r>
        <w:rPr>
          <w:spacing w:val="-4"/>
          <w:w w:val="110"/>
        </w:rPr>
        <w:t xml:space="preserve"> </w:t>
      </w:r>
      <w:r>
        <w:rPr>
          <w:w w:val="110"/>
        </w:rPr>
        <w:t xml:space="preserve">of </w:t>
      </w:r>
      <w:r>
        <w:rPr>
          <w:w w:val="115"/>
        </w:rPr>
        <w:t>the</w:t>
      </w:r>
      <w:r>
        <w:rPr>
          <w:spacing w:val="-16"/>
          <w:w w:val="115"/>
        </w:rPr>
        <w:t xml:space="preserve"> </w:t>
      </w:r>
      <w:r>
        <w:rPr>
          <w:w w:val="115"/>
        </w:rPr>
        <w:t>exchange</w:t>
      </w:r>
      <w:r>
        <w:rPr>
          <w:spacing w:val="-16"/>
          <w:w w:val="115"/>
        </w:rPr>
        <w:t xml:space="preserve"> </w:t>
      </w:r>
      <w:r>
        <w:rPr>
          <w:w w:val="115"/>
        </w:rPr>
        <w:t>rate</w:t>
      </w:r>
      <w:r>
        <w:rPr>
          <w:spacing w:val="-16"/>
          <w:w w:val="115"/>
        </w:rPr>
        <w:t xml:space="preserve"> </w:t>
      </w:r>
      <w:r>
        <w:rPr>
          <w:w w:val="115"/>
        </w:rPr>
        <w:t>and</w:t>
      </w:r>
      <w:r>
        <w:rPr>
          <w:spacing w:val="-16"/>
          <w:w w:val="115"/>
        </w:rPr>
        <w:t xml:space="preserve"> </w:t>
      </w:r>
      <w:r>
        <w:rPr>
          <w:w w:val="115"/>
        </w:rPr>
        <w:t>a</w:t>
      </w:r>
      <w:r>
        <w:rPr>
          <w:spacing w:val="-16"/>
          <w:w w:val="115"/>
        </w:rPr>
        <w:t xml:space="preserve"> </w:t>
      </w:r>
      <w:r>
        <w:rPr>
          <w:w w:val="115"/>
        </w:rPr>
        <w:t>growing</w:t>
      </w:r>
      <w:r>
        <w:rPr>
          <w:spacing w:val="-16"/>
          <w:w w:val="115"/>
        </w:rPr>
        <w:t xml:space="preserve"> </w:t>
      </w:r>
      <w:r>
        <w:rPr>
          <w:w w:val="115"/>
        </w:rPr>
        <w:t>divide</w:t>
      </w:r>
      <w:r>
        <w:rPr>
          <w:spacing w:val="-16"/>
          <w:w w:val="115"/>
        </w:rPr>
        <w:t xml:space="preserve"> </w:t>
      </w:r>
      <w:r>
        <w:rPr>
          <w:w w:val="115"/>
        </w:rPr>
        <w:t>between</w:t>
      </w:r>
      <w:r>
        <w:rPr>
          <w:spacing w:val="-16"/>
          <w:w w:val="115"/>
        </w:rPr>
        <w:t xml:space="preserve"> </w:t>
      </w:r>
      <w:r>
        <w:rPr>
          <w:w w:val="115"/>
        </w:rPr>
        <w:t>the</w:t>
      </w:r>
      <w:r>
        <w:rPr>
          <w:spacing w:val="-16"/>
          <w:w w:val="115"/>
        </w:rPr>
        <w:t xml:space="preserve"> </w:t>
      </w:r>
      <w:r>
        <w:rPr>
          <w:w w:val="115"/>
        </w:rPr>
        <w:t>parallel</w:t>
      </w:r>
      <w:r>
        <w:rPr>
          <w:spacing w:val="-16"/>
          <w:w w:val="115"/>
        </w:rPr>
        <w:t xml:space="preserve"> </w:t>
      </w:r>
      <w:r>
        <w:rPr>
          <w:w w:val="115"/>
        </w:rPr>
        <w:t>and</w:t>
      </w:r>
      <w:r>
        <w:rPr>
          <w:spacing w:val="-16"/>
          <w:w w:val="115"/>
        </w:rPr>
        <w:t xml:space="preserve"> </w:t>
      </w:r>
      <w:r>
        <w:rPr>
          <w:w w:val="115"/>
        </w:rPr>
        <w:t>official</w:t>
      </w:r>
      <w:r>
        <w:rPr>
          <w:spacing w:val="-16"/>
          <w:w w:val="115"/>
        </w:rPr>
        <w:t xml:space="preserve"> </w:t>
      </w:r>
      <w:r>
        <w:rPr>
          <w:w w:val="115"/>
        </w:rPr>
        <w:t>exchange</w:t>
      </w:r>
      <w:r>
        <w:rPr>
          <w:spacing w:val="-16"/>
          <w:w w:val="115"/>
        </w:rPr>
        <w:t xml:space="preserve"> </w:t>
      </w:r>
      <w:r>
        <w:rPr>
          <w:w w:val="115"/>
        </w:rPr>
        <w:t>rates.</w:t>
      </w:r>
    </w:p>
    <w:p w14:paraId="6DD71383" w14:textId="77777777" w:rsidR="00FD5F0A" w:rsidRDefault="00FD5F0A" w:rsidP="005B3AA2">
      <w:pPr>
        <w:pStyle w:val="BodyText"/>
        <w:spacing w:before="122" w:line="247" w:lineRule="auto"/>
        <w:ind w:left="100" w:right="198"/>
        <w:jc w:val="both"/>
      </w:pPr>
      <w:r>
        <w:rPr>
          <w:w w:val="110"/>
        </w:rPr>
        <w:t>The current pressures and shocks come on top of a multi-layered political</w:t>
      </w:r>
      <w:r>
        <w:rPr>
          <w:spacing w:val="-1"/>
          <w:w w:val="110"/>
        </w:rPr>
        <w:t xml:space="preserve"> </w:t>
      </w:r>
      <w:r>
        <w:rPr>
          <w:w w:val="110"/>
        </w:rPr>
        <w:t>and socio-economic crisis and a confluence of protection, humanitarian and development challenges and risks that were affecting Sudan’s population</w:t>
      </w:r>
      <w:r>
        <w:rPr>
          <w:spacing w:val="-15"/>
          <w:w w:val="110"/>
        </w:rPr>
        <w:t xml:space="preserve"> </w:t>
      </w:r>
      <w:r>
        <w:rPr>
          <w:w w:val="110"/>
        </w:rPr>
        <w:t>throughout</w:t>
      </w:r>
      <w:r>
        <w:rPr>
          <w:spacing w:val="-15"/>
          <w:w w:val="110"/>
        </w:rPr>
        <w:t xml:space="preserve"> </w:t>
      </w:r>
      <w:r>
        <w:rPr>
          <w:w w:val="110"/>
        </w:rPr>
        <w:t>2022.</w:t>
      </w:r>
      <w:r>
        <w:rPr>
          <w:spacing w:val="-15"/>
          <w:w w:val="110"/>
        </w:rPr>
        <w:t xml:space="preserve"> </w:t>
      </w:r>
      <w:r>
        <w:rPr>
          <w:w w:val="110"/>
        </w:rPr>
        <w:t>With</w:t>
      </w:r>
      <w:r>
        <w:rPr>
          <w:spacing w:val="-14"/>
          <w:w w:val="110"/>
        </w:rPr>
        <w:t xml:space="preserve"> </w:t>
      </w:r>
      <w:r>
        <w:rPr>
          <w:w w:val="110"/>
        </w:rPr>
        <w:t>the</w:t>
      </w:r>
      <w:r>
        <w:rPr>
          <w:spacing w:val="-9"/>
          <w:w w:val="110"/>
        </w:rPr>
        <w:t xml:space="preserve"> </w:t>
      </w:r>
      <w:r>
        <w:rPr>
          <w:w w:val="110"/>
        </w:rPr>
        <w:t>military</w:t>
      </w:r>
      <w:r>
        <w:rPr>
          <w:spacing w:val="-15"/>
          <w:w w:val="110"/>
        </w:rPr>
        <w:t xml:space="preserve"> </w:t>
      </w:r>
      <w:r>
        <w:rPr>
          <w:w w:val="110"/>
        </w:rPr>
        <w:t>takeover</w:t>
      </w:r>
      <w:r>
        <w:rPr>
          <w:spacing w:val="-13"/>
          <w:w w:val="110"/>
        </w:rPr>
        <w:t xml:space="preserve"> </w:t>
      </w:r>
      <w:r>
        <w:rPr>
          <w:w w:val="110"/>
        </w:rPr>
        <w:t>of</w:t>
      </w:r>
      <w:r>
        <w:rPr>
          <w:spacing w:val="-15"/>
          <w:w w:val="110"/>
        </w:rPr>
        <w:t xml:space="preserve"> </w:t>
      </w:r>
      <w:r>
        <w:rPr>
          <w:w w:val="110"/>
        </w:rPr>
        <w:t>25</w:t>
      </w:r>
      <w:r>
        <w:rPr>
          <w:spacing w:val="-14"/>
          <w:w w:val="110"/>
        </w:rPr>
        <w:t xml:space="preserve"> </w:t>
      </w:r>
      <w:r>
        <w:rPr>
          <w:w w:val="110"/>
        </w:rPr>
        <w:t>October</w:t>
      </w:r>
      <w:r>
        <w:rPr>
          <w:spacing w:val="-15"/>
          <w:w w:val="110"/>
        </w:rPr>
        <w:t xml:space="preserve"> </w:t>
      </w:r>
      <w:r>
        <w:rPr>
          <w:w w:val="110"/>
        </w:rPr>
        <w:t>2021,</w:t>
      </w:r>
      <w:r>
        <w:rPr>
          <w:spacing w:val="-16"/>
          <w:w w:val="110"/>
        </w:rPr>
        <w:t xml:space="preserve"> </w:t>
      </w:r>
      <w:r>
        <w:rPr>
          <w:w w:val="110"/>
        </w:rPr>
        <w:t>Sudan’s</w:t>
      </w:r>
      <w:r>
        <w:rPr>
          <w:spacing w:val="-13"/>
          <w:w w:val="110"/>
        </w:rPr>
        <w:t xml:space="preserve"> </w:t>
      </w:r>
      <w:r>
        <w:rPr>
          <w:w w:val="110"/>
        </w:rPr>
        <w:t>transition</w:t>
      </w:r>
      <w:r>
        <w:rPr>
          <w:spacing w:val="-15"/>
          <w:w w:val="110"/>
        </w:rPr>
        <w:t xml:space="preserve"> </w:t>
      </w:r>
      <w:r>
        <w:rPr>
          <w:w w:val="110"/>
        </w:rPr>
        <w:t>had</w:t>
      </w:r>
      <w:r>
        <w:rPr>
          <w:spacing w:val="-15"/>
          <w:w w:val="110"/>
        </w:rPr>
        <w:t xml:space="preserve"> </w:t>
      </w:r>
      <w:r>
        <w:rPr>
          <w:w w:val="110"/>
        </w:rPr>
        <w:t>entered</w:t>
      </w:r>
      <w:r>
        <w:rPr>
          <w:spacing w:val="-14"/>
          <w:w w:val="110"/>
        </w:rPr>
        <w:t xml:space="preserve"> </w:t>
      </w:r>
      <w:r>
        <w:rPr>
          <w:w w:val="110"/>
        </w:rPr>
        <w:t>a phase</w:t>
      </w:r>
      <w:r>
        <w:rPr>
          <w:spacing w:val="-2"/>
          <w:w w:val="110"/>
        </w:rPr>
        <w:t xml:space="preserve"> </w:t>
      </w:r>
      <w:r>
        <w:rPr>
          <w:w w:val="110"/>
        </w:rPr>
        <w:t>of</w:t>
      </w:r>
      <w:r>
        <w:rPr>
          <w:spacing w:val="-2"/>
          <w:w w:val="110"/>
        </w:rPr>
        <w:t xml:space="preserve"> </w:t>
      </w:r>
      <w:r>
        <w:rPr>
          <w:w w:val="110"/>
        </w:rPr>
        <w:t>political</w:t>
      </w:r>
      <w:r>
        <w:rPr>
          <w:spacing w:val="-3"/>
          <w:w w:val="110"/>
        </w:rPr>
        <w:t xml:space="preserve"> </w:t>
      </w:r>
      <w:r>
        <w:rPr>
          <w:w w:val="110"/>
        </w:rPr>
        <w:t>crisis that had</w:t>
      </w:r>
      <w:r>
        <w:rPr>
          <w:spacing w:val="-2"/>
          <w:w w:val="110"/>
        </w:rPr>
        <w:t xml:space="preserve"> </w:t>
      </w:r>
      <w:r>
        <w:rPr>
          <w:w w:val="110"/>
        </w:rPr>
        <w:t>profoundly</w:t>
      </w:r>
      <w:r>
        <w:rPr>
          <w:spacing w:val="-3"/>
          <w:w w:val="110"/>
        </w:rPr>
        <w:t xml:space="preserve"> </w:t>
      </w:r>
      <w:r>
        <w:rPr>
          <w:w w:val="110"/>
        </w:rPr>
        <w:t>altered the</w:t>
      </w:r>
      <w:r>
        <w:rPr>
          <w:spacing w:val="-2"/>
          <w:w w:val="110"/>
        </w:rPr>
        <w:t xml:space="preserve"> </w:t>
      </w:r>
      <w:r>
        <w:rPr>
          <w:w w:val="110"/>
        </w:rPr>
        <w:t>country’s prospects. 2022 saw</w:t>
      </w:r>
      <w:r>
        <w:rPr>
          <w:spacing w:val="-2"/>
          <w:w w:val="110"/>
        </w:rPr>
        <w:t xml:space="preserve"> </w:t>
      </w:r>
      <w:r>
        <w:rPr>
          <w:w w:val="110"/>
        </w:rPr>
        <w:t>an</w:t>
      </w:r>
      <w:r>
        <w:rPr>
          <w:spacing w:val="-2"/>
          <w:w w:val="110"/>
        </w:rPr>
        <w:t xml:space="preserve"> </w:t>
      </w:r>
      <w:r>
        <w:rPr>
          <w:w w:val="110"/>
        </w:rPr>
        <w:t>alarming escalation of</w:t>
      </w:r>
      <w:r>
        <w:rPr>
          <w:spacing w:val="-4"/>
          <w:w w:val="110"/>
        </w:rPr>
        <w:t xml:space="preserve"> </w:t>
      </w:r>
      <w:r>
        <w:rPr>
          <w:w w:val="110"/>
        </w:rPr>
        <w:t>violence,</w:t>
      </w:r>
      <w:r>
        <w:rPr>
          <w:spacing w:val="-5"/>
          <w:w w:val="110"/>
        </w:rPr>
        <w:t xml:space="preserve"> </w:t>
      </w:r>
      <w:r>
        <w:rPr>
          <w:w w:val="110"/>
        </w:rPr>
        <w:t>including</w:t>
      </w:r>
      <w:r>
        <w:rPr>
          <w:spacing w:val="-3"/>
          <w:w w:val="110"/>
        </w:rPr>
        <w:t xml:space="preserve"> </w:t>
      </w:r>
      <w:r>
        <w:rPr>
          <w:w w:val="110"/>
        </w:rPr>
        <w:t>sexual</w:t>
      </w:r>
      <w:r>
        <w:rPr>
          <w:spacing w:val="-5"/>
          <w:w w:val="110"/>
        </w:rPr>
        <w:t xml:space="preserve"> </w:t>
      </w:r>
      <w:r>
        <w:rPr>
          <w:w w:val="110"/>
        </w:rPr>
        <w:t>violence</w:t>
      </w:r>
      <w:r>
        <w:rPr>
          <w:spacing w:val="-5"/>
          <w:w w:val="110"/>
        </w:rPr>
        <w:t xml:space="preserve"> </w:t>
      </w:r>
      <w:r>
        <w:rPr>
          <w:w w:val="110"/>
        </w:rPr>
        <w:t>against</w:t>
      </w:r>
      <w:r>
        <w:rPr>
          <w:spacing w:val="-4"/>
          <w:w w:val="110"/>
        </w:rPr>
        <w:t xml:space="preserve"> </w:t>
      </w:r>
      <w:r>
        <w:rPr>
          <w:w w:val="110"/>
        </w:rPr>
        <w:t>women,</w:t>
      </w:r>
      <w:r>
        <w:rPr>
          <w:spacing w:val="-5"/>
          <w:w w:val="110"/>
        </w:rPr>
        <w:t xml:space="preserve"> </w:t>
      </w:r>
      <w:r>
        <w:rPr>
          <w:w w:val="110"/>
        </w:rPr>
        <w:t>particularly</w:t>
      </w:r>
      <w:r>
        <w:rPr>
          <w:spacing w:val="-4"/>
          <w:w w:val="110"/>
        </w:rPr>
        <w:t xml:space="preserve"> </w:t>
      </w:r>
      <w:r>
        <w:rPr>
          <w:w w:val="110"/>
        </w:rPr>
        <w:t>in</w:t>
      </w:r>
      <w:r>
        <w:rPr>
          <w:spacing w:val="-4"/>
          <w:w w:val="110"/>
        </w:rPr>
        <w:t xml:space="preserve"> </w:t>
      </w:r>
      <w:r>
        <w:rPr>
          <w:w w:val="110"/>
        </w:rPr>
        <w:t>Darfur</w:t>
      </w:r>
      <w:r>
        <w:rPr>
          <w:spacing w:val="-4"/>
          <w:w w:val="110"/>
        </w:rPr>
        <w:t xml:space="preserve"> </w:t>
      </w:r>
      <w:r>
        <w:rPr>
          <w:w w:val="110"/>
        </w:rPr>
        <w:t>but</w:t>
      </w:r>
      <w:r>
        <w:rPr>
          <w:spacing w:val="-4"/>
          <w:w w:val="110"/>
        </w:rPr>
        <w:t xml:space="preserve"> </w:t>
      </w:r>
      <w:r>
        <w:rPr>
          <w:w w:val="110"/>
        </w:rPr>
        <w:t>also</w:t>
      </w:r>
      <w:r>
        <w:rPr>
          <w:spacing w:val="-3"/>
          <w:w w:val="110"/>
        </w:rPr>
        <w:t xml:space="preserve"> </w:t>
      </w:r>
      <w:r>
        <w:rPr>
          <w:w w:val="110"/>
        </w:rPr>
        <w:t>in</w:t>
      </w:r>
      <w:r>
        <w:rPr>
          <w:spacing w:val="-4"/>
          <w:w w:val="110"/>
        </w:rPr>
        <w:t xml:space="preserve"> </w:t>
      </w:r>
      <w:r>
        <w:rPr>
          <w:w w:val="110"/>
        </w:rPr>
        <w:t>South</w:t>
      </w:r>
      <w:r>
        <w:rPr>
          <w:spacing w:val="-3"/>
          <w:w w:val="110"/>
        </w:rPr>
        <w:t xml:space="preserve"> </w:t>
      </w:r>
      <w:r>
        <w:rPr>
          <w:w w:val="110"/>
        </w:rPr>
        <w:t>Kordofan</w:t>
      </w:r>
      <w:r>
        <w:rPr>
          <w:spacing w:val="-4"/>
          <w:w w:val="110"/>
        </w:rPr>
        <w:t xml:space="preserve"> </w:t>
      </w:r>
      <w:r>
        <w:rPr>
          <w:w w:val="110"/>
        </w:rPr>
        <w:t>and</w:t>
      </w:r>
      <w:r>
        <w:rPr>
          <w:spacing w:val="-3"/>
          <w:w w:val="110"/>
        </w:rPr>
        <w:t xml:space="preserve"> </w:t>
      </w:r>
      <w:r>
        <w:rPr>
          <w:w w:val="110"/>
        </w:rPr>
        <w:t>in the</w:t>
      </w:r>
      <w:r>
        <w:rPr>
          <w:spacing w:val="-8"/>
          <w:w w:val="110"/>
        </w:rPr>
        <w:t xml:space="preserve"> </w:t>
      </w:r>
      <w:r>
        <w:rPr>
          <w:w w:val="110"/>
        </w:rPr>
        <w:t>Blue</w:t>
      </w:r>
      <w:r>
        <w:rPr>
          <w:spacing w:val="-8"/>
          <w:w w:val="110"/>
        </w:rPr>
        <w:t xml:space="preserve"> </w:t>
      </w:r>
      <w:r>
        <w:rPr>
          <w:w w:val="110"/>
        </w:rPr>
        <w:t>Nile.</w:t>
      </w:r>
      <w:r>
        <w:rPr>
          <w:spacing w:val="-8"/>
          <w:w w:val="110"/>
        </w:rPr>
        <w:t xml:space="preserve"> </w:t>
      </w:r>
      <w:r>
        <w:rPr>
          <w:w w:val="110"/>
        </w:rPr>
        <w:t>Of</w:t>
      </w:r>
      <w:r>
        <w:rPr>
          <w:spacing w:val="-8"/>
          <w:w w:val="110"/>
        </w:rPr>
        <w:t xml:space="preserve"> </w:t>
      </w:r>
      <w:r>
        <w:rPr>
          <w:w w:val="110"/>
        </w:rPr>
        <w:t>Sudan’s</w:t>
      </w:r>
      <w:r>
        <w:rPr>
          <w:spacing w:val="-7"/>
          <w:w w:val="110"/>
        </w:rPr>
        <w:t xml:space="preserve"> </w:t>
      </w:r>
      <w:r>
        <w:rPr>
          <w:w w:val="110"/>
        </w:rPr>
        <w:t>over</w:t>
      </w:r>
      <w:r>
        <w:rPr>
          <w:spacing w:val="-8"/>
          <w:w w:val="110"/>
        </w:rPr>
        <w:t xml:space="preserve"> </w:t>
      </w:r>
      <w:r>
        <w:rPr>
          <w:w w:val="110"/>
        </w:rPr>
        <w:t>3</w:t>
      </w:r>
      <w:r>
        <w:rPr>
          <w:spacing w:val="-7"/>
          <w:w w:val="110"/>
        </w:rPr>
        <w:t xml:space="preserve"> </w:t>
      </w:r>
      <w:r>
        <w:rPr>
          <w:w w:val="110"/>
        </w:rPr>
        <w:t>million</w:t>
      </w:r>
      <w:r>
        <w:rPr>
          <w:spacing w:val="-8"/>
          <w:w w:val="110"/>
        </w:rPr>
        <w:t xml:space="preserve"> </w:t>
      </w:r>
      <w:r>
        <w:rPr>
          <w:w w:val="110"/>
        </w:rPr>
        <w:t>IDPs</w:t>
      </w:r>
      <w:r>
        <w:rPr>
          <w:spacing w:val="-2"/>
          <w:w w:val="110"/>
        </w:rPr>
        <w:t xml:space="preserve"> </w:t>
      </w:r>
      <w:r>
        <w:rPr>
          <w:w w:val="110"/>
        </w:rPr>
        <w:t>in</w:t>
      </w:r>
      <w:r>
        <w:rPr>
          <w:spacing w:val="-8"/>
          <w:w w:val="110"/>
        </w:rPr>
        <w:t xml:space="preserve"> </w:t>
      </w:r>
      <w:r>
        <w:rPr>
          <w:w w:val="110"/>
        </w:rPr>
        <w:t>2022,</w:t>
      </w:r>
      <w:r>
        <w:rPr>
          <w:spacing w:val="-9"/>
          <w:w w:val="110"/>
        </w:rPr>
        <w:t xml:space="preserve"> </w:t>
      </w:r>
      <w:r>
        <w:rPr>
          <w:w w:val="110"/>
        </w:rPr>
        <w:t>440</w:t>
      </w:r>
      <w:r>
        <w:rPr>
          <w:spacing w:val="-7"/>
          <w:w w:val="110"/>
        </w:rPr>
        <w:t xml:space="preserve"> </w:t>
      </w:r>
      <w:r>
        <w:rPr>
          <w:w w:val="110"/>
        </w:rPr>
        <w:t>000</w:t>
      </w:r>
      <w:r>
        <w:rPr>
          <w:spacing w:val="-9"/>
          <w:w w:val="110"/>
        </w:rPr>
        <w:t xml:space="preserve"> </w:t>
      </w:r>
      <w:r>
        <w:rPr>
          <w:w w:val="110"/>
        </w:rPr>
        <w:t>people</w:t>
      </w:r>
      <w:r>
        <w:rPr>
          <w:spacing w:val="-8"/>
          <w:w w:val="110"/>
        </w:rPr>
        <w:t xml:space="preserve"> </w:t>
      </w:r>
      <w:r>
        <w:rPr>
          <w:w w:val="110"/>
        </w:rPr>
        <w:t>were</w:t>
      </w:r>
      <w:r>
        <w:rPr>
          <w:spacing w:val="-8"/>
          <w:w w:val="110"/>
        </w:rPr>
        <w:t xml:space="preserve"> </w:t>
      </w:r>
      <w:r>
        <w:rPr>
          <w:w w:val="110"/>
        </w:rPr>
        <w:t>newly</w:t>
      </w:r>
      <w:r>
        <w:rPr>
          <w:spacing w:val="-6"/>
          <w:w w:val="110"/>
        </w:rPr>
        <w:t xml:space="preserve"> </w:t>
      </w:r>
      <w:r>
        <w:rPr>
          <w:w w:val="110"/>
        </w:rPr>
        <w:t>displaced</w:t>
      </w:r>
      <w:r>
        <w:rPr>
          <w:spacing w:val="-7"/>
          <w:w w:val="110"/>
        </w:rPr>
        <w:t xml:space="preserve"> </w:t>
      </w:r>
      <w:r>
        <w:rPr>
          <w:w w:val="110"/>
        </w:rPr>
        <w:t>in</w:t>
      </w:r>
      <w:r>
        <w:rPr>
          <w:spacing w:val="-8"/>
          <w:w w:val="110"/>
        </w:rPr>
        <w:t xml:space="preserve"> </w:t>
      </w:r>
      <w:r>
        <w:rPr>
          <w:w w:val="110"/>
        </w:rPr>
        <w:t>2021,</w:t>
      </w:r>
      <w:r>
        <w:rPr>
          <w:spacing w:val="-9"/>
          <w:w w:val="110"/>
        </w:rPr>
        <w:t xml:space="preserve"> </w:t>
      </w:r>
      <w:r>
        <w:rPr>
          <w:w w:val="110"/>
        </w:rPr>
        <w:t>55</w:t>
      </w:r>
      <w:r>
        <w:rPr>
          <w:spacing w:val="-7"/>
          <w:w w:val="110"/>
        </w:rPr>
        <w:t xml:space="preserve"> </w:t>
      </w:r>
      <w:r>
        <w:rPr>
          <w:w w:val="110"/>
        </w:rPr>
        <w:t>per cent</w:t>
      </w:r>
      <w:r>
        <w:rPr>
          <w:spacing w:val="-2"/>
          <w:w w:val="110"/>
        </w:rPr>
        <w:t xml:space="preserve"> </w:t>
      </w:r>
      <w:r>
        <w:rPr>
          <w:w w:val="110"/>
        </w:rPr>
        <w:t>being</w:t>
      </w:r>
      <w:r>
        <w:rPr>
          <w:spacing w:val="-1"/>
          <w:w w:val="110"/>
        </w:rPr>
        <w:t xml:space="preserve"> </w:t>
      </w:r>
      <w:r>
        <w:rPr>
          <w:w w:val="110"/>
        </w:rPr>
        <w:t>children.</w:t>
      </w:r>
      <w:r>
        <w:rPr>
          <w:spacing w:val="-1"/>
          <w:w w:val="110"/>
        </w:rPr>
        <w:t xml:space="preserve"> </w:t>
      </w:r>
      <w:r>
        <w:rPr>
          <w:w w:val="110"/>
        </w:rPr>
        <w:t>Drivers of</w:t>
      </w:r>
      <w:r>
        <w:rPr>
          <w:spacing w:val="-2"/>
          <w:w w:val="110"/>
        </w:rPr>
        <w:t xml:space="preserve"> </w:t>
      </w:r>
      <w:r>
        <w:rPr>
          <w:w w:val="110"/>
        </w:rPr>
        <w:t>violence</w:t>
      </w:r>
      <w:r>
        <w:rPr>
          <w:spacing w:val="-2"/>
          <w:w w:val="110"/>
        </w:rPr>
        <w:t xml:space="preserve"> </w:t>
      </w:r>
      <w:r>
        <w:rPr>
          <w:w w:val="110"/>
        </w:rPr>
        <w:t>included</w:t>
      </w:r>
      <w:r>
        <w:rPr>
          <w:spacing w:val="-1"/>
          <w:w w:val="110"/>
        </w:rPr>
        <w:t xml:space="preserve"> </w:t>
      </w:r>
      <w:r>
        <w:rPr>
          <w:w w:val="110"/>
        </w:rPr>
        <w:t>resource</w:t>
      </w:r>
      <w:r>
        <w:rPr>
          <w:spacing w:val="-2"/>
          <w:w w:val="110"/>
        </w:rPr>
        <w:t xml:space="preserve"> </w:t>
      </w:r>
      <w:r>
        <w:rPr>
          <w:w w:val="110"/>
        </w:rPr>
        <w:t>conflict (exacerbated</w:t>
      </w:r>
      <w:r>
        <w:rPr>
          <w:spacing w:val="-2"/>
          <w:w w:val="110"/>
        </w:rPr>
        <w:t xml:space="preserve"> </w:t>
      </w:r>
      <w:r>
        <w:rPr>
          <w:w w:val="110"/>
        </w:rPr>
        <w:t>by</w:t>
      </w:r>
      <w:r>
        <w:rPr>
          <w:spacing w:val="-2"/>
          <w:w w:val="110"/>
        </w:rPr>
        <w:t xml:space="preserve"> </w:t>
      </w:r>
      <w:r>
        <w:rPr>
          <w:w w:val="110"/>
        </w:rPr>
        <w:t>the</w:t>
      </w:r>
      <w:r>
        <w:rPr>
          <w:spacing w:val="-2"/>
          <w:w w:val="110"/>
        </w:rPr>
        <w:t xml:space="preserve"> </w:t>
      </w:r>
      <w:r>
        <w:rPr>
          <w:w w:val="110"/>
        </w:rPr>
        <w:t>impact of</w:t>
      </w:r>
      <w:r>
        <w:rPr>
          <w:spacing w:val="-2"/>
          <w:w w:val="110"/>
        </w:rPr>
        <w:t xml:space="preserve"> </w:t>
      </w:r>
      <w:r>
        <w:rPr>
          <w:w w:val="110"/>
        </w:rPr>
        <w:t>climate change), intercommunal tensions and failure to make progress on key provisions of the Juba Peace Agreement (JPA) and address long-standing grievances around accountability. These dynamics and negative trends have left many communities highly vulnerable and ill-prepared to absorb additional shocks.</w:t>
      </w:r>
    </w:p>
    <w:p w14:paraId="6F1480EC" w14:textId="77777777" w:rsidR="00FD5F0A" w:rsidRDefault="00FD5F0A" w:rsidP="005B3AA2">
      <w:pPr>
        <w:pStyle w:val="BodyText"/>
        <w:spacing w:before="131" w:line="249" w:lineRule="auto"/>
        <w:ind w:left="100" w:right="198"/>
        <w:jc w:val="both"/>
        <w:rPr>
          <w:spacing w:val="-2"/>
          <w:w w:val="110"/>
        </w:rPr>
      </w:pPr>
      <w:r>
        <w:rPr>
          <w:w w:val="110"/>
        </w:rPr>
        <w:t>In</w:t>
      </w:r>
      <w:r>
        <w:rPr>
          <w:spacing w:val="-9"/>
          <w:w w:val="110"/>
        </w:rPr>
        <w:t xml:space="preserve"> </w:t>
      </w:r>
      <w:r>
        <w:rPr>
          <w:w w:val="110"/>
        </w:rPr>
        <w:t>the</w:t>
      </w:r>
      <w:r>
        <w:rPr>
          <w:spacing w:val="-9"/>
          <w:w w:val="110"/>
        </w:rPr>
        <w:t xml:space="preserve"> </w:t>
      </w:r>
      <w:r>
        <w:rPr>
          <w:w w:val="110"/>
        </w:rPr>
        <w:t>current</w:t>
      </w:r>
      <w:r>
        <w:rPr>
          <w:spacing w:val="-9"/>
          <w:w w:val="110"/>
        </w:rPr>
        <w:t xml:space="preserve"> </w:t>
      </w:r>
      <w:r>
        <w:rPr>
          <w:w w:val="110"/>
        </w:rPr>
        <w:t>crisis,</w:t>
      </w:r>
      <w:r>
        <w:rPr>
          <w:spacing w:val="-10"/>
          <w:w w:val="110"/>
        </w:rPr>
        <w:t xml:space="preserve"> </w:t>
      </w:r>
      <w:r>
        <w:rPr>
          <w:w w:val="110"/>
        </w:rPr>
        <w:t>the</w:t>
      </w:r>
      <w:r>
        <w:rPr>
          <w:spacing w:val="-6"/>
          <w:w w:val="110"/>
        </w:rPr>
        <w:t xml:space="preserve"> </w:t>
      </w:r>
      <w:r>
        <w:rPr>
          <w:w w:val="110"/>
        </w:rPr>
        <w:t>overall</w:t>
      </w:r>
      <w:r>
        <w:rPr>
          <w:spacing w:val="-10"/>
          <w:w w:val="110"/>
        </w:rPr>
        <w:t xml:space="preserve"> </w:t>
      </w:r>
      <w:r>
        <w:rPr>
          <w:w w:val="110"/>
        </w:rPr>
        <w:t>goals</w:t>
      </w:r>
      <w:r>
        <w:rPr>
          <w:spacing w:val="-9"/>
          <w:w w:val="110"/>
        </w:rPr>
        <w:t xml:space="preserve"> </w:t>
      </w:r>
      <w:r>
        <w:rPr>
          <w:w w:val="110"/>
        </w:rPr>
        <w:t>of</w:t>
      </w:r>
      <w:r>
        <w:rPr>
          <w:spacing w:val="-9"/>
          <w:w w:val="110"/>
        </w:rPr>
        <w:t xml:space="preserve"> </w:t>
      </w:r>
      <w:r>
        <w:rPr>
          <w:w w:val="110"/>
        </w:rPr>
        <w:t>the</w:t>
      </w:r>
      <w:r>
        <w:rPr>
          <w:spacing w:val="-9"/>
          <w:w w:val="110"/>
        </w:rPr>
        <w:t xml:space="preserve"> </w:t>
      </w:r>
      <w:r>
        <w:rPr>
          <w:w w:val="110"/>
        </w:rPr>
        <w:t>UN</w:t>
      </w:r>
      <w:r>
        <w:rPr>
          <w:spacing w:val="-9"/>
          <w:w w:val="110"/>
        </w:rPr>
        <w:t xml:space="preserve"> </w:t>
      </w:r>
      <w:r>
        <w:rPr>
          <w:w w:val="110"/>
        </w:rPr>
        <w:t>presence</w:t>
      </w:r>
      <w:r>
        <w:rPr>
          <w:spacing w:val="-9"/>
          <w:w w:val="110"/>
        </w:rPr>
        <w:t xml:space="preserve"> </w:t>
      </w:r>
      <w:r>
        <w:rPr>
          <w:w w:val="110"/>
        </w:rPr>
        <w:t>in</w:t>
      </w:r>
      <w:r>
        <w:rPr>
          <w:spacing w:val="-9"/>
          <w:w w:val="110"/>
        </w:rPr>
        <w:t xml:space="preserve"> </w:t>
      </w:r>
      <w:r>
        <w:rPr>
          <w:w w:val="110"/>
        </w:rPr>
        <w:t>Sudan</w:t>
      </w:r>
      <w:r>
        <w:rPr>
          <w:spacing w:val="-7"/>
          <w:w w:val="110"/>
        </w:rPr>
        <w:t xml:space="preserve"> </w:t>
      </w:r>
      <w:r>
        <w:rPr>
          <w:w w:val="110"/>
        </w:rPr>
        <w:t>remain</w:t>
      </w:r>
      <w:r>
        <w:rPr>
          <w:spacing w:val="-9"/>
          <w:w w:val="110"/>
        </w:rPr>
        <w:t xml:space="preserve"> </w:t>
      </w:r>
      <w:r>
        <w:rPr>
          <w:w w:val="110"/>
        </w:rPr>
        <w:t>to</w:t>
      </w:r>
      <w:r>
        <w:rPr>
          <w:spacing w:val="-3"/>
          <w:w w:val="110"/>
        </w:rPr>
        <w:t xml:space="preserve"> </w:t>
      </w:r>
      <w:r>
        <w:rPr>
          <w:w w:val="110"/>
        </w:rPr>
        <w:t>save</w:t>
      </w:r>
      <w:r>
        <w:rPr>
          <w:spacing w:val="-6"/>
          <w:w w:val="110"/>
        </w:rPr>
        <w:t xml:space="preserve"> </w:t>
      </w:r>
      <w:r>
        <w:rPr>
          <w:w w:val="110"/>
        </w:rPr>
        <w:t>and</w:t>
      </w:r>
      <w:r>
        <w:rPr>
          <w:spacing w:val="-7"/>
          <w:w w:val="110"/>
        </w:rPr>
        <w:t xml:space="preserve"> </w:t>
      </w:r>
      <w:r>
        <w:rPr>
          <w:w w:val="110"/>
        </w:rPr>
        <w:t>sustain</w:t>
      </w:r>
      <w:r>
        <w:rPr>
          <w:spacing w:val="-6"/>
          <w:w w:val="110"/>
        </w:rPr>
        <w:t xml:space="preserve"> </w:t>
      </w:r>
      <w:r>
        <w:rPr>
          <w:w w:val="110"/>
        </w:rPr>
        <w:t>human</w:t>
      </w:r>
      <w:r>
        <w:rPr>
          <w:spacing w:val="-7"/>
          <w:w w:val="110"/>
        </w:rPr>
        <w:t xml:space="preserve"> </w:t>
      </w:r>
      <w:r>
        <w:rPr>
          <w:w w:val="110"/>
        </w:rPr>
        <w:t>lives, address humanitarian needs while working towards solutions to displacement for millions of IDPs, refugees while strengthening the resilience of host communities, to advance the protection of civilians, the fulfillment of human</w:t>
      </w:r>
      <w:r>
        <w:rPr>
          <w:spacing w:val="-2"/>
          <w:w w:val="110"/>
        </w:rPr>
        <w:t xml:space="preserve"> </w:t>
      </w:r>
      <w:r>
        <w:rPr>
          <w:w w:val="110"/>
        </w:rPr>
        <w:t>rights</w:t>
      </w:r>
      <w:r>
        <w:rPr>
          <w:spacing w:val="-3"/>
          <w:w w:val="110"/>
        </w:rPr>
        <w:t xml:space="preserve"> </w:t>
      </w:r>
      <w:r>
        <w:rPr>
          <w:w w:val="110"/>
        </w:rPr>
        <w:t>and</w:t>
      </w:r>
      <w:r>
        <w:rPr>
          <w:spacing w:val="-2"/>
          <w:w w:val="110"/>
        </w:rPr>
        <w:t xml:space="preserve"> </w:t>
      </w:r>
      <w:r>
        <w:rPr>
          <w:w w:val="110"/>
        </w:rPr>
        <w:t>progress towards</w:t>
      </w:r>
      <w:r>
        <w:rPr>
          <w:spacing w:val="-2"/>
          <w:w w:val="110"/>
        </w:rPr>
        <w:t xml:space="preserve"> </w:t>
      </w:r>
      <w:r>
        <w:rPr>
          <w:w w:val="110"/>
        </w:rPr>
        <w:t>the Sustainable</w:t>
      </w:r>
      <w:r>
        <w:rPr>
          <w:spacing w:val="-3"/>
          <w:w w:val="110"/>
        </w:rPr>
        <w:t xml:space="preserve"> </w:t>
      </w:r>
      <w:r>
        <w:rPr>
          <w:w w:val="110"/>
        </w:rPr>
        <w:t>Development</w:t>
      </w:r>
      <w:r>
        <w:rPr>
          <w:spacing w:val="-3"/>
          <w:w w:val="110"/>
        </w:rPr>
        <w:t xml:space="preserve"> </w:t>
      </w:r>
      <w:r>
        <w:rPr>
          <w:w w:val="110"/>
        </w:rPr>
        <w:t>Goals</w:t>
      </w:r>
      <w:r>
        <w:rPr>
          <w:spacing w:val="-2"/>
          <w:w w:val="110"/>
        </w:rPr>
        <w:t xml:space="preserve"> </w:t>
      </w:r>
      <w:r>
        <w:rPr>
          <w:w w:val="110"/>
        </w:rPr>
        <w:t>(SDGs) and</w:t>
      </w:r>
      <w:r>
        <w:rPr>
          <w:spacing w:val="-2"/>
          <w:w w:val="110"/>
        </w:rPr>
        <w:t xml:space="preserve"> </w:t>
      </w:r>
      <w:r>
        <w:rPr>
          <w:w w:val="110"/>
        </w:rPr>
        <w:t>to</w:t>
      </w:r>
      <w:r>
        <w:rPr>
          <w:spacing w:val="-4"/>
          <w:w w:val="110"/>
        </w:rPr>
        <w:t xml:space="preserve"> </w:t>
      </w:r>
      <w:r>
        <w:rPr>
          <w:w w:val="110"/>
        </w:rPr>
        <w:t>support</w:t>
      </w:r>
      <w:r>
        <w:rPr>
          <w:spacing w:val="-3"/>
          <w:w w:val="110"/>
        </w:rPr>
        <w:t xml:space="preserve"> </w:t>
      </w:r>
      <w:r>
        <w:rPr>
          <w:w w:val="110"/>
        </w:rPr>
        <w:t xml:space="preserve">the aspirations of Sudan’s people for an end to the fighting, sustainable peace and a return to civilian-led </w:t>
      </w:r>
      <w:r>
        <w:rPr>
          <w:spacing w:val="-2"/>
          <w:w w:val="110"/>
        </w:rPr>
        <w:t>governance.</w:t>
      </w:r>
    </w:p>
    <w:p w14:paraId="13D5CA08" w14:textId="77777777" w:rsidR="00FD5F0A" w:rsidRDefault="00FD5F0A" w:rsidP="005B3AA2">
      <w:pPr>
        <w:pStyle w:val="BodyText"/>
        <w:spacing w:before="113" w:line="247" w:lineRule="auto"/>
        <w:ind w:left="100" w:right="306"/>
        <w:jc w:val="both"/>
      </w:pPr>
      <w:r>
        <w:rPr>
          <w:w w:val="105"/>
        </w:rPr>
        <w:t>While the current</w:t>
      </w:r>
      <w:r>
        <w:rPr>
          <w:spacing w:val="32"/>
          <w:w w:val="105"/>
        </w:rPr>
        <w:t xml:space="preserve"> </w:t>
      </w:r>
      <w:r>
        <w:rPr>
          <w:w w:val="105"/>
        </w:rPr>
        <w:t>crisis</w:t>
      </w:r>
      <w:r>
        <w:rPr>
          <w:spacing w:val="31"/>
          <w:w w:val="105"/>
        </w:rPr>
        <w:t xml:space="preserve"> </w:t>
      </w:r>
      <w:r>
        <w:rPr>
          <w:w w:val="105"/>
        </w:rPr>
        <w:t>requires</w:t>
      </w:r>
      <w:r>
        <w:rPr>
          <w:spacing w:val="31"/>
          <w:w w:val="105"/>
        </w:rPr>
        <w:t xml:space="preserve"> </w:t>
      </w:r>
      <w:r>
        <w:rPr>
          <w:w w:val="105"/>
        </w:rPr>
        <w:t>a focus</w:t>
      </w:r>
      <w:r>
        <w:rPr>
          <w:spacing w:val="34"/>
          <w:w w:val="105"/>
        </w:rPr>
        <w:t xml:space="preserve"> </w:t>
      </w:r>
      <w:r>
        <w:rPr>
          <w:w w:val="105"/>
        </w:rPr>
        <w:t>on life saving</w:t>
      </w:r>
      <w:r>
        <w:rPr>
          <w:spacing w:val="31"/>
          <w:w w:val="105"/>
        </w:rPr>
        <w:t xml:space="preserve"> </w:t>
      </w:r>
      <w:r>
        <w:rPr>
          <w:w w:val="105"/>
        </w:rPr>
        <w:t>humanitarian assistance,</w:t>
      </w:r>
      <w:r>
        <w:rPr>
          <w:spacing w:val="36"/>
          <w:w w:val="105"/>
        </w:rPr>
        <w:t xml:space="preserve"> </w:t>
      </w:r>
      <w:r>
        <w:rPr>
          <w:w w:val="105"/>
        </w:rPr>
        <w:t>outlined</w:t>
      </w:r>
      <w:r>
        <w:rPr>
          <w:spacing w:val="31"/>
          <w:w w:val="105"/>
        </w:rPr>
        <w:t xml:space="preserve"> </w:t>
      </w:r>
      <w:r>
        <w:rPr>
          <w:w w:val="105"/>
        </w:rPr>
        <w:t>in the</w:t>
      </w:r>
      <w:r>
        <w:rPr>
          <w:spacing w:val="32"/>
          <w:w w:val="105"/>
        </w:rPr>
        <w:t xml:space="preserve"> </w:t>
      </w:r>
      <w:r>
        <w:rPr>
          <w:w w:val="105"/>
        </w:rPr>
        <w:t>2024 Humanitarian Response</w:t>
      </w:r>
      <w:r>
        <w:rPr>
          <w:spacing w:val="25"/>
          <w:w w:val="105"/>
        </w:rPr>
        <w:t xml:space="preserve"> </w:t>
      </w:r>
      <w:r>
        <w:rPr>
          <w:w w:val="105"/>
        </w:rPr>
        <w:t>Plan (HRP), there is a concurrent need to jointly</w:t>
      </w:r>
      <w:r>
        <w:rPr>
          <w:spacing w:val="25"/>
          <w:w w:val="105"/>
        </w:rPr>
        <w:t xml:space="preserve"> </w:t>
      </w:r>
      <w:r>
        <w:rPr>
          <w:w w:val="105"/>
        </w:rPr>
        <w:t>work towards resilience and</w:t>
      </w:r>
      <w:r>
        <w:rPr>
          <w:spacing w:val="40"/>
          <w:w w:val="105"/>
        </w:rPr>
        <w:t xml:space="preserve"> </w:t>
      </w:r>
      <w:r>
        <w:rPr>
          <w:w w:val="105"/>
        </w:rPr>
        <w:t>facilitating</w:t>
      </w:r>
      <w:r>
        <w:rPr>
          <w:spacing w:val="40"/>
          <w:w w:val="105"/>
        </w:rPr>
        <w:t xml:space="preserve"> </w:t>
      </w:r>
      <w:r>
        <w:rPr>
          <w:w w:val="105"/>
        </w:rPr>
        <w:t>development</w:t>
      </w:r>
      <w:r>
        <w:rPr>
          <w:spacing w:val="37"/>
          <w:w w:val="105"/>
        </w:rPr>
        <w:t xml:space="preserve"> </w:t>
      </w:r>
      <w:r>
        <w:rPr>
          <w:w w:val="105"/>
        </w:rPr>
        <w:t>outcomes</w:t>
      </w:r>
      <w:r>
        <w:rPr>
          <w:spacing w:val="39"/>
          <w:w w:val="105"/>
        </w:rPr>
        <w:t xml:space="preserve"> </w:t>
      </w:r>
      <w:r>
        <w:rPr>
          <w:w w:val="105"/>
        </w:rPr>
        <w:t>where</w:t>
      </w:r>
      <w:r>
        <w:rPr>
          <w:spacing w:val="37"/>
          <w:w w:val="105"/>
        </w:rPr>
        <w:t xml:space="preserve"> </w:t>
      </w:r>
      <w:r>
        <w:rPr>
          <w:w w:val="105"/>
        </w:rPr>
        <w:t>and</w:t>
      </w:r>
      <w:r>
        <w:rPr>
          <w:spacing w:val="39"/>
          <w:w w:val="105"/>
        </w:rPr>
        <w:t xml:space="preserve"> </w:t>
      </w:r>
      <w:r>
        <w:rPr>
          <w:w w:val="105"/>
        </w:rPr>
        <w:t>when</w:t>
      </w:r>
      <w:r>
        <w:rPr>
          <w:spacing w:val="37"/>
          <w:w w:val="105"/>
        </w:rPr>
        <w:t xml:space="preserve"> </w:t>
      </w:r>
      <w:r>
        <w:rPr>
          <w:w w:val="105"/>
        </w:rPr>
        <w:t>the</w:t>
      </w:r>
      <w:r>
        <w:rPr>
          <w:spacing w:val="37"/>
          <w:w w:val="105"/>
        </w:rPr>
        <w:t xml:space="preserve"> </w:t>
      </w:r>
      <w:r>
        <w:rPr>
          <w:w w:val="105"/>
        </w:rPr>
        <w:t>situation</w:t>
      </w:r>
      <w:r>
        <w:rPr>
          <w:spacing w:val="37"/>
          <w:w w:val="105"/>
        </w:rPr>
        <w:t xml:space="preserve"> </w:t>
      </w:r>
      <w:r>
        <w:rPr>
          <w:w w:val="105"/>
        </w:rPr>
        <w:t>allows.</w:t>
      </w:r>
      <w:r>
        <w:rPr>
          <w:spacing w:val="40"/>
          <w:w w:val="105"/>
        </w:rPr>
        <w:t xml:space="preserve"> </w:t>
      </w:r>
      <w:r>
        <w:rPr>
          <w:w w:val="105"/>
        </w:rPr>
        <w:t>Building</w:t>
      </w:r>
      <w:r>
        <w:rPr>
          <w:spacing w:val="39"/>
          <w:w w:val="105"/>
        </w:rPr>
        <w:t xml:space="preserve"> </w:t>
      </w:r>
      <w:r>
        <w:rPr>
          <w:w w:val="105"/>
        </w:rPr>
        <w:t>resilience</w:t>
      </w:r>
      <w:r>
        <w:rPr>
          <w:spacing w:val="37"/>
          <w:w w:val="105"/>
        </w:rPr>
        <w:t xml:space="preserve"> </w:t>
      </w:r>
      <w:r>
        <w:rPr>
          <w:w w:val="105"/>
        </w:rPr>
        <w:t>and</w:t>
      </w:r>
      <w:r>
        <w:rPr>
          <w:spacing w:val="39"/>
          <w:w w:val="105"/>
        </w:rPr>
        <w:t xml:space="preserve"> </w:t>
      </w:r>
      <w:r>
        <w:rPr>
          <w:w w:val="105"/>
        </w:rPr>
        <w:t>addressing the dire needs of IDPs, refugees and host communities is critical for preventing</w:t>
      </w:r>
      <w:r>
        <w:rPr>
          <w:spacing w:val="22"/>
          <w:w w:val="105"/>
        </w:rPr>
        <w:t xml:space="preserve"> </w:t>
      </w:r>
      <w:r>
        <w:rPr>
          <w:w w:val="105"/>
        </w:rPr>
        <w:t xml:space="preserve">further tensions in areas of the country </w:t>
      </w:r>
      <w:r>
        <w:t xml:space="preserve">that remain stable. Towards this end, </w:t>
      </w:r>
      <w:r w:rsidRPr="64A8E315">
        <w:rPr>
          <w:b/>
          <w:bCs/>
        </w:rPr>
        <w:t xml:space="preserve">this paper provides priorities for collective action and their </w:t>
      </w:r>
      <w:r w:rsidRPr="64A8E315">
        <w:rPr>
          <w:b/>
          <w:bCs/>
          <w:w w:val="105"/>
        </w:rPr>
        <w:t>acceleration</w:t>
      </w:r>
      <w:r w:rsidRPr="64A8E315">
        <w:rPr>
          <w:b/>
          <w:bCs/>
          <w:spacing w:val="-15"/>
          <w:w w:val="105"/>
        </w:rPr>
        <w:t xml:space="preserve"> </w:t>
      </w:r>
      <w:r w:rsidRPr="64A8E315">
        <w:rPr>
          <w:b/>
          <w:bCs/>
          <w:w w:val="105"/>
        </w:rPr>
        <w:t>in</w:t>
      </w:r>
      <w:r w:rsidRPr="64A8E315">
        <w:rPr>
          <w:b/>
          <w:bCs/>
          <w:spacing w:val="-15"/>
          <w:w w:val="105"/>
        </w:rPr>
        <w:t xml:space="preserve"> </w:t>
      </w:r>
      <w:r w:rsidRPr="64A8E315">
        <w:rPr>
          <w:b/>
          <w:bCs/>
          <w:w w:val="105"/>
        </w:rPr>
        <w:t>the</w:t>
      </w:r>
      <w:r w:rsidRPr="64A8E315">
        <w:rPr>
          <w:b/>
          <w:bCs/>
          <w:spacing w:val="-14"/>
          <w:w w:val="105"/>
        </w:rPr>
        <w:t xml:space="preserve"> </w:t>
      </w:r>
      <w:r w:rsidRPr="64A8E315">
        <w:rPr>
          <w:b/>
          <w:bCs/>
          <w:w w:val="105"/>
        </w:rPr>
        <w:t>current</w:t>
      </w:r>
      <w:r w:rsidRPr="64A8E315">
        <w:rPr>
          <w:b/>
          <w:bCs/>
          <w:spacing w:val="-15"/>
          <w:w w:val="105"/>
        </w:rPr>
        <w:t xml:space="preserve"> </w:t>
      </w:r>
      <w:r w:rsidRPr="64A8E315">
        <w:rPr>
          <w:b/>
          <w:bCs/>
          <w:w w:val="105"/>
        </w:rPr>
        <w:t>crisis,</w:t>
      </w:r>
      <w:r w:rsidRPr="64A8E315">
        <w:rPr>
          <w:b/>
          <w:bCs/>
          <w:spacing w:val="-14"/>
          <w:w w:val="105"/>
        </w:rPr>
        <w:t xml:space="preserve"> </w:t>
      </w:r>
      <w:r>
        <w:rPr>
          <w:w w:val="105"/>
        </w:rPr>
        <w:t>within</w:t>
      </w:r>
      <w:r>
        <w:rPr>
          <w:spacing w:val="-15"/>
          <w:w w:val="105"/>
        </w:rPr>
        <w:t xml:space="preserve"> </w:t>
      </w:r>
      <w:r>
        <w:rPr>
          <w:w w:val="105"/>
        </w:rPr>
        <w:t>the</w:t>
      </w:r>
      <w:r>
        <w:rPr>
          <w:spacing w:val="-15"/>
          <w:w w:val="105"/>
        </w:rPr>
        <w:t xml:space="preserve"> </w:t>
      </w:r>
      <w:r>
        <w:rPr>
          <w:w w:val="105"/>
        </w:rPr>
        <w:t>overall</w:t>
      </w:r>
      <w:r>
        <w:rPr>
          <w:spacing w:val="-14"/>
          <w:w w:val="105"/>
        </w:rPr>
        <w:t xml:space="preserve"> </w:t>
      </w:r>
      <w:r>
        <w:rPr>
          <w:w w:val="105"/>
        </w:rPr>
        <w:t>framework</w:t>
      </w:r>
      <w:r>
        <w:rPr>
          <w:spacing w:val="-15"/>
          <w:w w:val="105"/>
        </w:rPr>
        <w:t xml:space="preserve"> </w:t>
      </w:r>
      <w:r>
        <w:rPr>
          <w:w w:val="105"/>
        </w:rPr>
        <w:t>of</w:t>
      </w:r>
      <w:r>
        <w:rPr>
          <w:spacing w:val="-14"/>
          <w:w w:val="105"/>
        </w:rPr>
        <w:t xml:space="preserve"> </w:t>
      </w:r>
      <w:r>
        <w:rPr>
          <w:w w:val="105"/>
        </w:rPr>
        <w:t>the</w:t>
      </w:r>
      <w:r>
        <w:rPr>
          <w:spacing w:val="-15"/>
          <w:w w:val="105"/>
        </w:rPr>
        <w:t xml:space="preserve"> </w:t>
      </w:r>
      <w:r>
        <w:rPr>
          <w:w w:val="105"/>
        </w:rPr>
        <w:t>UNDAF</w:t>
      </w:r>
      <w:r>
        <w:rPr>
          <w:spacing w:val="-15"/>
          <w:w w:val="105"/>
        </w:rPr>
        <w:t xml:space="preserve"> </w:t>
      </w:r>
      <w:r>
        <w:rPr>
          <w:w w:val="105"/>
        </w:rPr>
        <w:t>(United</w:t>
      </w:r>
      <w:r>
        <w:rPr>
          <w:spacing w:val="-14"/>
          <w:w w:val="105"/>
        </w:rPr>
        <w:t xml:space="preserve"> </w:t>
      </w:r>
      <w:r>
        <w:rPr>
          <w:w w:val="105"/>
        </w:rPr>
        <w:t>Nations</w:t>
      </w:r>
      <w:r>
        <w:rPr>
          <w:spacing w:val="-15"/>
          <w:w w:val="105"/>
        </w:rPr>
        <w:t xml:space="preserve"> </w:t>
      </w:r>
      <w:r>
        <w:rPr>
          <w:w w:val="105"/>
        </w:rPr>
        <w:t>Development Assistance Framework), which is extended for yet one more year - until end 2024.</w:t>
      </w:r>
    </w:p>
    <w:p w14:paraId="23B3162B" w14:textId="77777777" w:rsidR="00FD5F0A" w:rsidRDefault="00FD5F0A" w:rsidP="005B3AA2">
      <w:pPr>
        <w:spacing w:before="128" w:line="247" w:lineRule="auto"/>
        <w:ind w:left="100" w:right="198"/>
        <w:jc w:val="both"/>
        <w:rPr>
          <w:w w:val="105"/>
          <w:sz w:val="20"/>
        </w:rPr>
      </w:pPr>
      <w:r>
        <w:rPr>
          <w:sz w:val="20"/>
        </w:rPr>
        <w:t>The</w:t>
      </w:r>
      <w:r>
        <w:rPr>
          <w:spacing w:val="-1"/>
          <w:sz w:val="20"/>
        </w:rPr>
        <w:t xml:space="preserve"> </w:t>
      </w:r>
      <w:r>
        <w:rPr>
          <w:sz w:val="20"/>
        </w:rPr>
        <w:t>UN</w:t>
      </w:r>
      <w:r>
        <w:rPr>
          <w:spacing w:val="-1"/>
          <w:sz w:val="20"/>
        </w:rPr>
        <w:t xml:space="preserve"> </w:t>
      </w:r>
      <w:r>
        <w:rPr>
          <w:sz w:val="20"/>
        </w:rPr>
        <w:t>Country</w:t>
      </w:r>
      <w:r>
        <w:rPr>
          <w:spacing w:val="-2"/>
          <w:sz w:val="20"/>
        </w:rPr>
        <w:t xml:space="preserve"> </w:t>
      </w:r>
      <w:r>
        <w:rPr>
          <w:sz w:val="20"/>
        </w:rPr>
        <w:t>Team (UNCT) has</w:t>
      </w:r>
      <w:r>
        <w:rPr>
          <w:spacing w:val="-1"/>
          <w:sz w:val="20"/>
        </w:rPr>
        <w:t xml:space="preserve"> </w:t>
      </w:r>
      <w:r>
        <w:rPr>
          <w:sz w:val="20"/>
        </w:rPr>
        <w:t>agreed for</w:t>
      </w:r>
      <w:r>
        <w:rPr>
          <w:spacing w:val="-2"/>
          <w:sz w:val="20"/>
        </w:rPr>
        <w:t xml:space="preserve"> </w:t>
      </w:r>
      <w:r>
        <w:rPr>
          <w:sz w:val="20"/>
        </w:rPr>
        <w:t xml:space="preserve">this </w:t>
      </w:r>
      <w:r>
        <w:rPr>
          <w:b/>
          <w:sz w:val="20"/>
        </w:rPr>
        <w:t>Common Approach document to</w:t>
      </w:r>
      <w:r>
        <w:rPr>
          <w:b/>
          <w:spacing w:val="-1"/>
          <w:sz w:val="20"/>
        </w:rPr>
        <w:t xml:space="preserve"> </w:t>
      </w:r>
      <w:r>
        <w:rPr>
          <w:b/>
          <w:sz w:val="20"/>
        </w:rPr>
        <w:t>guide planning</w:t>
      </w:r>
      <w:r>
        <w:rPr>
          <w:b/>
          <w:spacing w:val="-2"/>
          <w:sz w:val="20"/>
        </w:rPr>
        <w:t xml:space="preserve"> </w:t>
      </w:r>
      <w:r>
        <w:rPr>
          <w:b/>
          <w:sz w:val="20"/>
        </w:rPr>
        <w:t xml:space="preserve">and </w:t>
      </w:r>
      <w:r>
        <w:rPr>
          <w:b/>
          <w:spacing w:val="-4"/>
          <w:sz w:val="20"/>
        </w:rPr>
        <w:t>prioritization</w:t>
      </w:r>
      <w:r>
        <w:rPr>
          <w:b/>
          <w:spacing w:val="-10"/>
          <w:sz w:val="20"/>
        </w:rPr>
        <w:t xml:space="preserve"> </w:t>
      </w:r>
      <w:r>
        <w:rPr>
          <w:b/>
          <w:spacing w:val="-4"/>
          <w:sz w:val="20"/>
        </w:rPr>
        <w:t>until</w:t>
      </w:r>
      <w:r>
        <w:rPr>
          <w:b/>
          <w:spacing w:val="-10"/>
          <w:sz w:val="20"/>
        </w:rPr>
        <w:t xml:space="preserve"> </w:t>
      </w:r>
      <w:r>
        <w:rPr>
          <w:b/>
          <w:spacing w:val="-4"/>
          <w:sz w:val="20"/>
        </w:rPr>
        <w:t>the</w:t>
      </w:r>
      <w:r>
        <w:rPr>
          <w:b/>
          <w:spacing w:val="-10"/>
          <w:sz w:val="20"/>
        </w:rPr>
        <w:t xml:space="preserve"> </w:t>
      </w:r>
      <w:r>
        <w:rPr>
          <w:b/>
          <w:spacing w:val="-4"/>
          <w:sz w:val="20"/>
        </w:rPr>
        <w:t>end</w:t>
      </w:r>
      <w:r>
        <w:rPr>
          <w:b/>
          <w:spacing w:val="-10"/>
          <w:sz w:val="20"/>
        </w:rPr>
        <w:t xml:space="preserve"> </w:t>
      </w:r>
      <w:r>
        <w:rPr>
          <w:b/>
          <w:spacing w:val="-4"/>
          <w:sz w:val="20"/>
        </w:rPr>
        <w:t>of</w:t>
      </w:r>
      <w:r>
        <w:rPr>
          <w:b/>
          <w:spacing w:val="-10"/>
          <w:sz w:val="20"/>
        </w:rPr>
        <w:t xml:space="preserve"> </w:t>
      </w:r>
      <w:r>
        <w:rPr>
          <w:b/>
          <w:spacing w:val="-4"/>
          <w:sz w:val="20"/>
        </w:rPr>
        <w:t>2025,</w:t>
      </w:r>
      <w:r>
        <w:rPr>
          <w:b/>
          <w:spacing w:val="-10"/>
          <w:sz w:val="20"/>
        </w:rPr>
        <w:t xml:space="preserve"> </w:t>
      </w:r>
      <w:r>
        <w:rPr>
          <w:b/>
          <w:spacing w:val="-4"/>
          <w:sz w:val="20"/>
        </w:rPr>
        <w:t>to</w:t>
      </w:r>
      <w:r>
        <w:rPr>
          <w:b/>
          <w:spacing w:val="-9"/>
          <w:sz w:val="20"/>
        </w:rPr>
        <w:t xml:space="preserve"> </w:t>
      </w:r>
      <w:r>
        <w:rPr>
          <w:b/>
          <w:spacing w:val="-4"/>
          <w:sz w:val="20"/>
        </w:rPr>
        <w:t>allow</w:t>
      </w:r>
      <w:r>
        <w:rPr>
          <w:b/>
          <w:spacing w:val="-10"/>
          <w:sz w:val="20"/>
        </w:rPr>
        <w:t xml:space="preserve"> </w:t>
      </w:r>
      <w:r>
        <w:rPr>
          <w:b/>
          <w:spacing w:val="-4"/>
          <w:sz w:val="20"/>
        </w:rPr>
        <w:t>for</w:t>
      </w:r>
      <w:r>
        <w:rPr>
          <w:b/>
          <w:spacing w:val="-10"/>
          <w:sz w:val="20"/>
        </w:rPr>
        <w:t xml:space="preserve"> </w:t>
      </w:r>
      <w:r>
        <w:rPr>
          <w:b/>
          <w:spacing w:val="-4"/>
          <w:sz w:val="20"/>
        </w:rPr>
        <w:t>the</w:t>
      </w:r>
      <w:r>
        <w:rPr>
          <w:b/>
          <w:spacing w:val="-9"/>
          <w:sz w:val="20"/>
        </w:rPr>
        <w:t xml:space="preserve"> </w:t>
      </w:r>
      <w:r>
        <w:rPr>
          <w:b/>
          <w:spacing w:val="-4"/>
          <w:sz w:val="20"/>
        </w:rPr>
        <w:t>UN</w:t>
      </w:r>
      <w:r>
        <w:rPr>
          <w:b/>
          <w:spacing w:val="-9"/>
          <w:sz w:val="20"/>
        </w:rPr>
        <w:t xml:space="preserve"> </w:t>
      </w:r>
      <w:r>
        <w:rPr>
          <w:b/>
          <w:spacing w:val="-4"/>
          <w:sz w:val="20"/>
        </w:rPr>
        <w:t>to</w:t>
      </w:r>
      <w:r>
        <w:rPr>
          <w:b/>
          <w:spacing w:val="-10"/>
          <w:sz w:val="20"/>
        </w:rPr>
        <w:t xml:space="preserve"> </w:t>
      </w:r>
      <w:r>
        <w:rPr>
          <w:b/>
          <w:spacing w:val="-4"/>
          <w:sz w:val="20"/>
        </w:rPr>
        <w:t>have</w:t>
      </w:r>
      <w:r>
        <w:rPr>
          <w:b/>
          <w:spacing w:val="-9"/>
          <w:sz w:val="20"/>
        </w:rPr>
        <w:t xml:space="preserve"> </w:t>
      </w:r>
      <w:r>
        <w:rPr>
          <w:b/>
          <w:spacing w:val="-4"/>
          <w:sz w:val="20"/>
        </w:rPr>
        <w:t>a</w:t>
      </w:r>
      <w:r>
        <w:rPr>
          <w:b/>
          <w:spacing w:val="-10"/>
          <w:sz w:val="20"/>
        </w:rPr>
        <w:t xml:space="preserve"> </w:t>
      </w:r>
      <w:r>
        <w:rPr>
          <w:b/>
          <w:spacing w:val="-4"/>
          <w:sz w:val="20"/>
        </w:rPr>
        <w:t>common</w:t>
      </w:r>
      <w:r>
        <w:rPr>
          <w:b/>
          <w:spacing w:val="-9"/>
          <w:sz w:val="20"/>
        </w:rPr>
        <w:t xml:space="preserve"> </w:t>
      </w:r>
      <w:r>
        <w:rPr>
          <w:b/>
          <w:spacing w:val="-4"/>
          <w:sz w:val="20"/>
        </w:rPr>
        <w:t>set</w:t>
      </w:r>
      <w:r>
        <w:rPr>
          <w:b/>
          <w:spacing w:val="-10"/>
          <w:sz w:val="20"/>
        </w:rPr>
        <w:t xml:space="preserve"> </w:t>
      </w:r>
      <w:r>
        <w:rPr>
          <w:b/>
          <w:spacing w:val="-4"/>
          <w:sz w:val="20"/>
        </w:rPr>
        <w:t>of</w:t>
      </w:r>
      <w:r>
        <w:rPr>
          <w:b/>
          <w:spacing w:val="-9"/>
          <w:sz w:val="20"/>
        </w:rPr>
        <w:t xml:space="preserve"> </w:t>
      </w:r>
      <w:r>
        <w:rPr>
          <w:b/>
          <w:spacing w:val="-4"/>
          <w:sz w:val="20"/>
        </w:rPr>
        <w:t>goals</w:t>
      </w:r>
      <w:r>
        <w:rPr>
          <w:b/>
          <w:spacing w:val="-9"/>
          <w:sz w:val="20"/>
        </w:rPr>
        <w:t xml:space="preserve"> </w:t>
      </w:r>
      <w:r>
        <w:rPr>
          <w:b/>
          <w:spacing w:val="-4"/>
          <w:sz w:val="20"/>
        </w:rPr>
        <w:t>and</w:t>
      </w:r>
      <w:r>
        <w:rPr>
          <w:b/>
          <w:spacing w:val="-9"/>
          <w:sz w:val="20"/>
        </w:rPr>
        <w:t xml:space="preserve"> </w:t>
      </w:r>
      <w:r>
        <w:rPr>
          <w:b/>
          <w:spacing w:val="-4"/>
          <w:sz w:val="20"/>
        </w:rPr>
        <w:t>priorities</w:t>
      </w:r>
      <w:r>
        <w:rPr>
          <w:b/>
          <w:spacing w:val="-9"/>
          <w:sz w:val="20"/>
        </w:rPr>
        <w:t xml:space="preserve"> </w:t>
      </w:r>
      <w:r>
        <w:rPr>
          <w:b/>
          <w:spacing w:val="-4"/>
          <w:sz w:val="20"/>
        </w:rPr>
        <w:t>in</w:t>
      </w:r>
      <w:r>
        <w:rPr>
          <w:b/>
          <w:spacing w:val="-9"/>
          <w:sz w:val="20"/>
        </w:rPr>
        <w:t xml:space="preserve"> </w:t>
      </w:r>
      <w:r>
        <w:rPr>
          <w:b/>
          <w:spacing w:val="-4"/>
          <w:sz w:val="20"/>
        </w:rPr>
        <w:t xml:space="preserve">the </w:t>
      </w:r>
      <w:r>
        <w:rPr>
          <w:b/>
          <w:w w:val="105"/>
          <w:sz w:val="20"/>
        </w:rPr>
        <w:t>current environment</w:t>
      </w:r>
      <w:r>
        <w:rPr>
          <w:w w:val="105"/>
          <w:sz w:val="20"/>
        </w:rPr>
        <w:t>. Should there be a change in the political situation that has a direct impact on UN programming, a new plan would need to be developed at that point in time.</w:t>
      </w:r>
    </w:p>
    <w:p w14:paraId="68025350" w14:textId="65666164" w:rsidR="00FD5F0A" w:rsidRDefault="00FD5F0A" w:rsidP="005B3AA2">
      <w:pPr>
        <w:spacing w:before="128" w:line="247" w:lineRule="auto"/>
        <w:ind w:left="100" w:right="198"/>
        <w:jc w:val="both"/>
        <w:rPr>
          <w:w w:val="110"/>
          <w:sz w:val="20"/>
          <w:szCs w:val="20"/>
        </w:rPr>
      </w:pPr>
      <w:r w:rsidRPr="00FD5F0A">
        <w:rPr>
          <w:w w:val="110"/>
          <w:sz w:val="20"/>
          <w:szCs w:val="20"/>
        </w:rPr>
        <w:t>Sustainable progress will depend on the conflict parties committing to a sustainable ceasefire and, ultimately, reaching</w:t>
      </w:r>
      <w:r w:rsidRPr="00FD5F0A">
        <w:rPr>
          <w:spacing w:val="-3"/>
          <w:w w:val="110"/>
          <w:sz w:val="20"/>
          <w:szCs w:val="20"/>
        </w:rPr>
        <w:t xml:space="preserve"> </w:t>
      </w:r>
      <w:r w:rsidRPr="00FD5F0A">
        <w:rPr>
          <w:w w:val="110"/>
          <w:sz w:val="20"/>
          <w:szCs w:val="20"/>
        </w:rPr>
        <w:t>a</w:t>
      </w:r>
      <w:r w:rsidRPr="00FD5F0A">
        <w:rPr>
          <w:spacing w:val="-4"/>
          <w:w w:val="110"/>
          <w:sz w:val="20"/>
          <w:szCs w:val="20"/>
        </w:rPr>
        <w:t xml:space="preserve"> </w:t>
      </w:r>
      <w:r w:rsidRPr="00FD5F0A">
        <w:rPr>
          <w:w w:val="110"/>
          <w:sz w:val="20"/>
          <w:szCs w:val="20"/>
        </w:rPr>
        <w:t>negotiated</w:t>
      </w:r>
      <w:r w:rsidRPr="00FD5F0A">
        <w:rPr>
          <w:spacing w:val="-4"/>
          <w:w w:val="110"/>
          <w:sz w:val="20"/>
          <w:szCs w:val="20"/>
        </w:rPr>
        <w:t xml:space="preserve"> </w:t>
      </w:r>
      <w:r w:rsidRPr="00FD5F0A">
        <w:rPr>
          <w:w w:val="110"/>
          <w:sz w:val="20"/>
          <w:szCs w:val="20"/>
        </w:rPr>
        <w:t>solution</w:t>
      </w:r>
      <w:r w:rsidRPr="00FD5F0A">
        <w:rPr>
          <w:spacing w:val="-4"/>
          <w:w w:val="110"/>
          <w:sz w:val="20"/>
          <w:szCs w:val="20"/>
        </w:rPr>
        <w:t xml:space="preserve"> </w:t>
      </w:r>
      <w:r w:rsidRPr="00FD5F0A">
        <w:rPr>
          <w:w w:val="110"/>
          <w:sz w:val="20"/>
          <w:szCs w:val="20"/>
        </w:rPr>
        <w:t>to</w:t>
      </w:r>
      <w:r w:rsidRPr="00FD5F0A">
        <w:rPr>
          <w:spacing w:val="-5"/>
          <w:w w:val="110"/>
          <w:sz w:val="20"/>
          <w:szCs w:val="20"/>
        </w:rPr>
        <w:t xml:space="preserve"> </w:t>
      </w:r>
      <w:r w:rsidRPr="00FD5F0A">
        <w:rPr>
          <w:w w:val="110"/>
          <w:sz w:val="20"/>
          <w:szCs w:val="20"/>
        </w:rPr>
        <w:t>this crisis. The</w:t>
      </w:r>
      <w:r w:rsidRPr="00FD5F0A">
        <w:rPr>
          <w:spacing w:val="-4"/>
          <w:w w:val="110"/>
          <w:sz w:val="20"/>
          <w:szCs w:val="20"/>
        </w:rPr>
        <w:t xml:space="preserve"> </w:t>
      </w:r>
      <w:r w:rsidRPr="00FD5F0A">
        <w:rPr>
          <w:w w:val="110"/>
          <w:sz w:val="20"/>
          <w:szCs w:val="20"/>
        </w:rPr>
        <w:t>UN</w:t>
      </w:r>
      <w:r w:rsidRPr="00FD5F0A">
        <w:rPr>
          <w:spacing w:val="-4"/>
          <w:w w:val="110"/>
          <w:sz w:val="20"/>
          <w:szCs w:val="20"/>
        </w:rPr>
        <w:t xml:space="preserve"> </w:t>
      </w:r>
      <w:r w:rsidRPr="00FD5F0A">
        <w:rPr>
          <w:w w:val="110"/>
          <w:sz w:val="20"/>
          <w:szCs w:val="20"/>
        </w:rPr>
        <w:t>will</w:t>
      </w:r>
      <w:r w:rsidRPr="00FD5F0A">
        <w:rPr>
          <w:spacing w:val="-5"/>
          <w:w w:val="110"/>
          <w:sz w:val="20"/>
          <w:szCs w:val="20"/>
        </w:rPr>
        <w:t xml:space="preserve"> </w:t>
      </w:r>
      <w:r w:rsidRPr="00FD5F0A">
        <w:rPr>
          <w:w w:val="110"/>
          <w:sz w:val="20"/>
          <w:szCs w:val="20"/>
        </w:rPr>
        <w:t>continue</w:t>
      </w:r>
      <w:r w:rsidRPr="00FD5F0A">
        <w:rPr>
          <w:spacing w:val="-4"/>
          <w:w w:val="110"/>
          <w:sz w:val="20"/>
          <w:szCs w:val="20"/>
        </w:rPr>
        <w:t xml:space="preserve"> </w:t>
      </w:r>
      <w:r w:rsidRPr="00FD5F0A">
        <w:rPr>
          <w:w w:val="110"/>
          <w:sz w:val="20"/>
          <w:szCs w:val="20"/>
        </w:rPr>
        <w:t>to</w:t>
      </w:r>
      <w:r w:rsidRPr="00FD5F0A">
        <w:rPr>
          <w:spacing w:val="-5"/>
          <w:w w:val="110"/>
          <w:sz w:val="20"/>
          <w:szCs w:val="20"/>
        </w:rPr>
        <w:t xml:space="preserve"> </w:t>
      </w:r>
      <w:r w:rsidRPr="00FD5F0A">
        <w:rPr>
          <w:w w:val="110"/>
          <w:sz w:val="20"/>
          <w:szCs w:val="20"/>
        </w:rPr>
        <w:t>do</w:t>
      </w:r>
      <w:r w:rsidRPr="00FD5F0A">
        <w:rPr>
          <w:spacing w:val="-4"/>
          <w:w w:val="110"/>
          <w:sz w:val="20"/>
          <w:szCs w:val="20"/>
        </w:rPr>
        <w:t xml:space="preserve"> </w:t>
      </w:r>
      <w:r w:rsidRPr="00FD5F0A">
        <w:rPr>
          <w:w w:val="110"/>
          <w:sz w:val="20"/>
          <w:szCs w:val="20"/>
        </w:rPr>
        <w:t>its</w:t>
      </w:r>
      <w:r w:rsidRPr="00FD5F0A">
        <w:rPr>
          <w:spacing w:val="-3"/>
          <w:w w:val="110"/>
          <w:sz w:val="20"/>
          <w:szCs w:val="20"/>
        </w:rPr>
        <w:t xml:space="preserve"> </w:t>
      </w:r>
      <w:r w:rsidRPr="00FD5F0A">
        <w:rPr>
          <w:w w:val="110"/>
          <w:sz w:val="20"/>
          <w:szCs w:val="20"/>
        </w:rPr>
        <w:t>utmost</w:t>
      </w:r>
      <w:r w:rsidRPr="00FD5F0A">
        <w:rPr>
          <w:spacing w:val="-4"/>
          <w:w w:val="110"/>
          <w:sz w:val="20"/>
          <w:szCs w:val="20"/>
        </w:rPr>
        <w:t xml:space="preserve"> </w:t>
      </w:r>
      <w:r w:rsidRPr="00FD5F0A">
        <w:rPr>
          <w:w w:val="110"/>
          <w:sz w:val="20"/>
          <w:szCs w:val="20"/>
        </w:rPr>
        <w:t>to</w:t>
      </w:r>
      <w:r w:rsidRPr="00FD5F0A">
        <w:rPr>
          <w:spacing w:val="-5"/>
          <w:w w:val="110"/>
          <w:sz w:val="20"/>
          <w:szCs w:val="20"/>
        </w:rPr>
        <w:t xml:space="preserve"> </w:t>
      </w:r>
      <w:r w:rsidRPr="00FD5F0A">
        <w:rPr>
          <w:w w:val="110"/>
          <w:sz w:val="20"/>
          <w:szCs w:val="20"/>
        </w:rPr>
        <w:t>facilitate</w:t>
      </w:r>
      <w:r w:rsidRPr="00FD5F0A">
        <w:rPr>
          <w:spacing w:val="-4"/>
          <w:w w:val="110"/>
          <w:sz w:val="20"/>
          <w:szCs w:val="20"/>
        </w:rPr>
        <w:t xml:space="preserve"> </w:t>
      </w:r>
      <w:r w:rsidRPr="00FD5F0A">
        <w:rPr>
          <w:w w:val="110"/>
          <w:sz w:val="20"/>
          <w:szCs w:val="20"/>
        </w:rPr>
        <w:t>inclusive dialogue</w:t>
      </w:r>
      <w:r w:rsidRPr="00FD5F0A">
        <w:rPr>
          <w:spacing w:val="-1"/>
          <w:w w:val="110"/>
          <w:sz w:val="20"/>
          <w:szCs w:val="20"/>
        </w:rPr>
        <w:t xml:space="preserve"> </w:t>
      </w:r>
      <w:r w:rsidRPr="00FD5F0A">
        <w:rPr>
          <w:w w:val="110"/>
          <w:sz w:val="20"/>
          <w:szCs w:val="20"/>
        </w:rPr>
        <w:t>to</w:t>
      </w:r>
      <w:r w:rsidRPr="00FD5F0A">
        <w:rPr>
          <w:spacing w:val="-2"/>
          <w:w w:val="110"/>
          <w:sz w:val="20"/>
          <w:szCs w:val="20"/>
        </w:rPr>
        <w:t xml:space="preserve"> </w:t>
      </w:r>
      <w:r w:rsidRPr="00FD5F0A">
        <w:rPr>
          <w:w w:val="110"/>
          <w:sz w:val="20"/>
          <w:szCs w:val="20"/>
        </w:rPr>
        <w:t>this end,</w:t>
      </w:r>
      <w:r w:rsidRPr="00FD5F0A">
        <w:rPr>
          <w:spacing w:val="-2"/>
          <w:w w:val="110"/>
          <w:sz w:val="20"/>
          <w:szCs w:val="20"/>
        </w:rPr>
        <w:t xml:space="preserve"> </w:t>
      </w:r>
      <w:r w:rsidRPr="00FD5F0A">
        <w:rPr>
          <w:w w:val="110"/>
          <w:sz w:val="20"/>
          <w:szCs w:val="20"/>
        </w:rPr>
        <w:t>also</w:t>
      </w:r>
      <w:r w:rsidRPr="00FD5F0A">
        <w:rPr>
          <w:spacing w:val="-2"/>
          <w:w w:val="110"/>
          <w:sz w:val="20"/>
          <w:szCs w:val="20"/>
        </w:rPr>
        <w:t xml:space="preserve"> </w:t>
      </w:r>
      <w:r w:rsidRPr="00FD5F0A">
        <w:rPr>
          <w:w w:val="110"/>
          <w:sz w:val="20"/>
          <w:szCs w:val="20"/>
        </w:rPr>
        <w:t>noting the</w:t>
      </w:r>
      <w:r w:rsidRPr="00FD5F0A">
        <w:rPr>
          <w:spacing w:val="-1"/>
          <w:w w:val="110"/>
          <w:sz w:val="20"/>
          <w:szCs w:val="20"/>
        </w:rPr>
        <w:t xml:space="preserve"> </w:t>
      </w:r>
      <w:r w:rsidRPr="00FD5F0A">
        <w:rPr>
          <w:w w:val="110"/>
          <w:sz w:val="20"/>
          <w:szCs w:val="20"/>
        </w:rPr>
        <w:t>implications for</w:t>
      </w:r>
      <w:r w:rsidRPr="00FD5F0A">
        <w:rPr>
          <w:spacing w:val="-1"/>
          <w:w w:val="110"/>
          <w:sz w:val="20"/>
          <w:szCs w:val="20"/>
        </w:rPr>
        <w:t xml:space="preserve"> </w:t>
      </w:r>
      <w:r w:rsidRPr="00FD5F0A">
        <w:rPr>
          <w:w w:val="110"/>
          <w:sz w:val="20"/>
          <w:szCs w:val="20"/>
        </w:rPr>
        <w:t>regional</w:t>
      </w:r>
      <w:r w:rsidRPr="00FD5F0A">
        <w:rPr>
          <w:spacing w:val="-1"/>
          <w:w w:val="110"/>
          <w:sz w:val="20"/>
          <w:szCs w:val="20"/>
        </w:rPr>
        <w:t xml:space="preserve"> </w:t>
      </w:r>
      <w:r w:rsidRPr="00FD5F0A">
        <w:rPr>
          <w:w w:val="110"/>
          <w:sz w:val="20"/>
          <w:szCs w:val="20"/>
        </w:rPr>
        <w:t>and international</w:t>
      </w:r>
      <w:r w:rsidRPr="00FD5F0A">
        <w:rPr>
          <w:spacing w:val="-2"/>
          <w:w w:val="110"/>
          <w:sz w:val="20"/>
          <w:szCs w:val="20"/>
        </w:rPr>
        <w:t xml:space="preserve"> </w:t>
      </w:r>
      <w:r w:rsidRPr="00FD5F0A">
        <w:rPr>
          <w:w w:val="110"/>
          <w:sz w:val="20"/>
          <w:szCs w:val="20"/>
        </w:rPr>
        <w:t>peace</w:t>
      </w:r>
      <w:r w:rsidRPr="00FD5F0A">
        <w:rPr>
          <w:spacing w:val="-1"/>
          <w:w w:val="110"/>
          <w:sz w:val="20"/>
          <w:szCs w:val="20"/>
        </w:rPr>
        <w:t xml:space="preserve"> </w:t>
      </w:r>
      <w:r w:rsidRPr="00FD5F0A">
        <w:rPr>
          <w:w w:val="110"/>
          <w:sz w:val="20"/>
          <w:szCs w:val="20"/>
        </w:rPr>
        <w:t>and stability. The</w:t>
      </w:r>
      <w:r w:rsidRPr="00FD5F0A">
        <w:rPr>
          <w:spacing w:val="-1"/>
          <w:w w:val="110"/>
          <w:sz w:val="20"/>
          <w:szCs w:val="20"/>
        </w:rPr>
        <w:t xml:space="preserve"> </w:t>
      </w:r>
      <w:r w:rsidRPr="00FD5F0A">
        <w:rPr>
          <w:w w:val="110"/>
          <w:sz w:val="20"/>
          <w:szCs w:val="20"/>
        </w:rPr>
        <w:t>UN remains</w:t>
      </w:r>
      <w:r w:rsidRPr="00FD5F0A">
        <w:rPr>
          <w:spacing w:val="-6"/>
          <w:w w:val="110"/>
          <w:sz w:val="20"/>
          <w:szCs w:val="20"/>
        </w:rPr>
        <w:t xml:space="preserve"> </w:t>
      </w:r>
      <w:r w:rsidRPr="00FD5F0A">
        <w:rPr>
          <w:w w:val="110"/>
          <w:sz w:val="20"/>
          <w:szCs w:val="20"/>
        </w:rPr>
        <w:t>ready</w:t>
      </w:r>
      <w:r w:rsidRPr="00FD5F0A">
        <w:rPr>
          <w:spacing w:val="-7"/>
          <w:w w:val="110"/>
          <w:sz w:val="20"/>
          <w:szCs w:val="20"/>
        </w:rPr>
        <w:t xml:space="preserve"> </w:t>
      </w:r>
      <w:r w:rsidRPr="00FD5F0A">
        <w:rPr>
          <w:w w:val="110"/>
          <w:sz w:val="20"/>
          <w:szCs w:val="20"/>
        </w:rPr>
        <w:t>to</w:t>
      </w:r>
      <w:r w:rsidRPr="00FD5F0A">
        <w:rPr>
          <w:spacing w:val="-7"/>
          <w:w w:val="110"/>
          <w:sz w:val="20"/>
          <w:szCs w:val="20"/>
        </w:rPr>
        <w:t xml:space="preserve"> </w:t>
      </w:r>
      <w:r w:rsidRPr="00FD5F0A">
        <w:rPr>
          <w:w w:val="110"/>
          <w:sz w:val="20"/>
          <w:szCs w:val="20"/>
        </w:rPr>
        <w:t>support</w:t>
      </w:r>
      <w:r w:rsidRPr="00FD5F0A">
        <w:rPr>
          <w:spacing w:val="-6"/>
          <w:w w:val="110"/>
          <w:sz w:val="20"/>
          <w:szCs w:val="20"/>
        </w:rPr>
        <w:t xml:space="preserve"> </w:t>
      </w:r>
      <w:r w:rsidRPr="00FD5F0A">
        <w:rPr>
          <w:w w:val="110"/>
          <w:sz w:val="20"/>
          <w:szCs w:val="20"/>
        </w:rPr>
        <w:t>the</w:t>
      </w:r>
      <w:r w:rsidRPr="00FD5F0A">
        <w:rPr>
          <w:spacing w:val="-6"/>
          <w:w w:val="110"/>
          <w:sz w:val="20"/>
          <w:szCs w:val="20"/>
        </w:rPr>
        <w:t xml:space="preserve"> </w:t>
      </w:r>
      <w:r w:rsidRPr="00FD5F0A">
        <w:rPr>
          <w:w w:val="110"/>
          <w:sz w:val="20"/>
          <w:szCs w:val="20"/>
        </w:rPr>
        <w:t>implementation</w:t>
      </w:r>
      <w:r w:rsidRPr="00FD5F0A">
        <w:rPr>
          <w:spacing w:val="-3"/>
          <w:w w:val="110"/>
          <w:sz w:val="20"/>
          <w:szCs w:val="20"/>
        </w:rPr>
        <w:t xml:space="preserve"> </w:t>
      </w:r>
      <w:r w:rsidRPr="00FD5F0A">
        <w:rPr>
          <w:w w:val="110"/>
          <w:sz w:val="20"/>
          <w:szCs w:val="20"/>
        </w:rPr>
        <w:t>of</w:t>
      </w:r>
      <w:r w:rsidRPr="00FD5F0A">
        <w:rPr>
          <w:spacing w:val="-6"/>
          <w:w w:val="110"/>
          <w:sz w:val="20"/>
          <w:szCs w:val="20"/>
        </w:rPr>
        <w:t xml:space="preserve"> </w:t>
      </w:r>
      <w:r w:rsidRPr="00FD5F0A">
        <w:rPr>
          <w:w w:val="110"/>
          <w:sz w:val="20"/>
          <w:szCs w:val="20"/>
        </w:rPr>
        <w:t>future</w:t>
      </w:r>
      <w:r w:rsidRPr="00FD5F0A">
        <w:rPr>
          <w:spacing w:val="-4"/>
          <w:w w:val="110"/>
          <w:sz w:val="20"/>
          <w:szCs w:val="20"/>
        </w:rPr>
        <w:t xml:space="preserve"> </w:t>
      </w:r>
      <w:r w:rsidRPr="00FD5F0A">
        <w:rPr>
          <w:w w:val="110"/>
          <w:sz w:val="20"/>
          <w:szCs w:val="20"/>
        </w:rPr>
        <w:t>cease-fire</w:t>
      </w:r>
      <w:r w:rsidRPr="00FD5F0A">
        <w:rPr>
          <w:spacing w:val="-6"/>
          <w:w w:val="110"/>
          <w:sz w:val="20"/>
          <w:szCs w:val="20"/>
        </w:rPr>
        <w:t xml:space="preserve"> </w:t>
      </w:r>
      <w:r w:rsidRPr="00FD5F0A">
        <w:rPr>
          <w:w w:val="110"/>
          <w:sz w:val="20"/>
          <w:szCs w:val="20"/>
        </w:rPr>
        <w:t>and</w:t>
      </w:r>
      <w:r w:rsidRPr="00FD5F0A">
        <w:rPr>
          <w:spacing w:val="-5"/>
          <w:w w:val="110"/>
          <w:sz w:val="20"/>
          <w:szCs w:val="20"/>
        </w:rPr>
        <w:t xml:space="preserve"> </w:t>
      </w:r>
      <w:r w:rsidRPr="00FD5F0A">
        <w:rPr>
          <w:w w:val="110"/>
          <w:sz w:val="20"/>
          <w:szCs w:val="20"/>
        </w:rPr>
        <w:t>peace</w:t>
      </w:r>
      <w:r w:rsidRPr="00FD5F0A">
        <w:rPr>
          <w:spacing w:val="-6"/>
          <w:w w:val="110"/>
          <w:sz w:val="20"/>
          <w:szCs w:val="20"/>
        </w:rPr>
        <w:t xml:space="preserve"> </w:t>
      </w:r>
      <w:r w:rsidRPr="00FD5F0A">
        <w:rPr>
          <w:w w:val="110"/>
          <w:sz w:val="20"/>
          <w:szCs w:val="20"/>
        </w:rPr>
        <w:t>agreements.</w:t>
      </w:r>
      <w:r w:rsidRPr="00FD5F0A">
        <w:rPr>
          <w:spacing w:val="-5"/>
          <w:w w:val="110"/>
          <w:sz w:val="20"/>
          <w:szCs w:val="20"/>
        </w:rPr>
        <w:t xml:space="preserve"> </w:t>
      </w:r>
      <w:r w:rsidRPr="00FD5F0A">
        <w:rPr>
          <w:w w:val="110"/>
          <w:sz w:val="20"/>
          <w:szCs w:val="20"/>
        </w:rPr>
        <w:t>In</w:t>
      </w:r>
      <w:r w:rsidRPr="00FD5F0A">
        <w:rPr>
          <w:spacing w:val="-5"/>
          <w:w w:val="110"/>
          <w:sz w:val="20"/>
          <w:szCs w:val="20"/>
        </w:rPr>
        <w:t xml:space="preserve"> </w:t>
      </w:r>
      <w:r w:rsidRPr="00FD5F0A">
        <w:rPr>
          <w:w w:val="110"/>
          <w:sz w:val="20"/>
          <w:szCs w:val="20"/>
        </w:rPr>
        <w:t>the</w:t>
      </w:r>
      <w:r w:rsidRPr="00FD5F0A">
        <w:rPr>
          <w:spacing w:val="-6"/>
          <w:w w:val="110"/>
          <w:sz w:val="20"/>
          <w:szCs w:val="20"/>
        </w:rPr>
        <w:t xml:space="preserve"> </w:t>
      </w:r>
      <w:r w:rsidRPr="00FD5F0A">
        <w:rPr>
          <w:w w:val="110"/>
          <w:sz w:val="20"/>
          <w:szCs w:val="20"/>
        </w:rPr>
        <w:t>months</w:t>
      </w:r>
      <w:r w:rsidRPr="00FD5F0A">
        <w:rPr>
          <w:spacing w:val="-5"/>
          <w:w w:val="110"/>
          <w:sz w:val="20"/>
          <w:szCs w:val="20"/>
        </w:rPr>
        <w:t xml:space="preserve"> </w:t>
      </w:r>
      <w:r w:rsidRPr="00FD5F0A">
        <w:rPr>
          <w:w w:val="110"/>
          <w:sz w:val="20"/>
          <w:szCs w:val="20"/>
        </w:rPr>
        <w:t>ahead UN</w:t>
      </w:r>
      <w:r w:rsidRPr="00FD5F0A">
        <w:rPr>
          <w:spacing w:val="-6"/>
          <w:w w:val="110"/>
          <w:sz w:val="20"/>
          <w:szCs w:val="20"/>
        </w:rPr>
        <w:t xml:space="preserve"> </w:t>
      </w:r>
      <w:r w:rsidRPr="00FD5F0A">
        <w:rPr>
          <w:w w:val="110"/>
          <w:sz w:val="20"/>
          <w:szCs w:val="20"/>
        </w:rPr>
        <w:t>Agencies</w:t>
      </w:r>
      <w:r w:rsidRPr="00FD5F0A">
        <w:rPr>
          <w:spacing w:val="-5"/>
          <w:w w:val="110"/>
          <w:sz w:val="20"/>
          <w:szCs w:val="20"/>
        </w:rPr>
        <w:t xml:space="preserve"> </w:t>
      </w:r>
      <w:r w:rsidRPr="00FD5F0A">
        <w:rPr>
          <w:w w:val="110"/>
          <w:sz w:val="20"/>
          <w:szCs w:val="20"/>
        </w:rPr>
        <w:t>Funds</w:t>
      </w:r>
      <w:r w:rsidRPr="00FD5F0A">
        <w:rPr>
          <w:spacing w:val="-5"/>
          <w:w w:val="110"/>
          <w:sz w:val="20"/>
          <w:szCs w:val="20"/>
        </w:rPr>
        <w:t xml:space="preserve"> </w:t>
      </w:r>
      <w:r w:rsidRPr="00FD5F0A">
        <w:rPr>
          <w:w w:val="110"/>
          <w:sz w:val="20"/>
          <w:szCs w:val="20"/>
        </w:rPr>
        <w:t>and</w:t>
      </w:r>
      <w:r w:rsidRPr="00FD5F0A">
        <w:rPr>
          <w:spacing w:val="-5"/>
          <w:w w:val="110"/>
          <w:sz w:val="20"/>
          <w:szCs w:val="20"/>
        </w:rPr>
        <w:t xml:space="preserve"> </w:t>
      </w:r>
      <w:r w:rsidRPr="00FD5F0A">
        <w:rPr>
          <w:w w:val="110"/>
          <w:sz w:val="20"/>
          <w:szCs w:val="20"/>
        </w:rPr>
        <w:t>Programs</w:t>
      </w:r>
      <w:r w:rsidRPr="00FD5F0A">
        <w:rPr>
          <w:spacing w:val="-1"/>
          <w:w w:val="110"/>
          <w:sz w:val="20"/>
          <w:szCs w:val="20"/>
        </w:rPr>
        <w:t xml:space="preserve"> </w:t>
      </w:r>
      <w:r w:rsidRPr="00FD5F0A">
        <w:rPr>
          <w:w w:val="110"/>
          <w:sz w:val="20"/>
          <w:szCs w:val="20"/>
        </w:rPr>
        <w:t>(UNAFPs)</w:t>
      </w:r>
      <w:r w:rsidRPr="00FD5F0A">
        <w:rPr>
          <w:spacing w:val="-5"/>
          <w:w w:val="110"/>
          <w:sz w:val="20"/>
          <w:szCs w:val="20"/>
        </w:rPr>
        <w:t xml:space="preserve"> </w:t>
      </w:r>
      <w:r w:rsidRPr="00FD5F0A">
        <w:rPr>
          <w:w w:val="110"/>
          <w:sz w:val="20"/>
          <w:szCs w:val="20"/>
        </w:rPr>
        <w:t>with</w:t>
      </w:r>
      <w:r w:rsidRPr="00FD5F0A">
        <w:rPr>
          <w:spacing w:val="-5"/>
          <w:w w:val="110"/>
          <w:sz w:val="20"/>
          <w:szCs w:val="20"/>
        </w:rPr>
        <w:t xml:space="preserve"> </w:t>
      </w:r>
      <w:r w:rsidRPr="00FD5F0A">
        <w:rPr>
          <w:w w:val="110"/>
          <w:sz w:val="20"/>
          <w:szCs w:val="20"/>
        </w:rPr>
        <w:t>their</w:t>
      </w:r>
      <w:r w:rsidRPr="00FD5F0A">
        <w:rPr>
          <w:spacing w:val="-6"/>
          <w:w w:val="110"/>
          <w:sz w:val="20"/>
          <w:szCs w:val="20"/>
        </w:rPr>
        <w:t xml:space="preserve"> </w:t>
      </w:r>
      <w:r w:rsidRPr="00FD5F0A">
        <w:rPr>
          <w:w w:val="110"/>
          <w:sz w:val="20"/>
          <w:szCs w:val="20"/>
        </w:rPr>
        <w:t>partners</w:t>
      </w:r>
      <w:r w:rsidRPr="00FD5F0A">
        <w:rPr>
          <w:spacing w:val="-6"/>
          <w:w w:val="110"/>
          <w:sz w:val="20"/>
          <w:szCs w:val="20"/>
        </w:rPr>
        <w:t xml:space="preserve"> </w:t>
      </w:r>
      <w:r w:rsidRPr="00FD5F0A">
        <w:rPr>
          <w:w w:val="110"/>
          <w:sz w:val="20"/>
          <w:szCs w:val="20"/>
        </w:rPr>
        <w:t>have</w:t>
      </w:r>
      <w:r w:rsidRPr="00FD5F0A">
        <w:rPr>
          <w:spacing w:val="-6"/>
          <w:w w:val="110"/>
          <w:sz w:val="20"/>
          <w:szCs w:val="20"/>
        </w:rPr>
        <w:t xml:space="preserve"> </w:t>
      </w:r>
      <w:r w:rsidRPr="00FD5F0A">
        <w:rPr>
          <w:w w:val="110"/>
          <w:sz w:val="20"/>
          <w:szCs w:val="20"/>
        </w:rPr>
        <w:t>a</w:t>
      </w:r>
      <w:r w:rsidRPr="00FD5F0A">
        <w:rPr>
          <w:spacing w:val="-4"/>
          <w:w w:val="110"/>
          <w:sz w:val="20"/>
          <w:szCs w:val="20"/>
        </w:rPr>
        <w:t xml:space="preserve"> </w:t>
      </w:r>
      <w:r w:rsidRPr="00FD5F0A">
        <w:rPr>
          <w:w w:val="110"/>
          <w:sz w:val="20"/>
          <w:szCs w:val="20"/>
        </w:rPr>
        <w:t>critical</w:t>
      </w:r>
      <w:r w:rsidRPr="00FD5F0A">
        <w:rPr>
          <w:spacing w:val="-7"/>
          <w:w w:val="110"/>
          <w:sz w:val="20"/>
          <w:szCs w:val="20"/>
        </w:rPr>
        <w:t xml:space="preserve"> </w:t>
      </w:r>
      <w:r w:rsidRPr="00FD5F0A">
        <w:rPr>
          <w:w w:val="110"/>
          <w:sz w:val="20"/>
          <w:szCs w:val="20"/>
        </w:rPr>
        <w:t>role</w:t>
      </w:r>
      <w:r w:rsidRPr="00FD5F0A">
        <w:rPr>
          <w:spacing w:val="-6"/>
          <w:w w:val="110"/>
          <w:sz w:val="20"/>
          <w:szCs w:val="20"/>
        </w:rPr>
        <w:t xml:space="preserve"> </w:t>
      </w:r>
      <w:r w:rsidRPr="00FD5F0A">
        <w:rPr>
          <w:w w:val="110"/>
          <w:sz w:val="20"/>
          <w:szCs w:val="20"/>
        </w:rPr>
        <w:t>to</w:t>
      </w:r>
      <w:r w:rsidRPr="00FD5F0A">
        <w:rPr>
          <w:spacing w:val="-7"/>
          <w:w w:val="110"/>
          <w:sz w:val="20"/>
          <w:szCs w:val="20"/>
        </w:rPr>
        <w:t xml:space="preserve"> </w:t>
      </w:r>
      <w:r w:rsidRPr="00FD5F0A">
        <w:rPr>
          <w:w w:val="110"/>
          <w:sz w:val="20"/>
          <w:szCs w:val="20"/>
        </w:rPr>
        <w:t>play</w:t>
      </w:r>
      <w:r w:rsidRPr="00FD5F0A">
        <w:rPr>
          <w:spacing w:val="-6"/>
          <w:w w:val="110"/>
          <w:sz w:val="20"/>
          <w:szCs w:val="20"/>
        </w:rPr>
        <w:t xml:space="preserve"> </w:t>
      </w:r>
      <w:r w:rsidRPr="00FD5F0A">
        <w:rPr>
          <w:w w:val="110"/>
          <w:sz w:val="20"/>
          <w:szCs w:val="20"/>
        </w:rPr>
        <w:t>in</w:t>
      </w:r>
      <w:r w:rsidRPr="00FD5F0A">
        <w:rPr>
          <w:spacing w:val="-6"/>
          <w:w w:val="110"/>
          <w:sz w:val="20"/>
          <w:szCs w:val="20"/>
        </w:rPr>
        <w:t xml:space="preserve"> </w:t>
      </w:r>
      <w:r w:rsidRPr="00FD5F0A">
        <w:rPr>
          <w:w w:val="110"/>
          <w:sz w:val="20"/>
          <w:szCs w:val="20"/>
        </w:rPr>
        <w:t>helping Sudanese people and communities, especially the most vulnerable, to mitigate and manage the risks and threats to human security.</w:t>
      </w:r>
    </w:p>
    <w:p w14:paraId="011B5297" w14:textId="0E12EF7E" w:rsidR="00FD5F0A" w:rsidRDefault="00FD5F0A" w:rsidP="005B3AA2">
      <w:pPr>
        <w:pStyle w:val="BodyText"/>
        <w:spacing w:before="114" w:line="249" w:lineRule="auto"/>
        <w:ind w:left="100"/>
        <w:jc w:val="both"/>
      </w:pPr>
      <w:r>
        <w:rPr>
          <w:w w:val="110"/>
        </w:rPr>
        <w:t>Key concerns are the impact of the fighting between SAF and RSF on the civilian population,</w:t>
      </w:r>
      <w:r>
        <w:rPr>
          <w:spacing w:val="-1"/>
          <w:w w:val="110"/>
        </w:rPr>
        <w:t xml:space="preserve"> </w:t>
      </w:r>
      <w:r>
        <w:rPr>
          <w:w w:val="110"/>
        </w:rPr>
        <w:t xml:space="preserve">the increasing numbers of fatalities and displacement, </w:t>
      </w:r>
      <w:r w:rsidR="00740DBC">
        <w:rPr>
          <w:w w:val="110"/>
        </w:rPr>
        <w:t xml:space="preserve">the immediate and longer-term implications of famine-like conditions on human health and wellbeing, </w:t>
      </w:r>
      <w:r>
        <w:rPr>
          <w:w w:val="110"/>
        </w:rPr>
        <w:t>ethnically motivated targeting of communities, the large scale destruction of</w:t>
      </w:r>
      <w:r>
        <w:rPr>
          <w:spacing w:val="-4"/>
          <w:w w:val="110"/>
        </w:rPr>
        <w:t xml:space="preserve"> </w:t>
      </w:r>
      <w:r>
        <w:rPr>
          <w:w w:val="110"/>
        </w:rPr>
        <w:t>public</w:t>
      </w:r>
      <w:r>
        <w:rPr>
          <w:spacing w:val="-5"/>
          <w:w w:val="110"/>
        </w:rPr>
        <w:t xml:space="preserve"> </w:t>
      </w:r>
      <w:r>
        <w:rPr>
          <w:w w:val="110"/>
        </w:rPr>
        <w:t>infrastructure,</w:t>
      </w:r>
      <w:r>
        <w:rPr>
          <w:spacing w:val="-4"/>
          <w:w w:val="110"/>
        </w:rPr>
        <w:t xml:space="preserve"> </w:t>
      </w:r>
      <w:r>
        <w:rPr>
          <w:w w:val="110"/>
        </w:rPr>
        <w:t>the</w:t>
      </w:r>
      <w:r>
        <w:rPr>
          <w:spacing w:val="-4"/>
          <w:w w:val="110"/>
        </w:rPr>
        <w:t xml:space="preserve"> </w:t>
      </w:r>
      <w:r>
        <w:rPr>
          <w:w w:val="110"/>
        </w:rPr>
        <w:t>disruption</w:t>
      </w:r>
      <w:r>
        <w:rPr>
          <w:spacing w:val="-4"/>
          <w:w w:val="110"/>
        </w:rPr>
        <w:t xml:space="preserve"> </w:t>
      </w:r>
      <w:r>
        <w:rPr>
          <w:w w:val="110"/>
        </w:rPr>
        <w:t>to</w:t>
      </w:r>
      <w:r>
        <w:rPr>
          <w:spacing w:val="-3"/>
          <w:w w:val="110"/>
        </w:rPr>
        <w:t xml:space="preserve"> </w:t>
      </w:r>
      <w:r>
        <w:rPr>
          <w:w w:val="110"/>
        </w:rPr>
        <w:t>and</w:t>
      </w:r>
      <w:r>
        <w:rPr>
          <w:spacing w:val="-3"/>
          <w:w w:val="110"/>
        </w:rPr>
        <w:t xml:space="preserve"> </w:t>
      </w:r>
      <w:r>
        <w:rPr>
          <w:w w:val="110"/>
        </w:rPr>
        <w:t>collapse</w:t>
      </w:r>
      <w:r>
        <w:rPr>
          <w:spacing w:val="-4"/>
          <w:w w:val="110"/>
        </w:rPr>
        <w:t xml:space="preserve"> </w:t>
      </w:r>
      <w:r>
        <w:rPr>
          <w:w w:val="110"/>
        </w:rPr>
        <w:t>of</w:t>
      </w:r>
      <w:r>
        <w:rPr>
          <w:spacing w:val="-2"/>
          <w:w w:val="110"/>
        </w:rPr>
        <w:t xml:space="preserve"> </w:t>
      </w:r>
      <w:r>
        <w:rPr>
          <w:w w:val="110"/>
        </w:rPr>
        <w:t>service</w:t>
      </w:r>
      <w:r>
        <w:rPr>
          <w:spacing w:val="-4"/>
          <w:w w:val="110"/>
        </w:rPr>
        <w:t xml:space="preserve"> </w:t>
      </w:r>
      <w:r>
        <w:rPr>
          <w:w w:val="110"/>
        </w:rPr>
        <w:t>delivery</w:t>
      </w:r>
      <w:r>
        <w:rPr>
          <w:spacing w:val="-3"/>
          <w:w w:val="110"/>
        </w:rPr>
        <w:t xml:space="preserve"> </w:t>
      </w:r>
      <w:r>
        <w:rPr>
          <w:w w:val="110"/>
        </w:rPr>
        <w:t>including</w:t>
      </w:r>
      <w:r>
        <w:rPr>
          <w:spacing w:val="-3"/>
          <w:w w:val="110"/>
        </w:rPr>
        <w:t xml:space="preserve"> </w:t>
      </w:r>
      <w:r>
        <w:rPr>
          <w:w w:val="110"/>
        </w:rPr>
        <w:t>in</w:t>
      </w:r>
      <w:r>
        <w:rPr>
          <w:spacing w:val="-4"/>
          <w:w w:val="110"/>
        </w:rPr>
        <w:t xml:space="preserve"> </w:t>
      </w:r>
      <w:r>
        <w:rPr>
          <w:w w:val="110"/>
        </w:rPr>
        <w:t>the</w:t>
      </w:r>
      <w:r>
        <w:rPr>
          <w:spacing w:val="-4"/>
          <w:w w:val="110"/>
        </w:rPr>
        <w:t xml:space="preserve"> </w:t>
      </w:r>
      <w:r>
        <w:rPr>
          <w:w w:val="110"/>
        </w:rPr>
        <w:t>health sector,</w:t>
      </w:r>
      <w:r>
        <w:rPr>
          <w:spacing w:val="-2"/>
          <w:w w:val="110"/>
        </w:rPr>
        <w:t xml:space="preserve"> </w:t>
      </w:r>
      <w:r>
        <w:rPr>
          <w:w w:val="110"/>
        </w:rPr>
        <w:t>a</w:t>
      </w:r>
      <w:r>
        <w:rPr>
          <w:spacing w:val="-2"/>
          <w:w w:val="110"/>
        </w:rPr>
        <w:t xml:space="preserve"> </w:t>
      </w:r>
      <w:r>
        <w:rPr>
          <w:w w:val="110"/>
        </w:rPr>
        <w:t>deteriorating human rights</w:t>
      </w:r>
      <w:r>
        <w:rPr>
          <w:spacing w:val="-2"/>
          <w:w w:val="110"/>
        </w:rPr>
        <w:t xml:space="preserve"> </w:t>
      </w:r>
      <w:r>
        <w:rPr>
          <w:w w:val="110"/>
        </w:rPr>
        <w:t>situation</w:t>
      </w:r>
      <w:r>
        <w:rPr>
          <w:spacing w:val="-2"/>
          <w:w w:val="110"/>
        </w:rPr>
        <w:t xml:space="preserve"> </w:t>
      </w:r>
      <w:r>
        <w:rPr>
          <w:w w:val="110"/>
        </w:rPr>
        <w:t>and steep rise</w:t>
      </w:r>
      <w:r>
        <w:rPr>
          <w:spacing w:val="-2"/>
          <w:w w:val="110"/>
        </w:rPr>
        <w:t xml:space="preserve"> </w:t>
      </w:r>
      <w:r>
        <w:rPr>
          <w:w w:val="110"/>
        </w:rPr>
        <w:t>in SGBV,</w:t>
      </w:r>
      <w:r>
        <w:rPr>
          <w:spacing w:val="-3"/>
          <w:w w:val="110"/>
        </w:rPr>
        <w:t xml:space="preserve"> </w:t>
      </w:r>
      <w:r>
        <w:rPr>
          <w:w w:val="110"/>
        </w:rPr>
        <w:t>the</w:t>
      </w:r>
      <w:r>
        <w:rPr>
          <w:spacing w:val="-2"/>
          <w:w w:val="110"/>
        </w:rPr>
        <w:t xml:space="preserve"> </w:t>
      </w:r>
      <w:r>
        <w:rPr>
          <w:w w:val="110"/>
        </w:rPr>
        <w:t>ever</w:t>
      </w:r>
      <w:r>
        <w:rPr>
          <w:spacing w:val="-2"/>
          <w:w w:val="110"/>
        </w:rPr>
        <w:t xml:space="preserve"> </w:t>
      </w:r>
      <w:r>
        <w:rPr>
          <w:w w:val="110"/>
        </w:rPr>
        <w:t>deepening humanitarian</w:t>
      </w:r>
      <w:r>
        <w:rPr>
          <w:spacing w:val="-2"/>
          <w:w w:val="110"/>
        </w:rPr>
        <w:t xml:space="preserve"> </w:t>
      </w:r>
      <w:r>
        <w:rPr>
          <w:w w:val="110"/>
        </w:rPr>
        <w:t>crisis and increasing pressures on host communities many of them vulnerable due to pre-existing deprivation and conflict</w:t>
      </w:r>
      <w:r>
        <w:rPr>
          <w:spacing w:val="-16"/>
          <w:w w:val="110"/>
        </w:rPr>
        <w:t xml:space="preserve"> </w:t>
      </w:r>
      <w:r>
        <w:rPr>
          <w:w w:val="110"/>
        </w:rPr>
        <w:t>drivers.</w:t>
      </w:r>
      <w:r>
        <w:rPr>
          <w:spacing w:val="-15"/>
          <w:w w:val="110"/>
        </w:rPr>
        <w:t xml:space="preserve"> </w:t>
      </w:r>
      <w:r>
        <w:rPr>
          <w:w w:val="110"/>
        </w:rPr>
        <w:t>Overall,</w:t>
      </w:r>
      <w:r>
        <w:rPr>
          <w:spacing w:val="-15"/>
          <w:w w:val="110"/>
        </w:rPr>
        <w:t xml:space="preserve"> </w:t>
      </w:r>
      <w:r>
        <w:rPr>
          <w:w w:val="110"/>
        </w:rPr>
        <w:t>there</w:t>
      </w:r>
      <w:r>
        <w:rPr>
          <w:spacing w:val="-16"/>
          <w:w w:val="110"/>
        </w:rPr>
        <w:t xml:space="preserve"> </w:t>
      </w:r>
      <w:r>
        <w:rPr>
          <w:w w:val="110"/>
        </w:rPr>
        <w:lastRenderedPageBreak/>
        <w:t>is</w:t>
      </w:r>
      <w:r>
        <w:rPr>
          <w:spacing w:val="-15"/>
          <w:w w:val="110"/>
        </w:rPr>
        <w:t xml:space="preserve"> </w:t>
      </w:r>
      <w:r>
        <w:rPr>
          <w:w w:val="110"/>
        </w:rPr>
        <w:t>a</w:t>
      </w:r>
      <w:r>
        <w:rPr>
          <w:spacing w:val="-15"/>
          <w:w w:val="110"/>
        </w:rPr>
        <w:t xml:space="preserve"> </w:t>
      </w:r>
      <w:r>
        <w:rPr>
          <w:w w:val="110"/>
        </w:rPr>
        <w:t>clear</w:t>
      </w:r>
      <w:r>
        <w:rPr>
          <w:spacing w:val="-15"/>
          <w:w w:val="110"/>
        </w:rPr>
        <w:t xml:space="preserve"> </w:t>
      </w:r>
      <w:r>
        <w:rPr>
          <w:w w:val="110"/>
        </w:rPr>
        <w:t>lack</w:t>
      </w:r>
      <w:r>
        <w:rPr>
          <w:spacing w:val="-16"/>
          <w:w w:val="110"/>
        </w:rPr>
        <w:t xml:space="preserve"> </w:t>
      </w:r>
      <w:r>
        <w:rPr>
          <w:w w:val="110"/>
        </w:rPr>
        <w:t>of</w:t>
      </w:r>
      <w:r>
        <w:rPr>
          <w:spacing w:val="-15"/>
          <w:w w:val="110"/>
        </w:rPr>
        <w:t xml:space="preserve"> </w:t>
      </w:r>
      <w:r>
        <w:rPr>
          <w:w w:val="110"/>
        </w:rPr>
        <w:t>protection</w:t>
      </w:r>
      <w:r>
        <w:rPr>
          <w:spacing w:val="-15"/>
          <w:w w:val="110"/>
        </w:rPr>
        <w:t xml:space="preserve"> </w:t>
      </w:r>
      <w:r>
        <w:rPr>
          <w:w w:val="110"/>
        </w:rPr>
        <w:t>for</w:t>
      </w:r>
      <w:r>
        <w:rPr>
          <w:spacing w:val="-16"/>
          <w:w w:val="110"/>
        </w:rPr>
        <w:t xml:space="preserve"> </w:t>
      </w:r>
      <w:r>
        <w:rPr>
          <w:w w:val="110"/>
        </w:rPr>
        <w:t>the</w:t>
      </w:r>
      <w:r>
        <w:rPr>
          <w:spacing w:val="-15"/>
          <w:w w:val="110"/>
        </w:rPr>
        <w:t xml:space="preserve"> </w:t>
      </w:r>
      <w:r>
        <w:rPr>
          <w:w w:val="110"/>
        </w:rPr>
        <w:t>most</w:t>
      </w:r>
      <w:r>
        <w:rPr>
          <w:spacing w:val="-15"/>
          <w:w w:val="110"/>
        </w:rPr>
        <w:t xml:space="preserve"> </w:t>
      </w:r>
      <w:r>
        <w:rPr>
          <w:w w:val="110"/>
        </w:rPr>
        <w:t>vulnerable</w:t>
      </w:r>
      <w:r>
        <w:rPr>
          <w:spacing w:val="-15"/>
          <w:w w:val="110"/>
        </w:rPr>
        <w:t xml:space="preserve"> </w:t>
      </w:r>
      <w:r>
        <w:rPr>
          <w:w w:val="110"/>
        </w:rPr>
        <w:t>and</w:t>
      </w:r>
      <w:r>
        <w:rPr>
          <w:spacing w:val="-16"/>
          <w:w w:val="110"/>
        </w:rPr>
        <w:t xml:space="preserve"> </w:t>
      </w:r>
      <w:r>
        <w:rPr>
          <w:w w:val="110"/>
        </w:rPr>
        <w:t>erosion</w:t>
      </w:r>
      <w:r>
        <w:rPr>
          <w:spacing w:val="-15"/>
          <w:w w:val="110"/>
        </w:rPr>
        <w:t xml:space="preserve"> </w:t>
      </w:r>
      <w:r>
        <w:rPr>
          <w:w w:val="110"/>
        </w:rPr>
        <w:t>in</w:t>
      </w:r>
      <w:r>
        <w:rPr>
          <w:spacing w:val="-15"/>
          <w:w w:val="110"/>
        </w:rPr>
        <w:t xml:space="preserve"> </w:t>
      </w:r>
      <w:r>
        <w:rPr>
          <w:w w:val="110"/>
        </w:rPr>
        <w:t>communities’ resilience capacities.</w:t>
      </w:r>
    </w:p>
    <w:p w14:paraId="32191D48" w14:textId="71839C36" w:rsidR="00FD5F0A" w:rsidRDefault="00FD5F0A" w:rsidP="005B3AA2">
      <w:pPr>
        <w:pStyle w:val="BodyText"/>
        <w:spacing w:before="112" w:line="247" w:lineRule="auto"/>
        <w:ind w:left="100" w:right="198"/>
        <w:jc w:val="both"/>
        <w:rPr>
          <w:w w:val="110"/>
        </w:rPr>
      </w:pPr>
      <w:r>
        <w:rPr>
          <w:w w:val="110"/>
        </w:rPr>
        <w:t>For</w:t>
      </w:r>
      <w:r>
        <w:rPr>
          <w:spacing w:val="-7"/>
          <w:w w:val="110"/>
        </w:rPr>
        <w:t xml:space="preserve"> </w:t>
      </w:r>
      <w:r>
        <w:rPr>
          <w:w w:val="110"/>
        </w:rPr>
        <w:t>the</w:t>
      </w:r>
      <w:r>
        <w:rPr>
          <w:spacing w:val="-6"/>
          <w:w w:val="110"/>
        </w:rPr>
        <w:t xml:space="preserve"> </w:t>
      </w:r>
      <w:r>
        <w:rPr>
          <w:w w:val="110"/>
        </w:rPr>
        <w:t>period</w:t>
      </w:r>
      <w:r>
        <w:rPr>
          <w:spacing w:val="-5"/>
          <w:w w:val="110"/>
        </w:rPr>
        <w:t xml:space="preserve"> </w:t>
      </w:r>
      <w:r>
        <w:rPr>
          <w:w w:val="110"/>
        </w:rPr>
        <w:t>ahead,</w:t>
      </w:r>
      <w:r>
        <w:rPr>
          <w:spacing w:val="-7"/>
          <w:w w:val="110"/>
        </w:rPr>
        <w:t xml:space="preserve"> </w:t>
      </w:r>
      <w:r>
        <w:rPr>
          <w:w w:val="110"/>
        </w:rPr>
        <w:t>the</w:t>
      </w:r>
      <w:r>
        <w:rPr>
          <w:spacing w:val="-6"/>
          <w:w w:val="110"/>
        </w:rPr>
        <w:t xml:space="preserve"> </w:t>
      </w:r>
      <w:r>
        <w:rPr>
          <w:w w:val="110"/>
        </w:rPr>
        <w:t>UN</w:t>
      </w:r>
      <w:r>
        <w:rPr>
          <w:spacing w:val="-7"/>
          <w:w w:val="110"/>
        </w:rPr>
        <w:t xml:space="preserve"> </w:t>
      </w:r>
      <w:r>
        <w:rPr>
          <w:w w:val="110"/>
        </w:rPr>
        <w:t>is</w:t>
      </w:r>
      <w:r>
        <w:rPr>
          <w:spacing w:val="-5"/>
          <w:w w:val="110"/>
        </w:rPr>
        <w:t xml:space="preserve"> </w:t>
      </w:r>
      <w:r>
        <w:rPr>
          <w:w w:val="110"/>
        </w:rPr>
        <w:t>jointly</w:t>
      </w:r>
      <w:r>
        <w:rPr>
          <w:spacing w:val="-6"/>
          <w:w w:val="110"/>
        </w:rPr>
        <w:t xml:space="preserve"> </w:t>
      </w:r>
      <w:r>
        <w:rPr>
          <w:w w:val="110"/>
        </w:rPr>
        <w:t>pursuing</w:t>
      </w:r>
      <w:r>
        <w:rPr>
          <w:spacing w:val="-4"/>
          <w:w w:val="110"/>
        </w:rPr>
        <w:t xml:space="preserve"> </w:t>
      </w:r>
      <w:r>
        <w:rPr>
          <w:w w:val="110"/>
        </w:rPr>
        <w:t>a</w:t>
      </w:r>
      <w:r>
        <w:rPr>
          <w:spacing w:val="-6"/>
          <w:w w:val="110"/>
        </w:rPr>
        <w:t xml:space="preserve"> </w:t>
      </w:r>
      <w:r>
        <w:rPr>
          <w:w w:val="110"/>
        </w:rPr>
        <w:t>flexible</w:t>
      </w:r>
      <w:r>
        <w:rPr>
          <w:spacing w:val="-5"/>
          <w:w w:val="110"/>
        </w:rPr>
        <w:t xml:space="preserve"> </w:t>
      </w:r>
      <w:r>
        <w:rPr>
          <w:w w:val="110"/>
        </w:rPr>
        <w:t>approach</w:t>
      </w:r>
      <w:r>
        <w:rPr>
          <w:spacing w:val="-4"/>
          <w:w w:val="110"/>
        </w:rPr>
        <w:t xml:space="preserve"> </w:t>
      </w:r>
      <w:r>
        <w:rPr>
          <w:w w:val="110"/>
        </w:rPr>
        <w:t>prioritizing</w:t>
      </w:r>
      <w:r>
        <w:rPr>
          <w:spacing w:val="-2"/>
          <w:w w:val="110"/>
        </w:rPr>
        <w:t xml:space="preserve"> </w:t>
      </w:r>
      <w:r>
        <w:rPr>
          <w:w w:val="110"/>
        </w:rPr>
        <w:t>measures</w:t>
      </w:r>
      <w:r>
        <w:rPr>
          <w:spacing w:val="-6"/>
          <w:w w:val="110"/>
        </w:rPr>
        <w:t xml:space="preserve"> </w:t>
      </w:r>
      <w:r>
        <w:rPr>
          <w:w w:val="110"/>
        </w:rPr>
        <w:t>that</w:t>
      </w:r>
      <w:r>
        <w:rPr>
          <w:spacing w:val="-7"/>
          <w:w w:val="110"/>
        </w:rPr>
        <w:t xml:space="preserve"> </w:t>
      </w:r>
      <w:r>
        <w:rPr>
          <w:w w:val="110"/>
        </w:rPr>
        <w:t>have</w:t>
      </w:r>
      <w:r>
        <w:rPr>
          <w:spacing w:val="-6"/>
          <w:w w:val="110"/>
        </w:rPr>
        <w:t xml:space="preserve"> </w:t>
      </w:r>
      <w:r>
        <w:rPr>
          <w:w w:val="110"/>
        </w:rPr>
        <w:t>the potential to save lives, sustain communities, prevent violence and mitigate the most severe impact of the fighting between SAF and RSF on vulnerable populations at scale as well as community level engagement utilizing</w:t>
      </w:r>
      <w:r>
        <w:rPr>
          <w:spacing w:val="-8"/>
          <w:w w:val="110"/>
        </w:rPr>
        <w:t xml:space="preserve"> </w:t>
      </w:r>
      <w:r>
        <w:rPr>
          <w:w w:val="110"/>
        </w:rPr>
        <w:t>an</w:t>
      </w:r>
      <w:r>
        <w:rPr>
          <w:spacing w:val="-9"/>
          <w:w w:val="110"/>
        </w:rPr>
        <w:t xml:space="preserve"> </w:t>
      </w:r>
      <w:r>
        <w:rPr>
          <w:w w:val="110"/>
        </w:rPr>
        <w:t>area-based</w:t>
      </w:r>
      <w:r>
        <w:rPr>
          <w:spacing w:val="-8"/>
          <w:w w:val="110"/>
        </w:rPr>
        <w:t xml:space="preserve"> </w:t>
      </w:r>
      <w:r>
        <w:rPr>
          <w:w w:val="110"/>
        </w:rPr>
        <w:t>approach.</w:t>
      </w:r>
      <w:r>
        <w:rPr>
          <w:spacing w:val="-8"/>
          <w:w w:val="110"/>
        </w:rPr>
        <w:t xml:space="preserve"> </w:t>
      </w:r>
      <w:r>
        <w:rPr>
          <w:w w:val="110"/>
        </w:rPr>
        <w:t>The</w:t>
      </w:r>
      <w:r>
        <w:rPr>
          <w:spacing w:val="-9"/>
          <w:w w:val="110"/>
        </w:rPr>
        <w:t xml:space="preserve"> </w:t>
      </w:r>
      <w:r>
        <w:rPr>
          <w:w w:val="110"/>
        </w:rPr>
        <w:t>UN</w:t>
      </w:r>
      <w:r>
        <w:rPr>
          <w:spacing w:val="-9"/>
          <w:w w:val="110"/>
        </w:rPr>
        <w:t xml:space="preserve"> </w:t>
      </w:r>
      <w:r>
        <w:rPr>
          <w:w w:val="110"/>
        </w:rPr>
        <w:t>will</w:t>
      </w:r>
      <w:r>
        <w:rPr>
          <w:spacing w:val="-10"/>
          <w:w w:val="110"/>
        </w:rPr>
        <w:t xml:space="preserve"> </w:t>
      </w:r>
      <w:r>
        <w:rPr>
          <w:w w:val="110"/>
        </w:rPr>
        <w:t>determine</w:t>
      </w:r>
      <w:r>
        <w:rPr>
          <w:spacing w:val="-9"/>
          <w:w w:val="110"/>
        </w:rPr>
        <w:t xml:space="preserve"> </w:t>
      </w:r>
      <w:r>
        <w:rPr>
          <w:w w:val="110"/>
        </w:rPr>
        <w:t>geographical</w:t>
      </w:r>
      <w:r>
        <w:rPr>
          <w:spacing w:val="-6"/>
          <w:w w:val="110"/>
        </w:rPr>
        <w:t xml:space="preserve"> </w:t>
      </w:r>
      <w:r>
        <w:rPr>
          <w:w w:val="110"/>
        </w:rPr>
        <w:t>priorities</w:t>
      </w:r>
      <w:r w:rsidR="003B4E3C">
        <w:rPr>
          <w:w w:val="110"/>
          <w:position w:val="7"/>
          <w:sz w:val="13"/>
          <w:szCs w:val="13"/>
        </w:rPr>
        <w:t xml:space="preserve"> </w:t>
      </w:r>
      <w:r>
        <w:rPr>
          <w:w w:val="110"/>
        </w:rPr>
        <w:t>based</w:t>
      </w:r>
      <w:r>
        <w:rPr>
          <w:spacing w:val="-8"/>
          <w:w w:val="110"/>
        </w:rPr>
        <w:t xml:space="preserve"> </w:t>
      </w:r>
      <w:r>
        <w:rPr>
          <w:w w:val="110"/>
        </w:rPr>
        <w:t>on</w:t>
      </w:r>
      <w:r>
        <w:rPr>
          <w:spacing w:val="-9"/>
          <w:w w:val="110"/>
        </w:rPr>
        <w:t xml:space="preserve"> </w:t>
      </w:r>
      <w:r>
        <w:rPr>
          <w:w w:val="110"/>
        </w:rPr>
        <w:t>vulnerabilities</w:t>
      </w:r>
      <w:r>
        <w:rPr>
          <w:spacing w:val="-9"/>
          <w:w w:val="110"/>
        </w:rPr>
        <w:t xml:space="preserve"> </w:t>
      </w:r>
      <w:r>
        <w:rPr>
          <w:w w:val="110"/>
        </w:rPr>
        <w:t>and needs as well as conflict dynamics, access and operational space</w:t>
      </w:r>
      <w:r w:rsidR="004F3AC5">
        <w:rPr>
          <w:w w:val="110"/>
        </w:rPr>
        <w:t xml:space="preserve">: </w:t>
      </w:r>
    </w:p>
    <w:p w14:paraId="4BDF4384" w14:textId="65CF7BA1" w:rsidR="00C453FE" w:rsidRDefault="00433129" w:rsidP="005B3AA2">
      <w:pPr>
        <w:pStyle w:val="ListParagraph"/>
        <w:numPr>
          <w:ilvl w:val="0"/>
          <w:numId w:val="3"/>
        </w:numPr>
        <w:tabs>
          <w:tab w:val="left" w:pos="216"/>
        </w:tabs>
        <w:spacing w:before="85" w:line="247" w:lineRule="auto"/>
        <w:ind w:right="312" w:firstLine="0"/>
        <w:jc w:val="both"/>
        <w:rPr>
          <w:sz w:val="20"/>
          <w:szCs w:val="20"/>
        </w:rPr>
      </w:pPr>
      <w:r w:rsidRPr="6234BA1C">
        <w:rPr>
          <w:b/>
          <w:bCs/>
          <w:w w:val="110"/>
          <w:sz w:val="20"/>
          <w:szCs w:val="20"/>
          <w:u w:val="single"/>
        </w:rPr>
        <w:t>Hotspots</w:t>
      </w:r>
      <w:r w:rsidRPr="6234BA1C">
        <w:rPr>
          <w:b/>
          <w:bCs/>
          <w:spacing w:val="-14"/>
          <w:w w:val="110"/>
          <w:sz w:val="20"/>
          <w:szCs w:val="20"/>
          <w:u w:val="single"/>
        </w:rPr>
        <w:t xml:space="preserve"> </w:t>
      </w:r>
      <w:r w:rsidRPr="00E24A00">
        <w:rPr>
          <w:w w:val="110"/>
          <w:sz w:val="20"/>
          <w:szCs w:val="20"/>
        </w:rPr>
        <w:t>(densely</w:t>
      </w:r>
      <w:r w:rsidRPr="00E24A00">
        <w:rPr>
          <w:spacing w:val="-16"/>
          <w:w w:val="110"/>
          <w:sz w:val="20"/>
          <w:szCs w:val="20"/>
        </w:rPr>
        <w:t xml:space="preserve"> </w:t>
      </w:r>
      <w:r w:rsidRPr="00E24A00">
        <w:rPr>
          <w:w w:val="110"/>
          <w:sz w:val="20"/>
          <w:szCs w:val="20"/>
        </w:rPr>
        <w:t>populated</w:t>
      </w:r>
      <w:r w:rsidRPr="00E24A00">
        <w:rPr>
          <w:spacing w:val="-14"/>
          <w:w w:val="110"/>
          <w:sz w:val="20"/>
          <w:szCs w:val="20"/>
        </w:rPr>
        <w:t xml:space="preserve"> </w:t>
      </w:r>
      <w:r w:rsidRPr="00E24A00">
        <w:rPr>
          <w:w w:val="110"/>
          <w:sz w:val="20"/>
          <w:szCs w:val="20"/>
        </w:rPr>
        <w:t>areas</w:t>
      </w:r>
      <w:r w:rsidRPr="00E24A00">
        <w:rPr>
          <w:spacing w:val="-12"/>
          <w:w w:val="110"/>
          <w:sz w:val="20"/>
          <w:szCs w:val="20"/>
        </w:rPr>
        <w:t xml:space="preserve"> </w:t>
      </w:r>
      <w:r w:rsidRPr="00E24A00">
        <w:rPr>
          <w:w w:val="110"/>
          <w:sz w:val="20"/>
          <w:szCs w:val="20"/>
        </w:rPr>
        <w:t>where</w:t>
      </w:r>
      <w:r w:rsidRPr="00E24A00">
        <w:rPr>
          <w:spacing w:val="-15"/>
          <w:w w:val="110"/>
          <w:sz w:val="20"/>
          <w:szCs w:val="20"/>
        </w:rPr>
        <w:t xml:space="preserve"> </w:t>
      </w:r>
      <w:r w:rsidRPr="00E24A00">
        <w:rPr>
          <w:w w:val="110"/>
          <w:sz w:val="20"/>
          <w:szCs w:val="20"/>
        </w:rPr>
        <w:t>fighting</w:t>
      </w:r>
      <w:r w:rsidRPr="00E24A00">
        <w:rPr>
          <w:spacing w:val="-14"/>
          <w:w w:val="110"/>
          <w:sz w:val="20"/>
          <w:szCs w:val="20"/>
        </w:rPr>
        <w:t xml:space="preserve"> </w:t>
      </w:r>
      <w:r w:rsidRPr="00E24A00">
        <w:rPr>
          <w:w w:val="110"/>
          <w:sz w:val="20"/>
          <w:szCs w:val="20"/>
        </w:rPr>
        <w:t>has</w:t>
      </w:r>
      <w:r w:rsidRPr="00E24A00">
        <w:rPr>
          <w:spacing w:val="-15"/>
          <w:w w:val="110"/>
          <w:sz w:val="20"/>
          <w:szCs w:val="20"/>
        </w:rPr>
        <w:t xml:space="preserve"> </w:t>
      </w:r>
      <w:r w:rsidRPr="00E24A00">
        <w:rPr>
          <w:w w:val="110"/>
          <w:sz w:val="20"/>
          <w:szCs w:val="20"/>
        </w:rPr>
        <w:t>been/is</w:t>
      </w:r>
      <w:r w:rsidRPr="00E24A00">
        <w:rPr>
          <w:spacing w:val="-15"/>
          <w:w w:val="110"/>
          <w:sz w:val="20"/>
          <w:szCs w:val="20"/>
        </w:rPr>
        <w:t xml:space="preserve"> </w:t>
      </w:r>
      <w:r w:rsidRPr="00E24A00">
        <w:rPr>
          <w:w w:val="110"/>
          <w:sz w:val="20"/>
          <w:szCs w:val="20"/>
        </w:rPr>
        <w:t>concentrated</w:t>
      </w:r>
      <w:r w:rsidR="00C00DFE" w:rsidRPr="00E24A00">
        <w:rPr>
          <w:sz w:val="20"/>
          <w:szCs w:val="20"/>
        </w:rPr>
        <w:t xml:space="preserve"> </w:t>
      </w:r>
      <w:r w:rsidR="00C00DFE" w:rsidRPr="00E24A00">
        <w:rPr>
          <w:rStyle w:val="normaltextrun"/>
          <w:sz w:val="20"/>
          <w:szCs w:val="20"/>
        </w:rPr>
        <w:t>leading to restricted access to food and basic services, coupled with limited humanitarian food assistance</w:t>
      </w:r>
      <w:r w:rsidRPr="00E24A00">
        <w:rPr>
          <w:w w:val="110"/>
          <w:sz w:val="20"/>
          <w:szCs w:val="20"/>
        </w:rPr>
        <w:t>):</w:t>
      </w:r>
      <w:r w:rsidRPr="00E24A00">
        <w:rPr>
          <w:spacing w:val="-15"/>
          <w:w w:val="110"/>
          <w:sz w:val="20"/>
          <w:szCs w:val="20"/>
        </w:rPr>
        <w:t xml:space="preserve"> </w:t>
      </w:r>
      <w:r w:rsidRPr="6234BA1C">
        <w:rPr>
          <w:w w:val="110"/>
          <w:sz w:val="20"/>
          <w:szCs w:val="20"/>
        </w:rPr>
        <w:t>In</w:t>
      </w:r>
      <w:r w:rsidRPr="6234BA1C">
        <w:rPr>
          <w:spacing w:val="-15"/>
          <w:w w:val="110"/>
          <w:sz w:val="20"/>
          <w:szCs w:val="20"/>
        </w:rPr>
        <w:t xml:space="preserve"> </w:t>
      </w:r>
      <w:r w:rsidRPr="6234BA1C">
        <w:rPr>
          <w:w w:val="110"/>
          <w:sz w:val="20"/>
          <w:szCs w:val="20"/>
        </w:rPr>
        <w:t>these</w:t>
      </w:r>
      <w:r w:rsidRPr="6234BA1C">
        <w:rPr>
          <w:spacing w:val="-15"/>
          <w:w w:val="110"/>
          <w:sz w:val="20"/>
          <w:szCs w:val="20"/>
        </w:rPr>
        <w:t xml:space="preserve"> </w:t>
      </w:r>
      <w:r w:rsidRPr="6234BA1C">
        <w:rPr>
          <w:w w:val="110"/>
          <w:sz w:val="20"/>
          <w:szCs w:val="20"/>
        </w:rPr>
        <w:t>areas,</w:t>
      </w:r>
      <w:r w:rsidRPr="6234BA1C">
        <w:rPr>
          <w:spacing w:val="-16"/>
          <w:w w:val="110"/>
          <w:sz w:val="20"/>
          <w:szCs w:val="20"/>
        </w:rPr>
        <w:t xml:space="preserve"> </w:t>
      </w:r>
      <w:r w:rsidR="4CCDD3B1" w:rsidRPr="6234BA1C">
        <w:rPr>
          <w:spacing w:val="-16"/>
          <w:w w:val="110"/>
          <w:sz w:val="20"/>
          <w:szCs w:val="20"/>
        </w:rPr>
        <w:t xml:space="preserve">including those at Risk of Famine mirroring similar sets of circumstances, </w:t>
      </w:r>
      <w:r w:rsidRPr="6234BA1C">
        <w:rPr>
          <w:w w:val="110"/>
          <w:sz w:val="20"/>
          <w:szCs w:val="20"/>
        </w:rPr>
        <w:t>the</w:t>
      </w:r>
      <w:r w:rsidRPr="6234BA1C">
        <w:rPr>
          <w:spacing w:val="-14"/>
          <w:w w:val="110"/>
          <w:sz w:val="20"/>
          <w:szCs w:val="20"/>
        </w:rPr>
        <w:t xml:space="preserve"> </w:t>
      </w:r>
      <w:r w:rsidRPr="6234BA1C">
        <w:rPr>
          <w:w w:val="110"/>
          <w:sz w:val="20"/>
          <w:szCs w:val="20"/>
        </w:rPr>
        <w:t>UN will focus on lifesaving assistance: maintaining critical and lifesaving basic services through local partners, delivery of supplies, direct cash assistance and staff on the ground/direct implementation where possible (focus on programme criticality one in these areas).</w:t>
      </w:r>
    </w:p>
    <w:p w14:paraId="4BDF4385" w14:textId="34E52CCF" w:rsidR="00C453FE" w:rsidRDefault="00433129" w:rsidP="005B3AA2">
      <w:pPr>
        <w:pStyle w:val="ListParagraph"/>
        <w:numPr>
          <w:ilvl w:val="0"/>
          <w:numId w:val="3"/>
        </w:numPr>
        <w:tabs>
          <w:tab w:val="left" w:pos="271"/>
        </w:tabs>
        <w:spacing w:before="125" w:line="247" w:lineRule="auto"/>
        <w:ind w:right="399" w:firstLine="0"/>
        <w:jc w:val="both"/>
        <w:rPr>
          <w:sz w:val="20"/>
          <w:szCs w:val="20"/>
        </w:rPr>
      </w:pPr>
      <w:r w:rsidRPr="64A8E315">
        <w:rPr>
          <w:b/>
          <w:bCs/>
          <w:spacing w:val="-13"/>
          <w:w w:val="110"/>
          <w:sz w:val="20"/>
          <w:szCs w:val="20"/>
          <w:u w:val="single"/>
        </w:rPr>
        <w:t xml:space="preserve"> </w:t>
      </w:r>
      <w:r w:rsidRPr="64A8E315">
        <w:rPr>
          <w:b/>
          <w:bCs/>
          <w:w w:val="110"/>
          <w:sz w:val="20"/>
          <w:szCs w:val="20"/>
          <w:u w:val="single"/>
        </w:rPr>
        <w:t>Areas</w:t>
      </w:r>
      <w:r w:rsidRPr="64A8E315">
        <w:rPr>
          <w:b/>
          <w:bCs/>
          <w:spacing w:val="-13"/>
          <w:w w:val="110"/>
          <w:sz w:val="20"/>
          <w:szCs w:val="20"/>
          <w:u w:val="single"/>
        </w:rPr>
        <w:t xml:space="preserve"> </w:t>
      </w:r>
      <w:r w:rsidRPr="64A8E315">
        <w:rPr>
          <w:b/>
          <w:bCs/>
          <w:w w:val="110"/>
          <w:sz w:val="20"/>
          <w:szCs w:val="20"/>
          <w:u w:val="single"/>
        </w:rPr>
        <w:t>of</w:t>
      </w:r>
      <w:r w:rsidRPr="64A8E315">
        <w:rPr>
          <w:b/>
          <w:bCs/>
          <w:spacing w:val="-13"/>
          <w:w w:val="110"/>
          <w:sz w:val="20"/>
          <w:szCs w:val="20"/>
          <w:u w:val="single"/>
        </w:rPr>
        <w:t xml:space="preserve"> </w:t>
      </w:r>
      <w:r w:rsidRPr="64A8E315">
        <w:rPr>
          <w:b/>
          <w:bCs/>
          <w:w w:val="110"/>
          <w:sz w:val="20"/>
          <w:szCs w:val="20"/>
          <w:u w:val="single"/>
        </w:rPr>
        <w:t>Arrival</w:t>
      </w:r>
      <w:r w:rsidRPr="64A8E315">
        <w:rPr>
          <w:w w:val="110"/>
          <w:sz w:val="20"/>
          <w:szCs w:val="20"/>
          <w:u w:val="single"/>
        </w:rPr>
        <w:t>:</w:t>
      </w:r>
      <w:r w:rsidRPr="64A8E315">
        <w:rPr>
          <w:spacing w:val="-14"/>
          <w:w w:val="110"/>
          <w:sz w:val="20"/>
          <w:szCs w:val="20"/>
        </w:rPr>
        <w:t xml:space="preserve"> </w:t>
      </w:r>
      <w:r w:rsidRPr="64A8E315">
        <w:rPr>
          <w:w w:val="110"/>
          <w:sz w:val="20"/>
          <w:szCs w:val="20"/>
        </w:rPr>
        <w:t>the</w:t>
      </w:r>
      <w:r w:rsidRPr="64A8E315">
        <w:rPr>
          <w:spacing w:val="-14"/>
          <w:w w:val="110"/>
          <w:sz w:val="20"/>
          <w:szCs w:val="20"/>
        </w:rPr>
        <w:t xml:space="preserve"> </w:t>
      </w:r>
      <w:r w:rsidRPr="64A8E315">
        <w:rPr>
          <w:w w:val="110"/>
          <w:sz w:val="20"/>
          <w:szCs w:val="20"/>
        </w:rPr>
        <w:t>UN</w:t>
      </w:r>
      <w:r w:rsidRPr="64A8E315">
        <w:rPr>
          <w:spacing w:val="-12"/>
          <w:w w:val="110"/>
          <w:sz w:val="20"/>
          <w:szCs w:val="20"/>
        </w:rPr>
        <w:t xml:space="preserve"> </w:t>
      </w:r>
      <w:r w:rsidRPr="64A8E315">
        <w:rPr>
          <w:w w:val="110"/>
          <w:sz w:val="20"/>
          <w:szCs w:val="20"/>
        </w:rPr>
        <w:t>will</w:t>
      </w:r>
      <w:r w:rsidRPr="64A8E315">
        <w:rPr>
          <w:spacing w:val="-15"/>
          <w:w w:val="110"/>
          <w:sz w:val="20"/>
          <w:szCs w:val="20"/>
        </w:rPr>
        <w:t xml:space="preserve"> </w:t>
      </w:r>
      <w:r w:rsidRPr="64A8E315">
        <w:rPr>
          <w:w w:val="110"/>
          <w:sz w:val="20"/>
          <w:szCs w:val="20"/>
        </w:rPr>
        <w:t>focus</w:t>
      </w:r>
      <w:r w:rsidRPr="64A8E315">
        <w:rPr>
          <w:spacing w:val="-13"/>
          <w:w w:val="110"/>
          <w:sz w:val="20"/>
          <w:szCs w:val="20"/>
        </w:rPr>
        <w:t xml:space="preserve"> </w:t>
      </w:r>
      <w:r w:rsidRPr="64A8E315">
        <w:rPr>
          <w:w w:val="110"/>
          <w:sz w:val="20"/>
          <w:szCs w:val="20"/>
        </w:rPr>
        <w:t>on</w:t>
      </w:r>
      <w:r w:rsidRPr="64A8E315">
        <w:rPr>
          <w:spacing w:val="-14"/>
          <w:w w:val="110"/>
          <w:sz w:val="20"/>
          <w:szCs w:val="20"/>
        </w:rPr>
        <w:t xml:space="preserve"> </w:t>
      </w:r>
      <w:r w:rsidRPr="64A8E315">
        <w:rPr>
          <w:w w:val="110"/>
          <w:sz w:val="20"/>
          <w:szCs w:val="20"/>
        </w:rPr>
        <w:t>providing</w:t>
      </w:r>
      <w:r w:rsidRPr="64A8E315">
        <w:rPr>
          <w:spacing w:val="-13"/>
          <w:w w:val="110"/>
          <w:sz w:val="20"/>
          <w:szCs w:val="20"/>
        </w:rPr>
        <w:t xml:space="preserve"> </w:t>
      </w:r>
      <w:r w:rsidRPr="64A8E315">
        <w:rPr>
          <w:w w:val="110"/>
          <w:sz w:val="20"/>
          <w:szCs w:val="20"/>
        </w:rPr>
        <w:t>urgent</w:t>
      </w:r>
      <w:r w:rsidRPr="64A8E315">
        <w:rPr>
          <w:spacing w:val="-14"/>
          <w:w w:val="110"/>
          <w:sz w:val="20"/>
          <w:szCs w:val="20"/>
        </w:rPr>
        <w:t xml:space="preserve"> </w:t>
      </w:r>
      <w:r w:rsidRPr="64A8E315">
        <w:rPr>
          <w:w w:val="110"/>
          <w:sz w:val="20"/>
          <w:szCs w:val="20"/>
        </w:rPr>
        <w:t>assistance</w:t>
      </w:r>
      <w:r w:rsidRPr="64A8E315">
        <w:rPr>
          <w:spacing w:val="-14"/>
          <w:w w:val="110"/>
          <w:sz w:val="20"/>
          <w:szCs w:val="20"/>
        </w:rPr>
        <w:t xml:space="preserve"> </w:t>
      </w:r>
      <w:r w:rsidRPr="64A8E315">
        <w:rPr>
          <w:w w:val="110"/>
          <w:sz w:val="20"/>
          <w:szCs w:val="20"/>
        </w:rPr>
        <w:t>to</w:t>
      </w:r>
      <w:r w:rsidRPr="64A8E315">
        <w:rPr>
          <w:spacing w:val="-15"/>
          <w:w w:val="110"/>
          <w:sz w:val="20"/>
          <w:szCs w:val="20"/>
        </w:rPr>
        <w:t xml:space="preserve"> </w:t>
      </w:r>
      <w:r w:rsidRPr="64A8E315">
        <w:rPr>
          <w:w w:val="110"/>
          <w:sz w:val="20"/>
          <w:szCs w:val="20"/>
        </w:rPr>
        <w:t>the</w:t>
      </w:r>
      <w:r w:rsidRPr="64A8E315">
        <w:rPr>
          <w:spacing w:val="-14"/>
          <w:w w:val="110"/>
          <w:sz w:val="20"/>
          <w:szCs w:val="20"/>
        </w:rPr>
        <w:t xml:space="preserve"> </w:t>
      </w:r>
      <w:r w:rsidRPr="64A8E315">
        <w:rPr>
          <w:w w:val="110"/>
          <w:sz w:val="20"/>
          <w:szCs w:val="20"/>
        </w:rPr>
        <w:t>newly</w:t>
      </w:r>
      <w:r w:rsidRPr="64A8E315">
        <w:rPr>
          <w:spacing w:val="-14"/>
          <w:w w:val="110"/>
          <w:sz w:val="20"/>
          <w:szCs w:val="20"/>
        </w:rPr>
        <w:t xml:space="preserve"> </w:t>
      </w:r>
      <w:r w:rsidRPr="64A8E315">
        <w:rPr>
          <w:w w:val="110"/>
          <w:sz w:val="20"/>
          <w:szCs w:val="20"/>
        </w:rPr>
        <w:t>displaced</w:t>
      </w:r>
      <w:r w:rsidRPr="64A8E315">
        <w:rPr>
          <w:spacing w:val="-13"/>
          <w:w w:val="110"/>
          <w:sz w:val="20"/>
          <w:szCs w:val="20"/>
        </w:rPr>
        <w:t xml:space="preserve"> </w:t>
      </w:r>
      <w:r w:rsidRPr="64A8E315">
        <w:rPr>
          <w:w w:val="110"/>
          <w:sz w:val="20"/>
          <w:szCs w:val="20"/>
        </w:rPr>
        <w:t>and</w:t>
      </w:r>
      <w:r w:rsidRPr="64A8E315">
        <w:rPr>
          <w:spacing w:val="-13"/>
          <w:w w:val="110"/>
          <w:sz w:val="20"/>
          <w:szCs w:val="20"/>
        </w:rPr>
        <w:t xml:space="preserve"> </w:t>
      </w:r>
      <w:r w:rsidRPr="64A8E315">
        <w:rPr>
          <w:w w:val="110"/>
          <w:sz w:val="20"/>
          <w:szCs w:val="20"/>
        </w:rPr>
        <w:t>host communities in the states and localities with no active combat prioritizing those localities with large concentration</w:t>
      </w:r>
      <w:r w:rsidRPr="64A8E315">
        <w:rPr>
          <w:spacing w:val="-2"/>
          <w:w w:val="110"/>
          <w:sz w:val="20"/>
          <w:szCs w:val="20"/>
        </w:rPr>
        <w:t xml:space="preserve"> </w:t>
      </w:r>
      <w:r w:rsidRPr="64A8E315">
        <w:rPr>
          <w:w w:val="110"/>
          <w:sz w:val="20"/>
          <w:szCs w:val="20"/>
        </w:rPr>
        <w:t>of IDPs</w:t>
      </w:r>
      <w:r w:rsidR="7A0C0467" w:rsidRPr="64A8E315">
        <w:rPr>
          <w:w w:val="110"/>
          <w:sz w:val="20"/>
          <w:szCs w:val="20"/>
        </w:rPr>
        <w:t>, refugees</w:t>
      </w:r>
      <w:r w:rsidRPr="64A8E315">
        <w:rPr>
          <w:spacing w:val="-1"/>
          <w:w w:val="110"/>
          <w:sz w:val="20"/>
          <w:szCs w:val="20"/>
        </w:rPr>
        <w:t xml:space="preserve"> </w:t>
      </w:r>
      <w:r w:rsidRPr="64A8E315">
        <w:rPr>
          <w:w w:val="110"/>
          <w:sz w:val="20"/>
          <w:szCs w:val="20"/>
        </w:rPr>
        <w:t>and</w:t>
      </w:r>
      <w:r w:rsidRPr="64A8E315">
        <w:rPr>
          <w:spacing w:val="-1"/>
          <w:w w:val="110"/>
          <w:sz w:val="20"/>
          <w:szCs w:val="20"/>
        </w:rPr>
        <w:t xml:space="preserve"> </w:t>
      </w:r>
      <w:r w:rsidRPr="64A8E315">
        <w:rPr>
          <w:w w:val="110"/>
          <w:sz w:val="20"/>
          <w:szCs w:val="20"/>
        </w:rPr>
        <w:t>localities</w:t>
      </w:r>
      <w:r w:rsidRPr="64A8E315">
        <w:rPr>
          <w:spacing w:val="-2"/>
          <w:w w:val="110"/>
          <w:sz w:val="20"/>
          <w:szCs w:val="20"/>
        </w:rPr>
        <w:t xml:space="preserve"> </w:t>
      </w:r>
      <w:r w:rsidRPr="64A8E315">
        <w:rPr>
          <w:w w:val="110"/>
          <w:sz w:val="20"/>
          <w:szCs w:val="20"/>
        </w:rPr>
        <w:t>with pre-existing</w:t>
      </w:r>
      <w:r w:rsidRPr="64A8E315">
        <w:rPr>
          <w:spacing w:val="-1"/>
          <w:w w:val="110"/>
          <w:sz w:val="20"/>
          <w:szCs w:val="20"/>
        </w:rPr>
        <w:t xml:space="preserve"> </w:t>
      </w:r>
      <w:r w:rsidRPr="64A8E315">
        <w:rPr>
          <w:w w:val="110"/>
          <w:sz w:val="20"/>
          <w:szCs w:val="20"/>
        </w:rPr>
        <w:t>vulnerabilities (e.g.</w:t>
      </w:r>
      <w:r w:rsidRPr="64A8E315">
        <w:rPr>
          <w:spacing w:val="-1"/>
          <w:w w:val="110"/>
          <w:sz w:val="20"/>
          <w:szCs w:val="20"/>
        </w:rPr>
        <w:t xml:space="preserve"> </w:t>
      </w:r>
      <w:r w:rsidRPr="64A8E315">
        <w:rPr>
          <w:w w:val="110"/>
          <w:sz w:val="20"/>
          <w:szCs w:val="20"/>
        </w:rPr>
        <w:t>through high</w:t>
      </w:r>
      <w:r w:rsidRPr="64A8E315">
        <w:rPr>
          <w:spacing w:val="-1"/>
          <w:w w:val="110"/>
          <w:sz w:val="20"/>
          <w:szCs w:val="20"/>
        </w:rPr>
        <w:t xml:space="preserve"> </w:t>
      </w:r>
      <w:r w:rsidRPr="64A8E315">
        <w:rPr>
          <w:w w:val="110"/>
          <w:sz w:val="20"/>
          <w:szCs w:val="20"/>
        </w:rPr>
        <w:t>levels</w:t>
      </w:r>
      <w:r w:rsidRPr="64A8E315">
        <w:rPr>
          <w:spacing w:val="-2"/>
          <w:w w:val="110"/>
          <w:sz w:val="20"/>
          <w:szCs w:val="20"/>
        </w:rPr>
        <w:t xml:space="preserve"> </w:t>
      </w:r>
      <w:r w:rsidRPr="64A8E315">
        <w:rPr>
          <w:w w:val="110"/>
          <w:sz w:val="20"/>
          <w:szCs w:val="20"/>
        </w:rPr>
        <w:t>of</w:t>
      </w:r>
      <w:r w:rsidRPr="64A8E315">
        <w:rPr>
          <w:spacing w:val="-2"/>
          <w:w w:val="110"/>
          <w:sz w:val="20"/>
          <w:szCs w:val="20"/>
        </w:rPr>
        <w:t xml:space="preserve"> </w:t>
      </w:r>
      <w:r w:rsidRPr="64A8E315">
        <w:rPr>
          <w:w w:val="110"/>
          <w:sz w:val="20"/>
          <w:szCs w:val="20"/>
        </w:rPr>
        <w:t>poverty,</w:t>
      </w:r>
      <w:r w:rsidRPr="64A8E315">
        <w:rPr>
          <w:spacing w:val="-3"/>
          <w:w w:val="110"/>
          <w:sz w:val="20"/>
          <w:szCs w:val="20"/>
        </w:rPr>
        <w:t xml:space="preserve"> </w:t>
      </w:r>
      <w:r w:rsidRPr="64A8E315">
        <w:rPr>
          <w:w w:val="110"/>
          <w:sz w:val="20"/>
          <w:szCs w:val="20"/>
        </w:rPr>
        <w:t>a history of intercommunal conflict or other external shocks such as floods and droughts) addressing in particular</w:t>
      </w:r>
      <w:r w:rsidRPr="64A8E315">
        <w:rPr>
          <w:spacing w:val="-5"/>
          <w:w w:val="110"/>
          <w:sz w:val="20"/>
          <w:szCs w:val="20"/>
        </w:rPr>
        <w:t xml:space="preserve"> </w:t>
      </w:r>
      <w:r w:rsidRPr="64A8E315">
        <w:rPr>
          <w:w w:val="110"/>
          <w:sz w:val="20"/>
          <w:szCs w:val="20"/>
        </w:rPr>
        <w:t>pressure</w:t>
      </w:r>
      <w:r w:rsidRPr="64A8E315">
        <w:rPr>
          <w:spacing w:val="-6"/>
          <w:w w:val="110"/>
          <w:sz w:val="20"/>
          <w:szCs w:val="20"/>
        </w:rPr>
        <w:t xml:space="preserve"> </w:t>
      </w:r>
      <w:r w:rsidRPr="64A8E315">
        <w:rPr>
          <w:w w:val="110"/>
          <w:sz w:val="20"/>
          <w:szCs w:val="20"/>
        </w:rPr>
        <w:t>on</w:t>
      </w:r>
      <w:r w:rsidRPr="64A8E315">
        <w:rPr>
          <w:spacing w:val="-6"/>
          <w:w w:val="110"/>
          <w:sz w:val="20"/>
          <w:szCs w:val="20"/>
        </w:rPr>
        <w:t xml:space="preserve"> </w:t>
      </w:r>
      <w:r w:rsidRPr="64A8E315">
        <w:rPr>
          <w:w w:val="110"/>
          <w:sz w:val="20"/>
          <w:szCs w:val="20"/>
        </w:rPr>
        <w:t>already</w:t>
      </w:r>
      <w:r w:rsidRPr="64A8E315">
        <w:rPr>
          <w:spacing w:val="-6"/>
          <w:w w:val="110"/>
          <w:sz w:val="20"/>
          <w:szCs w:val="20"/>
        </w:rPr>
        <w:t xml:space="preserve"> </w:t>
      </w:r>
      <w:r w:rsidRPr="64A8E315">
        <w:rPr>
          <w:w w:val="110"/>
          <w:sz w:val="20"/>
          <w:szCs w:val="20"/>
        </w:rPr>
        <w:t>weak</w:t>
      </w:r>
      <w:r w:rsidRPr="64A8E315">
        <w:rPr>
          <w:spacing w:val="-7"/>
          <w:w w:val="110"/>
          <w:sz w:val="20"/>
          <w:szCs w:val="20"/>
        </w:rPr>
        <w:t xml:space="preserve"> </w:t>
      </w:r>
      <w:r w:rsidRPr="64A8E315">
        <w:rPr>
          <w:w w:val="110"/>
          <w:sz w:val="20"/>
          <w:szCs w:val="20"/>
        </w:rPr>
        <w:t>systems</w:t>
      </w:r>
      <w:r w:rsidRPr="64A8E315">
        <w:rPr>
          <w:spacing w:val="-5"/>
          <w:w w:val="110"/>
          <w:sz w:val="20"/>
          <w:szCs w:val="20"/>
        </w:rPr>
        <w:t xml:space="preserve"> </w:t>
      </w:r>
      <w:r w:rsidRPr="64A8E315">
        <w:rPr>
          <w:w w:val="110"/>
          <w:sz w:val="20"/>
          <w:szCs w:val="20"/>
        </w:rPr>
        <w:t>for</w:t>
      </w:r>
      <w:r w:rsidRPr="64A8E315">
        <w:rPr>
          <w:spacing w:val="-6"/>
          <w:w w:val="110"/>
          <w:sz w:val="20"/>
          <w:szCs w:val="20"/>
        </w:rPr>
        <w:t xml:space="preserve"> </w:t>
      </w:r>
      <w:r w:rsidRPr="64A8E315">
        <w:rPr>
          <w:w w:val="110"/>
          <w:sz w:val="20"/>
          <w:szCs w:val="20"/>
        </w:rPr>
        <w:t>provision</w:t>
      </w:r>
      <w:r w:rsidRPr="64A8E315">
        <w:rPr>
          <w:spacing w:val="-6"/>
          <w:w w:val="110"/>
          <w:sz w:val="20"/>
          <w:szCs w:val="20"/>
        </w:rPr>
        <w:t xml:space="preserve"> </w:t>
      </w:r>
      <w:r w:rsidRPr="64A8E315">
        <w:rPr>
          <w:w w:val="110"/>
          <w:sz w:val="20"/>
          <w:szCs w:val="20"/>
        </w:rPr>
        <w:t>of</w:t>
      </w:r>
      <w:r w:rsidRPr="64A8E315">
        <w:rPr>
          <w:spacing w:val="-6"/>
          <w:w w:val="110"/>
          <w:sz w:val="20"/>
          <w:szCs w:val="20"/>
        </w:rPr>
        <w:t xml:space="preserve"> </w:t>
      </w:r>
      <w:r w:rsidRPr="64A8E315">
        <w:rPr>
          <w:w w:val="110"/>
          <w:sz w:val="20"/>
          <w:szCs w:val="20"/>
        </w:rPr>
        <w:t>basic</w:t>
      </w:r>
      <w:r w:rsidRPr="64A8E315">
        <w:rPr>
          <w:spacing w:val="-7"/>
          <w:w w:val="110"/>
          <w:sz w:val="20"/>
          <w:szCs w:val="20"/>
        </w:rPr>
        <w:t xml:space="preserve"> </w:t>
      </w:r>
      <w:r w:rsidRPr="64A8E315">
        <w:rPr>
          <w:w w:val="110"/>
          <w:sz w:val="20"/>
          <w:szCs w:val="20"/>
        </w:rPr>
        <w:t>services,</w:t>
      </w:r>
      <w:r w:rsidRPr="64A8E315">
        <w:rPr>
          <w:spacing w:val="-6"/>
          <w:w w:val="110"/>
          <w:sz w:val="20"/>
          <w:szCs w:val="20"/>
        </w:rPr>
        <w:t xml:space="preserve"> </w:t>
      </w:r>
      <w:r w:rsidRPr="64A8E315">
        <w:rPr>
          <w:w w:val="110"/>
          <w:sz w:val="20"/>
          <w:szCs w:val="20"/>
        </w:rPr>
        <w:t>protection</w:t>
      </w:r>
      <w:r w:rsidRPr="64A8E315">
        <w:rPr>
          <w:spacing w:val="-3"/>
          <w:w w:val="110"/>
          <w:sz w:val="20"/>
          <w:szCs w:val="20"/>
        </w:rPr>
        <w:t xml:space="preserve"> </w:t>
      </w:r>
      <w:r w:rsidRPr="64A8E315">
        <w:rPr>
          <w:w w:val="110"/>
          <w:sz w:val="20"/>
          <w:szCs w:val="20"/>
        </w:rPr>
        <w:t>and</w:t>
      </w:r>
      <w:r w:rsidRPr="64A8E315">
        <w:rPr>
          <w:spacing w:val="-5"/>
          <w:w w:val="110"/>
          <w:sz w:val="20"/>
          <w:szCs w:val="20"/>
        </w:rPr>
        <w:t xml:space="preserve"> </w:t>
      </w:r>
      <w:r w:rsidRPr="64A8E315">
        <w:rPr>
          <w:w w:val="110"/>
          <w:sz w:val="20"/>
          <w:szCs w:val="20"/>
        </w:rPr>
        <w:t>social</w:t>
      </w:r>
      <w:r w:rsidRPr="64A8E315">
        <w:rPr>
          <w:spacing w:val="-3"/>
          <w:w w:val="110"/>
          <w:sz w:val="20"/>
          <w:szCs w:val="20"/>
        </w:rPr>
        <w:t xml:space="preserve"> </w:t>
      </w:r>
      <w:r w:rsidRPr="64A8E315">
        <w:rPr>
          <w:w w:val="110"/>
          <w:sz w:val="20"/>
          <w:szCs w:val="20"/>
        </w:rPr>
        <w:t>cohesion</w:t>
      </w:r>
      <w:r w:rsidR="009B2522">
        <w:rPr>
          <w:w w:val="110"/>
          <w:sz w:val="20"/>
          <w:szCs w:val="20"/>
        </w:rPr>
        <w:t xml:space="preserve">, </w:t>
      </w:r>
      <w:r w:rsidR="009B2522" w:rsidRPr="00E24A00">
        <w:rPr>
          <w:w w:val="110"/>
          <w:sz w:val="20"/>
          <w:szCs w:val="20"/>
        </w:rPr>
        <w:t>disruptions to food systems and agricultural production</w:t>
      </w:r>
      <w:r w:rsidR="009B2522" w:rsidRPr="00E24A00">
        <w:rPr>
          <w:w w:val="110"/>
        </w:rPr>
        <w:t>,</w:t>
      </w:r>
      <w:r w:rsidR="009B2522">
        <w:rPr>
          <w:rStyle w:val="normaltextrun"/>
          <w:color w:val="0078D4"/>
          <w:sz w:val="20"/>
          <w:szCs w:val="20"/>
          <w:u w:val="single"/>
          <w:shd w:val="clear" w:color="auto" w:fill="FFFFFF"/>
        </w:rPr>
        <w:t> </w:t>
      </w:r>
      <w:r w:rsidR="009B2522">
        <w:rPr>
          <w:rStyle w:val="normaltextrun"/>
          <w:strike/>
          <w:color w:val="0078D4"/>
          <w:sz w:val="20"/>
          <w:szCs w:val="20"/>
          <w:shd w:val="clear" w:color="auto" w:fill="FFFFFF"/>
        </w:rPr>
        <w:t xml:space="preserve"> </w:t>
      </w:r>
      <w:r w:rsidRPr="64A8E315">
        <w:rPr>
          <w:w w:val="110"/>
          <w:sz w:val="20"/>
          <w:szCs w:val="20"/>
        </w:rPr>
        <w:t>as well</w:t>
      </w:r>
      <w:r w:rsidRPr="64A8E315">
        <w:rPr>
          <w:spacing w:val="-1"/>
          <w:w w:val="110"/>
          <w:sz w:val="20"/>
          <w:szCs w:val="20"/>
        </w:rPr>
        <w:t xml:space="preserve"> </w:t>
      </w:r>
      <w:r w:rsidRPr="64A8E315">
        <w:rPr>
          <w:w w:val="110"/>
          <w:sz w:val="20"/>
          <w:szCs w:val="20"/>
        </w:rPr>
        <w:t>as urban and rural</w:t>
      </w:r>
      <w:r w:rsidRPr="64A8E315">
        <w:rPr>
          <w:spacing w:val="-1"/>
          <w:w w:val="110"/>
          <w:sz w:val="20"/>
          <w:szCs w:val="20"/>
        </w:rPr>
        <w:t xml:space="preserve"> </w:t>
      </w:r>
      <w:r w:rsidRPr="64A8E315">
        <w:rPr>
          <w:w w:val="110"/>
          <w:sz w:val="20"/>
          <w:szCs w:val="20"/>
        </w:rPr>
        <w:t>livelihoods. A focus on prevention will</w:t>
      </w:r>
      <w:r w:rsidRPr="64A8E315">
        <w:rPr>
          <w:spacing w:val="-1"/>
          <w:w w:val="110"/>
          <w:sz w:val="20"/>
          <w:szCs w:val="20"/>
        </w:rPr>
        <w:t xml:space="preserve"> </w:t>
      </w:r>
      <w:r w:rsidRPr="64A8E315">
        <w:rPr>
          <w:w w:val="110"/>
          <w:sz w:val="20"/>
          <w:szCs w:val="20"/>
        </w:rPr>
        <w:t>be ensured for localities/states that are jointly</w:t>
      </w:r>
      <w:r w:rsidRPr="64A8E315">
        <w:rPr>
          <w:spacing w:val="-6"/>
          <w:w w:val="110"/>
          <w:sz w:val="20"/>
          <w:szCs w:val="20"/>
        </w:rPr>
        <w:t xml:space="preserve"> </w:t>
      </w:r>
      <w:r w:rsidRPr="64A8E315">
        <w:rPr>
          <w:w w:val="110"/>
          <w:sz w:val="20"/>
          <w:szCs w:val="20"/>
        </w:rPr>
        <w:t>determined</w:t>
      </w:r>
      <w:r w:rsidRPr="64A8E315">
        <w:rPr>
          <w:spacing w:val="-5"/>
          <w:w w:val="110"/>
          <w:sz w:val="20"/>
          <w:szCs w:val="20"/>
        </w:rPr>
        <w:t xml:space="preserve"> </w:t>
      </w:r>
      <w:r w:rsidRPr="64A8E315">
        <w:rPr>
          <w:w w:val="110"/>
          <w:sz w:val="20"/>
          <w:szCs w:val="20"/>
        </w:rPr>
        <w:t>to</w:t>
      </w:r>
      <w:r w:rsidRPr="64A8E315">
        <w:rPr>
          <w:spacing w:val="-7"/>
          <w:w w:val="110"/>
          <w:sz w:val="20"/>
          <w:szCs w:val="20"/>
        </w:rPr>
        <w:t xml:space="preserve"> </w:t>
      </w:r>
      <w:r w:rsidRPr="64A8E315">
        <w:rPr>
          <w:w w:val="110"/>
          <w:sz w:val="20"/>
          <w:szCs w:val="20"/>
        </w:rPr>
        <w:t>be</w:t>
      </w:r>
      <w:r w:rsidRPr="64A8E315">
        <w:rPr>
          <w:spacing w:val="-6"/>
          <w:w w:val="110"/>
          <w:sz w:val="20"/>
          <w:szCs w:val="20"/>
        </w:rPr>
        <w:t xml:space="preserve"> </w:t>
      </w:r>
      <w:r w:rsidRPr="64A8E315">
        <w:rPr>
          <w:w w:val="110"/>
          <w:sz w:val="20"/>
          <w:szCs w:val="20"/>
        </w:rPr>
        <w:t>“at</w:t>
      </w:r>
      <w:r w:rsidRPr="64A8E315">
        <w:rPr>
          <w:spacing w:val="-6"/>
          <w:w w:val="110"/>
          <w:sz w:val="20"/>
          <w:szCs w:val="20"/>
        </w:rPr>
        <w:t xml:space="preserve"> </w:t>
      </w:r>
      <w:r w:rsidRPr="64A8E315">
        <w:rPr>
          <w:w w:val="110"/>
          <w:sz w:val="20"/>
          <w:szCs w:val="20"/>
        </w:rPr>
        <w:t>risk”</w:t>
      </w:r>
      <w:r w:rsidRPr="64A8E315">
        <w:rPr>
          <w:spacing w:val="-5"/>
          <w:w w:val="110"/>
          <w:sz w:val="20"/>
          <w:szCs w:val="20"/>
        </w:rPr>
        <w:t xml:space="preserve"> </w:t>
      </w:r>
      <w:r w:rsidRPr="64A8E315">
        <w:rPr>
          <w:w w:val="110"/>
          <w:sz w:val="20"/>
          <w:szCs w:val="20"/>
        </w:rPr>
        <w:t>due</w:t>
      </w:r>
      <w:r w:rsidRPr="64A8E315">
        <w:rPr>
          <w:spacing w:val="-6"/>
          <w:w w:val="110"/>
          <w:sz w:val="20"/>
          <w:szCs w:val="20"/>
        </w:rPr>
        <w:t xml:space="preserve"> </w:t>
      </w:r>
      <w:r w:rsidRPr="64A8E315">
        <w:rPr>
          <w:w w:val="110"/>
          <w:sz w:val="20"/>
          <w:szCs w:val="20"/>
        </w:rPr>
        <w:t>to</w:t>
      </w:r>
      <w:r w:rsidRPr="64A8E315">
        <w:rPr>
          <w:spacing w:val="-7"/>
          <w:w w:val="110"/>
          <w:sz w:val="20"/>
          <w:szCs w:val="20"/>
        </w:rPr>
        <w:t xml:space="preserve"> </w:t>
      </w:r>
      <w:r w:rsidRPr="64A8E315">
        <w:rPr>
          <w:w w:val="110"/>
          <w:sz w:val="20"/>
          <w:szCs w:val="20"/>
        </w:rPr>
        <w:t>conflict</w:t>
      </w:r>
      <w:r w:rsidRPr="64A8E315">
        <w:rPr>
          <w:spacing w:val="-6"/>
          <w:w w:val="110"/>
          <w:sz w:val="20"/>
          <w:szCs w:val="20"/>
        </w:rPr>
        <w:t xml:space="preserve"> </w:t>
      </w:r>
      <w:r w:rsidRPr="64A8E315">
        <w:rPr>
          <w:w w:val="110"/>
          <w:sz w:val="20"/>
          <w:szCs w:val="20"/>
        </w:rPr>
        <w:t>dynamics</w:t>
      </w:r>
      <w:r w:rsidRPr="64A8E315">
        <w:rPr>
          <w:spacing w:val="-5"/>
          <w:w w:val="110"/>
          <w:sz w:val="20"/>
          <w:szCs w:val="20"/>
        </w:rPr>
        <w:t xml:space="preserve"> </w:t>
      </w:r>
      <w:r w:rsidRPr="64A8E315">
        <w:rPr>
          <w:w w:val="110"/>
          <w:sz w:val="20"/>
          <w:szCs w:val="20"/>
        </w:rPr>
        <w:t>or</w:t>
      </w:r>
      <w:r w:rsidRPr="64A8E315">
        <w:rPr>
          <w:spacing w:val="-6"/>
          <w:w w:val="110"/>
          <w:sz w:val="20"/>
          <w:szCs w:val="20"/>
        </w:rPr>
        <w:t xml:space="preserve"> </w:t>
      </w:r>
      <w:r w:rsidRPr="64A8E315">
        <w:rPr>
          <w:w w:val="110"/>
          <w:sz w:val="20"/>
          <w:szCs w:val="20"/>
        </w:rPr>
        <w:t>the</w:t>
      </w:r>
      <w:r w:rsidRPr="64A8E315">
        <w:rPr>
          <w:spacing w:val="-6"/>
          <w:w w:val="110"/>
          <w:sz w:val="20"/>
          <w:szCs w:val="20"/>
        </w:rPr>
        <w:t xml:space="preserve"> </w:t>
      </w:r>
      <w:r w:rsidRPr="64A8E315">
        <w:rPr>
          <w:w w:val="110"/>
          <w:sz w:val="20"/>
          <w:szCs w:val="20"/>
        </w:rPr>
        <w:t>cumulative</w:t>
      </w:r>
      <w:r w:rsidRPr="64A8E315">
        <w:rPr>
          <w:spacing w:val="-6"/>
          <w:w w:val="110"/>
          <w:sz w:val="20"/>
          <w:szCs w:val="20"/>
        </w:rPr>
        <w:t xml:space="preserve"> </w:t>
      </w:r>
      <w:r w:rsidRPr="64A8E315">
        <w:rPr>
          <w:w w:val="110"/>
          <w:sz w:val="20"/>
          <w:szCs w:val="20"/>
        </w:rPr>
        <w:t>impact</w:t>
      </w:r>
      <w:r w:rsidRPr="64A8E315">
        <w:rPr>
          <w:spacing w:val="-6"/>
          <w:w w:val="110"/>
          <w:sz w:val="20"/>
          <w:szCs w:val="20"/>
        </w:rPr>
        <w:t xml:space="preserve"> </w:t>
      </w:r>
      <w:r w:rsidRPr="64A8E315">
        <w:rPr>
          <w:w w:val="110"/>
          <w:sz w:val="20"/>
          <w:szCs w:val="20"/>
        </w:rPr>
        <w:t>of</w:t>
      </w:r>
      <w:r w:rsidRPr="64A8E315">
        <w:rPr>
          <w:spacing w:val="-6"/>
          <w:w w:val="110"/>
          <w:sz w:val="20"/>
          <w:szCs w:val="20"/>
        </w:rPr>
        <w:t xml:space="preserve"> </w:t>
      </w:r>
      <w:r w:rsidRPr="64A8E315">
        <w:rPr>
          <w:w w:val="110"/>
          <w:sz w:val="20"/>
          <w:szCs w:val="20"/>
        </w:rPr>
        <w:t>pre-existing vulnerabilities and new pressures resulting from the current conflict.</w:t>
      </w:r>
    </w:p>
    <w:p w14:paraId="4BDF4386" w14:textId="77777777" w:rsidR="00C453FE" w:rsidRDefault="00433129" w:rsidP="005B3AA2">
      <w:pPr>
        <w:pStyle w:val="ListParagraph"/>
        <w:numPr>
          <w:ilvl w:val="0"/>
          <w:numId w:val="3"/>
        </w:numPr>
        <w:tabs>
          <w:tab w:val="left" w:pos="329"/>
        </w:tabs>
        <w:spacing w:before="129" w:line="249" w:lineRule="auto"/>
        <w:ind w:right="378" w:firstLine="0"/>
        <w:jc w:val="both"/>
        <w:rPr>
          <w:sz w:val="20"/>
        </w:rPr>
      </w:pPr>
      <w:r>
        <w:rPr>
          <w:b/>
          <w:sz w:val="20"/>
          <w:u w:val="single"/>
        </w:rPr>
        <w:t xml:space="preserve"> Whole of Sudan Approach</w:t>
      </w:r>
      <w:r>
        <w:rPr>
          <w:sz w:val="20"/>
          <w:u w:val="single"/>
        </w:rPr>
        <w:t>:</w:t>
      </w:r>
      <w:r>
        <w:rPr>
          <w:sz w:val="20"/>
        </w:rPr>
        <w:t xml:space="preserve"> Throughout and wherever possible, the UN will focus on preserving and</w:t>
      </w:r>
      <w:r>
        <w:rPr>
          <w:spacing w:val="40"/>
          <w:w w:val="110"/>
          <w:sz w:val="20"/>
        </w:rPr>
        <w:t xml:space="preserve"> </w:t>
      </w:r>
      <w:r>
        <w:rPr>
          <w:w w:val="110"/>
          <w:sz w:val="20"/>
        </w:rPr>
        <w:t>sustaining (sub-national) systems that can deliver services at scale including resilience of these systems to recurring shocks and stresses.</w:t>
      </w:r>
    </w:p>
    <w:p w14:paraId="4BDF4387" w14:textId="77777777" w:rsidR="00C453FE" w:rsidRDefault="00433129" w:rsidP="005B3AA2">
      <w:pPr>
        <w:pStyle w:val="BodyText"/>
        <w:spacing w:before="117" w:line="247" w:lineRule="auto"/>
        <w:ind w:left="100" w:right="86"/>
        <w:jc w:val="both"/>
      </w:pPr>
      <w:r>
        <w:rPr>
          <w:w w:val="110"/>
        </w:rPr>
        <w:t>The</w:t>
      </w:r>
      <w:r>
        <w:rPr>
          <w:spacing w:val="-10"/>
          <w:w w:val="110"/>
        </w:rPr>
        <w:t xml:space="preserve"> </w:t>
      </w:r>
      <w:r>
        <w:rPr>
          <w:w w:val="110"/>
        </w:rPr>
        <w:t>UN</w:t>
      </w:r>
      <w:r>
        <w:rPr>
          <w:spacing w:val="-10"/>
          <w:w w:val="110"/>
        </w:rPr>
        <w:t xml:space="preserve"> </w:t>
      </w:r>
      <w:r>
        <w:rPr>
          <w:w w:val="110"/>
        </w:rPr>
        <w:t>will</w:t>
      </w:r>
      <w:r>
        <w:rPr>
          <w:spacing w:val="-11"/>
          <w:w w:val="110"/>
        </w:rPr>
        <w:t xml:space="preserve"> </w:t>
      </w:r>
      <w:r>
        <w:rPr>
          <w:w w:val="110"/>
        </w:rPr>
        <w:t>do</w:t>
      </w:r>
      <w:r>
        <w:rPr>
          <w:spacing w:val="-11"/>
          <w:w w:val="110"/>
        </w:rPr>
        <w:t xml:space="preserve"> </w:t>
      </w:r>
      <w:r>
        <w:rPr>
          <w:w w:val="110"/>
        </w:rPr>
        <w:t>this</w:t>
      </w:r>
      <w:r>
        <w:rPr>
          <w:spacing w:val="-9"/>
          <w:w w:val="110"/>
        </w:rPr>
        <w:t xml:space="preserve"> </w:t>
      </w:r>
      <w:r>
        <w:rPr>
          <w:w w:val="110"/>
        </w:rPr>
        <w:t>in</w:t>
      </w:r>
      <w:r>
        <w:rPr>
          <w:spacing w:val="-10"/>
          <w:w w:val="110"/>
        </w:rPr>
        <w:t xml:space="preserve"> </w:t>
      </w:r>
      <w:r>
        <w:rPr>
          <w:w w:val="110"/>
        </w:rPr>
        <w:t>large</w:t>
      </w:r>
      <w:r>
        <w:rPr>
          <w:spacing w:val="-8"/>
          <w:w w:val="110"/>
        </w:rPr>
        <w:t xml:space="preserve"> </w:t>
      </w:r>
      <w:r>
        <w:rPr>
          <w:w w:val="110"/>
        </w:rPr>
        <w:t>part</w:t>
      </w:r>
      <w:r>
        <w:rPr>
          <w:spacing w:val="-10"/>
          <w:w w:val="110"/>
        </w:rPr>
        <w:t xml:space="preserve"> </w:t>
      </w:r>
      <w:r>
        <w:rPr>
          <w:w w:val="110"/>
        </w:rPr>
        <w:t>through</w:t>
      </w:r>
      <w:r>
        <w:rPr>
          <w:spacing w:val="-4"/>
          <w:w w:val="110"/>
        </w:rPr>
        <w:t xml:space="preserve"> </w:t>
      </w:r>
      <w:r>
        <w:rPr>
          <w:w w:val="110"/>
        </w:rPr>
        <w:t>a</w:t>
      </w:r>
      <w:r>
        <w:rPr>
          <w:spacing w:val="-10"/>
          <w:w w:val="110"/>
        </w:rPr>
        <w:t xml:space="preserve"> </w:t>
      </w:r>
      <w:r>
        <w:rPr>
          <w:w w:val="110"/>
        </w:rPr>
        <w:t>reconfigured</w:t>
      </w:r>
      <w:r>
        <w:rPr>
          <w:spacing w:val="-7"/>
          <w:w w:val="110"/>
        </w:rPr>
        <w:t xml:space="preserve"> </w:t>
      </w:r>
      <w:r>
        <w:rPr>
          <w:w w:val="110"/>
        </w:rPr>
        <w:t>footprint</w:t>
      </w:r>
      <w:r>
        <w:rPr>
          <w:spacing w:val="-10"/>
          <w:w w:val="110"/>
        </w:rPr>
        <w:t xml:space="preserve"> </w:t>
      </w:r>
      <w:r>
        <w:rPr>
          <w:w w:val="110"/>
        </w:rPr>
        <w:t>in</w:t>
      </w:r>
      <w:r>
        <w:rPr>
          <w:spacing w:val="-10"/>
          <w:w w:val="110"/>
        </w:rPr>
        <w:t xml:space="preserve"> </w:t>
      </w:r>
      <w:r>
        <w:rPr>
          <w:w w:val="110"/>
        </w:rPr>
        <w:t>the</w:t>
      </w:r>
      <w:r>
        <w:rPr>
          <w:spacing w:val="-10"/>
          <w:w w:val="110"/>
        </w:rPr>
        <w:t xml:space="preserve"> </w:t>
      </w:r>
      <w:r>
        <w:rPr>
          <w:w w:val="110"/>
        </w:rPr>
        <w:t>country</w:t>
      </w:r>
      <w:r>
        <w:rPr>
          <w:spacing w:val="-6"/>
          <w:w w:val="110"/>
        </w:rPr>
        <w:t xml:space="preserve"> </w:t>
      </w:r>
      <w:r>
        <w:rPr>
          <w:w w:val="110"/>
        </w:rPr>
        <w:t>-</w:t>
      </w:r>
      <w:r>
        <w:rPr>
          <w:spacing w:val="-10"/>
          <w:w w:val="110"/>
        </w:rPr>
        <w:t xml:space="preserve"> </w:t>
      </w:r>
      <w:r>
        <w:rPr>
          <w:w w:val="110"/>
        </w:rPr>
        <w:t>alongside</w:t>
      </w:r>
      <w:r>
        <w:rPr>
          <w:spacing w:val="-10"/>
          <w:w w:val="110"/>
        </w:rPr>
        <w:t xml:space="preserve"> </w:t>
      </w:r>
      <w:r>
        <w:rPr>
          <w:w w:val="110"/>
        </w:rPr>
        <w:t>emerging</w:t>
      </w:r>
      <w:r>
        <w:rPr>
          <w:spacing w:val="-9"/>
          <w:w w:val="110"/>
        </w:rPr>
        <w:t xml:space="preserve"> </w:t>
      </w:r>
      <w:r>
        <w:rPr>
          <w:w w:val="110"/>
        </w:rPr>
        <w:t>needs and</w:t>
      </w:r>
      <w:r>
        <w:rPr>
          <w:spacing w:val="-13"/>
          <w:w w:val="110"/>
        </w:rPr>
        <w:t xml:space="preserve"> </w:t>
      </w:r>
      <w:r>
        <w:rPr>
          <w:w w:val="110"/>
        </w:rPr>
        <w:t>operational</w:t>
      </w:r>
      <w:r>
        <w:rPr>
          <w:spacing w:val="-15"/>
          <w:w w:val="110"/>
        </w:rPr>
        <w:t xml:space="preserve"> </w:t>
      </w:r>
      <w:r>
        <w:rPr>
          <w:w w:val="110"/>
        </w:rPr>
        <w:t>realities</w:t>
      </w:r>
      <w:r>
        <w:rPr>
          <w:spacing w:val="-11"/>
          <w:w w:val="110"/>
        </w:rPr>
        <w:t xml:space="preserve"> </w:t>
      </w:r>
      <w:r>
        <w:rPr>
          <w:w w:val="110"/>
        </w:rPr>
        <w:t>-</w:t>
      </w:r>
      <w:r>
        <w:rPr>
          <w:spacing w:val="-14"/>
          <w:w w:val="110"/>
        </w:rPr>
        <w:t xml:space="preserve"> </w:t>
      </w:r>
      <w:r>
        <w:rPr>
          <w:w w:val="110"/>
        </w:rPr>
        <w:t>which</w:t>
      </w:r>
      <w:r>
        <w:rPr>
          <w:spacing w:val="-12"/>
          <w:w w:val="110"/>
        </w:rPr>
        <w:t xml:space="preserve"> </w:t>
      </w:r>
      <w:r>
        <w:rPr>
          <w:w w:val="110"/>
        </w:rPr>
        <w:t>enables</w:t>
      </w:r>
      <w:r>
        <w:rPr>
          <w:spacing w:val="-14"/>
          <w:w w:val="110"/>
        </w:rPr>
        <w:t xml:space="preserve"> </w:t>
      </w:r>
      <w:r>
        <w:rPr>
          <w:w w:val="110"/>
        </w:rPr>
        <w:t>continued</w:t>
      </w:r>
      <w:r>
        <w:rPr>
          <w:spacing w:val="-13"/>
          <w:w w:val="110"/>
        </w:rPr>
        <w:t xml:space="preserve"> </w:t>
      </w:r>
      <w:r>
        <w:rPr>
          <w:w w:val="110"/>
        </w:rPr>
        <w:t>delivery</w:t>
      </w:r>
      <w:r>
        <w:rPr>
          <w:spacing w:val="-12"/>
          <w:w w:val="110"/>
        </w:rPr>
        <w:t xml:space="preserve"> </w:t>
      </w:r>
      <w:r>
        <w:rPr>
          <w:w w:val="110"/>
        </w:rPr>
        <w:t>with</w:t>
      </w:r>
      <w:r>
        <w:rPr>
          <w:spacing w:val="-13"/>
          <w:w w:val="110"/>
        </w:rPr>
        <w:t xml:space="preserve"> </w:t>
      </w:r>
      <w:r>
        <w:rPr>
          <w:w w:val="110"/>
        </w:rPr>
        <w:t>a</w:t>
      </w:r>
      <w:r>
        <w:rPr>
          <w:spacing w:val="-14"/>
          <w:w w:val="110"/>
        </w:rPr>
        <w:t xml:space="preserve"> </w:t>
      </w:r>
      <w:r>
        <w:rPr>
          <w:w w:val="110"/>
        </w:rPr>
        <w:t>people-centric</w:t>
      </w:r>
      <w:r>
        <w:rPr>
          <w:spacing w:val="-15"/>
          <w:w w:val="110"/>
        </w:rPr>
        <w:t xml:space="preserve"> </w:t>
      </w:r>
      <w:r>
        <w:rPr>
          <w:w w:val="110"/>
        </w:rPr>
        <w:t>approach</w:t>
      </w:r>
      <w:r>
        <w:rPr>
          <w:spacing w:val="-13"/>
          <w:w w:val="110"/>
        </w:rPr>
        <w:t xml:space="preserve"> </w:t>
      </w:r>
      <w:r>
        <w:rPr>
          <w:w w:val="110"/>
        </w:rPr>
        <w:t>upfront,</w:t>
      </w:r>
      <w:r>
        <w:rPr>
          <w:spacing w:val="-15"/>
          <w:w w:val="110"/>
        </w:rPr>
        <w:t xml:space="preserve"> </w:t>
      </w:r>
      <w:r>
        <w:rPr>
          <w:w w:val="110"/>
        </w:rPr>
        <w:t>ensuring</w:t>
      </w:r>
      <w:r>
        <w:rPr>
          <w:spacing w:val="-13"/>
          <w:w w:val="110"/>
        </w:rPr>
        <w:t xml:space="preserve"> </w:t>
      </w:r>
      <w:r>
        <w:rPr>
          <w:w w:val="110"/>
        </w:rPr>
        <w:t>a focus</w:t>
      </w:r>
      <w:r>
        <w:rPr>
          <w:spacing w:val="-10"/>
          <w:w w:val="110"/>
        </w:rPr>
        <w:t xml:space="preserve"> </w:t>
      </w:r>
      <w:r>
        <w:rPr>
          <w:w w:val="110"/>
        </w:rPr>
        <w:t>on</w:t>
      </w:r>
      <w:r>
        <w:rPr>
          <w:spacing w:val="-11"/>
          <w:w w:val="110"/>
        </w:rPr>
        <w:t xml:space="preserve"> </w:t>
      </w:r>
      <w:r>
        <w:rPr>
          <w:w w:val="110"/>
        </w:rPr>
        <w:t>those</w:t>
      </w:r>
      <w:r>
        <w:rPr>
          <w:spacing w:val="-11"/>
          <w:w w:val="110"/>
        </w:rPr>
        <w:t xml:space="preserve"> </w:t>
      </w:r>
      <w:r>
        <w:rPr>
          <w:w w:val="110"/>
        </w:rPr>
        <w:t>most</w:t>
      </w:r>
      <w:r>
        <w:rPr>
          <w:spacing w:val="-11"/>
          <w:w w:val="110"/>
        </w:rPr>
        <w:t xml:space="preserve"> </w:t>
      </w:r>
      <w:r>
        <w:rPr>
          <w:w w:val="110"/>
        </w:rPr>
        <w:t>in</w:t>
      </w:r>
      <w:r>
        <w:rPr>
          <w:spacing w:val="-11"/>
          <w:w w:val="110"/>
        </w:rPr>
        <w:t xml:space="preserve"> </w:t>
      </w:r>
      <w:r>
        <w:rPr>
          <w:w w:val="110"/>
        </w:rPr>
        <w:t>need,</w:t>
      </w:r>
      <w:r>
        <w:rPr>
          <w:spacing w:val="-11"/>
          <w:w w:val="110"/>
        </w:rPr>
        <w:t xml:space="preserve"> </w:t>
      </w:r>
      <w:r>
        <w:rPr>
          <w:w w:val="110"/>
        </w:rPr>
        <w:t>in</w:t>
      </w:r>
      <w:r>
        <w:rPr>
          <w:spacing w:val="-11"/>
          <w:w w:val="110"/>
        </w:rPr>
        <w:t xml:space="preserve"> </w:t>
      </w:r>
      <w:r>
        <w:rPr>
          <w:w w:val="110"/>
        </w:rPr>
        <w:t>particular</w:t>
      </w:r>
      <w:r>
        <w:rPr>
          <w:spacing w:val="-9"/>
          <w:w w:val="110"/>
        </w:rPr>
        <w:t xml:space="preserve"> </w:t>
      </w:r>
      <w:r>
        <w:rPr>
          <w:w w:val="110"/>
        </w:rPr>
        <w:t>women,</w:t>
      </w:r>
      <w:r>
        <w:rPr>
          <w:spacing w:val="-12"/>
          <w:w w:val="110"/>
        </w:rPr>
        <w:t xml:space="preserve"> </w:t>
      </w:r>
      <w:r>
        <w:rPr>
          <w:w w:val="110"/>
        </w:rPr>
        <w:t>children</w:t>
      </w:r>
      <w:r>
        <w:rPr>
          <w:spacing w:val="-9"/>
          <w:w w:val="110"/>
        </w:rPr>
        <w:t xml:space="preserve"> </w:t>
      </w:r>
      <w:r>
        <w:rPr>
          <w:w w:val="110"/>
        </w:rPr>
        <w:t>and</w:t>
      </w:r>
      <w:r>
        <w:rPr>
          <w:spacing w:val="-10"/>
          <w:w w:val="110"/>
        </w:rPr>
        <w:t xml:space="preserve"> </w:t>
      </w:r>
      <w:r>
        <w:rPr>
          <w:w w:val="110"/>
        </w:rPr>
        <w:t>youth.</w:t>
      </w:r>
      <w:r>
        <w:rPr>
          <w:spacing w:val="-10"/>
          <w:w w:val="110"/>
        </w:rPr>
        <w:t xml:space="preserve"> </w:t>
      </w:r>
      <w:r>
        <w:rPr>
          <w:w w:val="110"/>
        </w:rPr>
        <w:t>At</w:t>
      </w:r>
      <w:r>
        <w:rPr>
          <w:spacing w:val="-11"/>
          <w:w w:val="110"/>
        </w:rPr>
        <w:t xml:space="preserve"> </w:t>
      </w:r>
      <w:r>
        <w:rPr>
          <w:w w:val="110"/>
        </w:rPr>
        <w:t>the</w:t>
      </w:r>
      <w:r>
        <w:rPr>
          <w:spacing w:val="-11"/>
          <w:w w:val="110"/>
        </w:rPr>
        <w:t xml:space="preserve"> </w:t>
      </w:r>
      <w:r>
        <w:rPr>
          <w:w w:val="110"/>
        </w:rPr>
        <w:t>same</w:t>
      </w:r>
      <w:r>
        <w:rPr>
          <w:spacing w:val="-11"/>
          <w:w w:val="110"/>
        </w:rPr>
        <w:t xml:space="preserve"> </w:t>
      </w:r>
      <w:r>
        <w:rPr>
          <w:w w:val="110"/>
        </w:rPr>
        <w:t>time,</w:t>
      </w:r>
      <w:r>
        <w:rPr>
          <w:spacing w:val="-11"/>
          <w:w w:val="110"/>
        </w:rPr>
        <w:t xml:space="preserve"> </w:t>
      </w:r>
      <w:r>
        <w:rPr>
          <w:w w:val="110"/>
        </w:rPr>
        <w:t>the</w:t>
      </w:r>
      <w:r>
        <w:rPr>
          <w:spacing w:val="-11"/>
          <w:w w:val="110"/>
        </w:rPr>
        <w:t xml:space="preserve"> </w:t>
      </w:r>
      <w:r>
        <w:rPr>
          <w:w w:val="110"/>
        </w:rPr>
        <w:t>UN</w:t>
      </w:r>
      <w:r>
        <w:rPr>
          <w:spacing w:val="-8"/>
          <w:w w:val="110"/>
        </w:rPr>
        <w:t xml:space="preserve"> </w:t>
      </w:r>
      <w:r>
        <w:rPr>
          <w:w w:val="110"/>
        </w:rPr>
        <w:t>will</w:t>
      </w:r>
      <w:r>
        <w:rPr>
          <w:spacing w:val="-12"/>
          <w:w w:val="110"/>
        </w:rPr>
        <w:t xml:space="preserve"> </w:t>
      </w:r>
      <w:r>
        <w:rPr>
          <w:w w:val="110"/>
        </w:rPr>
        <w:t>redouble efforts</w:t>
      </w:r>
      <w:r>
        <w:rPr>
          <w:spacing w:val="-10"/>
          <w:w w:val="110"/>
        </w:rPr>
        <w:t xml:space="preserve"> </w:t>
      </w:r>
      <w:r>
        <w:rPr>
          <w:w w:val="110"/>
        </w:rPr>
        <w:t>to</w:t>
      </w:r>
      <w:r>
        <w:rPr>
          <w:spacing w:val="-12"/>
          <w:w w:val="110"/>
        </w:rPr>
        <w:t xml:space="preserve"> </w:t>
      </w:r>
      <w:r>
        <w:rPr>
          <w:w w:val="110"/>
        </w:rPr>
        <w:t>work</w:t>
      </w:r>
      <w:r>
        <w:rPr>
          <w:spacing w:val="-12"/>
          <w:w w:val="110"/>
        </w:rPr>
        <w:t xml:space="preserve"> </w:t>
      </w:r>
      <w:r>
        <w:rPr>
          <w:w w:val="110"/>
        </w:rPr>
        <w:t>together,</w:t>
      </w:r>
      <w:r>
        <w:rPr>
          <w:spacing w:val="-12"/>
          <w:w w:val="110"/>
        </w:rPr>
        <w:t xml:space="preserve"> </w:t>
      </w:r>
      <w:r>
        <w:rPr>
          <w:w w:val="110"/>
        </w:rPr>
        <w:t>across</w:t>
      </w:r>
      <w:r>
        <w:rPr>
          <w:spacing w:val="-10"/>
          <w:w w:val="110"/>
        </w:rPr>
        <w:t xml:space="preserve"> </w:t>
      </w:r>
      <w:r>
        <w:rPr>
          <w:w w:val="110"/>
        </w:rPr>
        <w:t>the</w:t>
      </w:r>
      <w:r>
        <w:rPr>
          <w:spacing w:val="-11"/>
          <w:w w:val="110"/>
        </w:rPr>
        <w:t xml:space="preserve"> </w:t>
      </w:r>
      <w:r>
        <w:rPr>
          <w:w w:val="110"/>
        </w:rPr>
        <w:t>humanitarian-development-peace</w:t>
      </w:r>
      <w:r>
        <w:rPr>
          <w:spacing w:val="-11"/>
          <w:w w:val="110"/>
        </w:rPr>
        <w:t xml:space="preserve"> </w:t>
      </w:r>
      <w:r>
        <w:rPr>
          <w:w w:val="110"/>
        </w:rPr>
        <w:t>nexus</w:t>
      </w:r>
      <w:r>
        <w:rPr>
          <w:spacing w:val="-10"/>
          <w:w w:val="110"/>
        </w:rPr>
        <w:t xml:space="preserve"> </w:t>
      </w:r>
      <w:r>
        <w:rPr>
          <w:w w:val="110"/>
        </w:rPr>
        <w:t>(HDP</w:t>
      </w:r>
      <w:r>
        <w:rPr>
          <w:spacing w:val="-9"/>
          <w:w w:val="110"/>
        </w:rPr>
        <w:t xml:space="preserve"> </w:t>
      </w:r>
      <w:r>
        <w:rPr>
          <w:w w:val="110"/>
        </w:rPr>
        <w:t>Nexus),</w:t>
      </w:r>
      <w:r>
        <w:rPr>
          <w:spacing w:val="-12"/>
          <w:w w:val="110"/>
        </w:rPr>
        <w:t xml:space="preserve"> </w:t>
      </w:r>
      <w:r>
        <w:rPr>
          <w:w w:val="110"/>
        </w:rPr>
        <w:t>on</w:t>
      </w:r>
      <w:r>
        <w:rPr>
          <w:spacing w:val="-8"/>
          <w:w w:val="110"/>
        </w:rPr>
        <w:t xml:space="preserve"> </w:t>
      </w:r>
      <w:r>
        <w:rPr>
          <w:w w:val="110"/>
        </w:rPr>
        <w:t>critical priorities,</w:t>
      </w:r>
      <w:r>
        <w:rPr>
          <w:spacing w:val="-1"/>
          <w:w w:val="110"/>
        </w:rPr>
        <w:t xml:space="preserve"> </w:t>
      </w:r>
      <w:r>
        <w:rPr>
          <w:w w:val="110"/>
        </w:rPr>
        <w:t>with</w:t>
      </w:r>
      <w:r>
        <w:rPr>
          <w:spacing w:val="-2"/>
          <w:w w:val="110"/>
        </w:rPr>
        <w:t xml:space="preserve"> </w:t>
      </w:r>
      <w:r>
        <w:rPr>
          <w:w w:val="110"/>
        </w:rPr>
        <w:t>a</w:t>
      </w:r>
      <w:r>
        <w:rPr>
          <w:spacing w:val="-3"/>
          <w:w w:val="110"/>
        </w:rPr>
        <w:t xml:space="preserve"> </w:t>
      </w:r>
      <w:r>
        <w:rPr>
          <w:w w:val="110"/>
        </w:rPr>
        <w:t>focus</w:t>
      </w:r>
      <w:r>
        <w:rPr>
          <w:spacing w:val="-2"/>
          <w:w w:val="110"/>
        </w:rPr>
        <w:t xml:space="preserve"> </w:t>
      </w:r>
      <w:r>
        <w:rPr>
          <w:w w:val="110"/>
        </w:rPr>
        <w:t>on</w:t>
      </w:r>
      <w:r>
        <w:rPr>
          <w:spacing w:val="-3"/>
          <w:w w:val="110"/>
        </w:rPr>
        <w:t xml:space="preserve"> </w:t>
      </w:r>
      <w:r>
        <w:rPr>
          <w:w w:val="110"/>
        </w:rPr>
        <w:t>building</w:t>
      </w:r>
      <w:r>
        <w:rPr>
          <w:spacing w:val="-2"/>
          <w:w w:val="110"/>
        </w:rPr>
        <w:t xml:space="preserve"> </w:t>
      </w:r>
      <w:r>
        <w:rPr>
          <w:w w:val="110"/>
        </w:rPr>
        <w:t>resilience</w:t>
      </w:r>
      <w:r>
        <w:rPr>
          <w:spacing w:val="-3"/>
          <w:w w:val="110"/>
        </w:rPr>
        <w:t xml:space="preserve"> </w:t>
      </w:r>
      <w:r>
        <w:rPr>
          <w:w w:val="110"/>
        </w:rPr>
        <w:t>to</w:t>
      </w:r>
      <w:r>
        <w:rPr>
          <w:spacing w:val="-4"/>
          <w:w w:val="110"/>
        </w:rPr>
        <w:t xml:space="preserve"> </w:t>
      </w:r>
      <w:r>
        <w:rPr>
          <w:w w:val="110"/>
        </w:rPr>
        <w:t>ongoing</w:t>
      </w:r>
      <w:r>
        <w:rPr>
          <w:spacing w:val="-2"/>
          <w:w w:val="110"/>
        </w:rPr>
        <w:t xml:space="preserve"> </w:t>
      </w:r>
      <w:r>
        <w:rPr>
          <w:w w:val="110"/>
        </w:rPr>
        <w:t>hazards.</w:t>
      </w:r>
      <w:r>
        <w:rPr>
          <w:spacing w:val="-3"/>
          <w:w w:val="110"/>
        </w:rPr>
        <w:t xml:space="preserve"> </w:t>
      </w:r>
      <w:r>
        <w:rPr>
          <w:w w:val="110"/>
        </w:rPr>
        <w:t>In</w:t>
      </w:r>
      <w:r>
        <w:rPr>
          <w:spacing w:val="-3"/>
          <w:w w:val="110"/>
        </w:rPr>
        <w:t xml:space="preserve"> </w:t>
      </w:r>
      <w:r>
        <w:rPr>
          <w:w w:val="110"/>
        </w:rPr>
        <w:t>doing</w:t>
      </w:r>
      <w:r>
        <w:rPr>
          <w:spacing w:val="-2"/>
          <w:w w:val="110"/>
        </w:rPr>
        <w:t xml:space="preserve"> </w:t>
      </w:r>
      <w:r>
        <w:rPr>
          <w:w w:val="110"/>
        </w:rPr>
        <w:t>so,</w:t>
      </w:r>
      <w:r>
        <w:rPr>
          <w:spacing w:val="-4"/>
          <w:w w:val="110"/>
        </w:rPr>
        <w:t xml:space="preserve"> </w:t>
      </w:r>
      <w:r>
        <w:rPr>
          <w:w w:val="110"/>
        </w:rPr>
        <w:t>the UN</w:t>
      </w:r>
      <w:r>
        <w:rPr>
          <w:spacing w:val="-3"/>
          <w:w w:val="110"/>
        </w:rPr>
        <w:t xml:space="preserve"> </w:t>
      </w:r>
      <w:r>
        <w:rPr>
          <w:w w:val="110"/>
        </w:rPr>
        <w:t>will</w:t>
      </w:r>
      <w:r>
        <w:rPr>
          <w:spacing w:val="-4"/>
          <w:w w:val="110"/>
        </w:rPr>
        <w:t xml:space="preserve"> </w:t>
      </w:r>
      <w:r>
        <w:rPr>
          <w:w w:val="110"/>
        </w:rPr>
        <w:t>step</w:t>
      </w:r>
      <w:r>
        <w:rPr>
          <w:spacing w:val="-2"/>
          <w:w w:val="110"/>
        </w:rPr>
        <w:t xml:space="preserve"> </w:t>
      </w:r>
      <w:r>
        <w:rPr>
          <w:w w:val="110"/>
        </w:rPr>
        <w:t>up</w:t>
      </w:r>
      <w:r>
        <w:rPr>
          <w:spacing w:val="-2"/>
          <w:w w:val="110"/>
        </w:rPr>
        <w:t xml:space="preserve"> </w:t>
      </w:r>
      <w:r>
        <w:rPr>
          <w:w w:val="110"/>
        </w:rPr>
        <w:t>its</w:t>
      </w:r>
      <w:r>
        <w:rPr>
          <w:spacing w:val="-2"/>
          <w:w w:val="110"/>
        </w:rPr>
        <w:t xml:space="preserve"> </w:t>
      </w:r>
      <w:r>
        <w:rPr>
          <w:w w:val="110"/>
        </w:rPr>
        <w:t>fiduciary responsibility</w:t>
      </w:r>
      <w:r>
        <w:rPr>
          <w:spacing w:val="-5"/>
          <w:w w:val="110"/>
        </w:rPr>
        <w:t xml:space="preserve"> </w:t>
      </w:r>
      <w:r>
        <w:rPr>
          <w:w w:val="110"/>
        </w:rPr>
        <w:t>and</w:t>
      </w:r>
      <w:r>
        <w:rPr>
          <w:spacing w:val="-4"/>
          <w:w w:val="110"/>
        </w:rPr>
        <w:t xml:space="preserve"> </w:t>
      </w:r>
      <w:r>
        <w:rPr>
          <w:w w:val="110"/>
        </w:rPr>
        <w:t>risk</w:t>
      </w:r>
      <w:r>
        <w:rPr>
          <w:spacing w:val="-5"/>
          <w:w w:val="110"/>
        </w:rPr>
        <w:t xml:space="preserve"> </w:t>
      </w:r>
      <w:r>
        <w:rPr>
          <w:w w:val="110"/>
        </w:rPr>
        <w:t>management</w:t>
      </w:r>
      <w:r>
        <w:rPr>
          <w:spacing w:val="-5"/>
          <w:w w:val="110"/>
        </w:rPr>
        <w:t xml:space="preserve"> </w:t>
      </w:r>
      <w:r>
        <w:rPr>
          <w:w w:val="110"/>
        </w:rPr>
        <w:t>measures</w:t>
      </w:r>
      <w:r>
        <w:rPr>
          <w:spacing w:val="-4"/>
          <w:w w:val="110"/>
        </w:rPr>
        <w:t xml:space="preserve"> </w:t>
      </w:r>
      <w:r>
        <w:rPr>
          <w:w w:val="110"/>
        </w:rPr>
        <w:t>in</w:t>
      </w:r>
      <w:r>
        <w:rPr>
          <w:spacing w:val="-5"/>
          <w:w w:val="110"/>
        </w:rPr>
        <w:t xml:space="preserve"> </w:t>
      </w:r>
      <w:r>
        <w:rPr>
          <w:w w:val="110"/>
        </w:rPr>
        <w:t>line</w:t>
      </w:r>
      <w:r>
        <w:rPr>
          <w:spacing w:val="-2"/>
          <w:w w:val="110"/>
        </w:rPr>
        <w:t xml:space="preserve"> </w:t>
      </w:r>
      <w:r>
        <w:rPr>
          <w:w w:val="110"/>
        </w:rPr>
        <w:t>with</w:t>
      </w:r>
      <w:r>
        <w:rPr>
          <w:spacing w:val="-4"/>
          <w:w w:val="110"/>
        </w:rPr>
        <w:t xml:space="preserve"> </w:t>
      </w:r>
      <w:r>
        <w:rPr>
          <w:w w:val="110"/>
        </w:rPr>
        <w:t>the</w:t>
      </w:r>
      <w:r>
        <w:rPr>
          <w:spacing w:val="-5"/>
          <w:w w:val="110"/>
        </w:rPr>
        <w:t xml:space="preserve"> </w:t>
      </w:r>
      <w:r>
        <w:rPr>
          <w:w w:val="110"/>
        </w:rPr>
        <w:t>demands</w:t>
      </w:r>
      <w:r>
        <w:rPr>
          <w:spacing w:val="-2"/>
          <w:w w:val="110"/>
        </w:rPr>
        <w:t xml:space="preserve"> </w:t>
      </w:r>
      <w:r>
        <w:rPr>
          <w:w w:val="110"/>
        </w:rPr>
        <w:t>of</w:t>
      </w:r>
      <w:r>
        <w:rPr>
          <w:spacing w:val="-5"/>
          <w:w w:val="110"/>
        </w:rPr>
        <w:t xml:space="preserve"> </w:t>
      </w:r>
      <w:r>
        <w:rPr>
          <w:w w:val="110"/>
        </w:rPr>
        <w:t>the</w:t>
      </w:r>
      <w:r>
        <w:rPr>
          <w:spacing w:val="-5"/>
          <w:w w:val="110"/>
        </w:rPr>
        <w:t xml:space="preserve"> </w:t>
      </w:r>
      <w:r>
        <w:rPr>
          <w:w w:val="110"/>
        </w:rPr>
        <w:t>current</w:t>
      </w:r>
      <w:r>
        <w:rPr>
          <w:spacing w:val="-5"/>
          <w:w w:val="110"/>
        </w:rPr>
        <w:t xml:space="preserve"> </w:t>
      </w:r>
      <w:r>
        <w:rPr>
          <w:w w:val="110"/>
        </w:rPr>
        <w:t>crisis.</w:t>
      </w:r>
      <w:r>
        <w:rPr>
          <w:spacing w:val="-4"/>
          <w:w w:val="110"/>
        </w:rPr>
        <w:t xml:space="preserve"> </w:t>
      </w:r>
      <w:r>
        <w:rPr>
          <w:w w:val="110"/>
        </w:rPr>
        <w:t>Interventions</w:t>
      </w:r>
      <w:r>
        <w:rPr>
          <w:spacing w:val="-4"/>
          <w:w w:val="110"/>
        </w:rPr>
        <w:t xml:space="preserve"> </w:t>
      </w:r>
      <w:r>
        <w:rPr>
          <w:w w:val="110"/>
        </w:rPr>
        <w:t>will be informed by joint assessments and based on conflict sensitive and gender responsive programming.</w:t>
      </w:r>
    </w:p>
    <w:p w14:paraId="4BDF4388" w14:textId="77777777" w:rsidR="00C453FE" w:rsidRDefault="00433129" w:rsidP="005B3AA2">
      <w:pPr>
        <w:pStyle w:val="BodyText"/>
        <w:spacing w:before="127" w:line="249" w:lineRule="auto"/>
        <w:ind w:left="100" w:right="198"/>
        <w:jc w:val="both"/>
      </w:pPr>
      <w:r>
        <w:rPr>
          <w:w w:val="110"/>
        </w:rPr>
        <w:t>In</w:t>
      </w:r>
      <w:r>
        <w:rPr>
          <w:spacing w:val="-2"/>
          <w:w w:val="110"/>
        </w:rPr>
        <w:t xml:space="preserve"> </w:t>
      </w:r>
      <w:r>
        <w:rPr>
          <w:w w:val="110"/>
        </w:rPr>
        <w:t>implementing</w:t>
      </w:r>
      <w:r>
        <w:rPr>
          <w:spacing w:val="-1"/>
          <w:w w:val="110"/>
        </w:rPr>
        <w:t xml:space="preserve"> </w:t>
      </w:r>
      <w:r>
        <w:rPr>
          <w:w w:val="110"/>
        </w:rPr>
        <w:t>the</w:t>
      </w:r>
      <w:r>
        <w:rPr>
          <w:spacing w:val="-2"/>
          <w:w w:val="110"/>
        </w:rPr>
        <w:t xml:space="preserve"> </w:t>
      </w:r>
      <w:r>
        <w:rPr>
          <w:w w:val="110"/>
        </w:rPr>
        <w:t>Common</w:t>
      </w:r>
      <w:r>
        <w:rPr>
          <w:spacing w:val="-2"/>
          <w:w w:val="110"/>
        </w:rPr>
        <w:t xml:space="preserve"> </w:t>
      </w:r>
      <w:r>
        <w:rPr>
          <w:w w:val="110"/>
        </w:rPr>
        <w:t>Approach,</w:t>
      </w:r>
      <w:r>
        <w:rPr>
          <w:spacing w:val="-3"/>
          <w:w w:val="110"/>
        </w:rPr>
        <w:t xml:space="preserve"> </w:t>
      </w:r>
      <w:r>
        <w:rPr>
          <w:w w:val="110"/>
        </w:rPr>
        <w:t>UN Sudan</w:t>
      </w:r>
      <w:r>
        <w:rPr>
          <w:spacing w:val="-1"/>
          <w:w w:val="110"/>
        </w:rPr>
        <w:t xml:space="preserve"> </w:t>
      </w:r>
      <w:r>
        <w:rPr>
          <w:w w:val="110"/>
        </w:rPr>
        <w:t>will maintain</w:t>
      </w:r>
      <w:r>
        <w:rPr>
          <w:spacing w:val="-2"/>
          <w:w w:val="110"/>
        </w:rPr>
        <w:t xml:space="preserve"> </w:t>
      </w:r>
      <w:r>
        <w:rPr>
          <w:w w:val="110"/>
        </w:rPr>
        <w:t>its</w:t>
      </w:r>
      <w:r>
        <w:rPr>
          <w:spacing w:val="-1"/>
          <w:w w:val="110"/>
        </w:rPr>
        <w:t xml:space="preserve"> </w:t>
      </w:r>
      <w:r>
        <w:rPr>
          <w:w w:val="110"/>
        </w:rPr>
        <w:t>principled,</w:t>
      </w:r>
      <w:r>
        <w:rPr>
          <w:spacing w:val="-2"/>
          <w:w w:val="110"/>
        </w:rPr>
        <w:t xml:space="preserve"> </w:t>
      </w:r>
      <w:r>
        <w:rPr>
          <w:w w:val="110"/>
        </w:rPr>
        <w:t>rights-based</w:t>
      </w:r>
      <w:r>
        <w:rPr>
          <w:spacing w:val="-1"/>
          <w:w w:val="110"/>
        </w:rPr>
        <w:t xml:space="preserve"> </w:t>
      </w:r>
      <w:r>
        <w:rPr>
          <w:w w:val="110"/>
        </w:rPr>
        <w:t>approach founded</w:t>
      </w:r>
      <w:r>
        <w:rPr>
          <w:spacing w:val="-11"/>
          <w:w w:val="110"/>
        </w:rPr>
        <w:t xml:space="preserve"> </w:t>
      </w:r>
      <w:r>
        <w:rPr>
          <w:w w:val="110"/>
        </w:rPr>
        <w:t>in</w:t>
      </w:r>
      <w:r>
        <w:rPr>
          <w:spacing w:val="-12"/>
          <w:w w:val="110"/>
        </w:rPr>
        <w:t xml:space="preserve"> </w:t>
      </w:r>
      <w:r>
        <w:rPr>
          <w:w w:val="110"/>
        </w:rPr>
        <w:t>international</w:t>
      </w:r>
      <w:r>
        <w:rPr>
          <w:spacing w:val="-12"/>
          <w:w w:val="110"/>
        </w:rPr>
        <w:t xml:space="preserve"> </w:t>
      </w:r>
      <w:r>
        <w:rPr>
          <w:w w:val="110"/>
        </w:rPr>
        <w:t>humanitarian</w:t>
      </w:r>
      <w:r>
        <w:rPr>
          <w:spacing w:val="-12"/>
          <w:w w:val="110"/>
        </w:rPr>
        <w:t xml:space="preserve"> </w:t>
      </w:r>
      <w:r>
        <w:rPr>
          <w:w w:val="110"/>
        </w:rPr>
        <w:t>law</w:t>
      </w:r>
      <w:r>
        <w:rPr>
          <w:spacing w:val="-13"/>
          <w:w w:val="110"/>
        </w:rPr>
        <w:t xml:space="preserve"> </w:t>
      </w:r>
      <w:r>
        <w:rPr>
          <w:w w:val="110"/>
        </w:rPr>
        <w:t>and</w:t>
      </w:r>
      <w:r>
        <w:rPr>
          <w:spacing w:val="-11"/>
          <w:w w:val="110"/>
        </w:rPr>
        <w:t xml:space="preserve"> </w:t>
      </w:r>
      <w:r>
        <w:rPr>
          <w:w w:val="110"/>
        </w:rPr>
        <w:t>human</w:t>
      </w:r>
      <w:r>
        <w:rPr>
          <w:spacing w:val="-8"/>
          <w:w w:val="110"/>
        </w:rPr>
        <w:t xml:space="preserve"> </w:t>
      </w:r>
      <w:r>
        <w:rPr>
          <w:w w:val="110"/>
        </w:rPr>
        <w:t>rights</w:t>
      </w:r>
      <w:r>
        <w:rPr>
          <w:spacing w:val="-12"/>
          <w:w w:val="110"/>
        </w:rPr>
        <w:t xml:space="preserve"> </w:t>
      </w:r>
      <w:r>
        <w:rPr>
          <w:w w:val="110"/>
        </w:rPr>
        <w:t>law.</w:t>
      </w:r>
      <w:r>
        <w:rPr>
          <w:spacing w:val="-12"/>
          <w:w w:val="110"/>
        </w:rPr>
        <w:t xml:space="preserve"> </w:t>
      </w:r>
      <w:r>
        <w:rPr>
          <w:w w:val="110"/>
        </w:rPr>
        <w:t>The</w:t>
      </w:r>
      <w:r>
        <w:rPr>
          <w:spacing w:val="-12"/>
          <w:w w:val="110"/>
        </w:rPr>
        <w:t xml:space="preserve"> </w:t>
      </w:r>
      <w:r>
        <w:rPr>
          <w:w w:val="110"/>
        </w:rPr>
        <w:t>Common</w:t>
      </w:r>
      <w:r>
        <w:rPr>
          <w:spacing w:val="-12"/>
          <w:w w:val="110"/>
        </w:rPr>
        <w:t xml:space="preserve"> </w:t>
      </w:r>
      <w:r>
        <w:rPr>
          <w:w w:val="110"/>
        </w:rPr>
        <w:t>Approach</w:t>
      </w:r>
      <w:r>
        <w:rPr>
          <w:spacing w:val="-11"/>
          <w:w w:val="110"/>
        </w:rPr>
        <w:t xml:space="preserve"> </w:t>
      </w:r>
      <w:r>
        <w:rPr>
          <w:w w:val="110"/>
        </w:rPr>
        <w:t>2024</w:t>
      </w:r>
      <w:r>
        <w:rPr>
          <w:spacing w:val="-11"/>
          <w:w w:val="110"/>
        </w:rPr>
        <w:t xml:space="preserve"> </w:t>
      </w:r>
      <w:r>
        <w:rPr>
          <w:w w:val="110"/>
        </w:rPr>
        <w:t>reflects</w:t>
      </w:r>
      <w:r>
        <w:rPr>
          <w:spacing w:val="-12"/>
          <w:w w:val="110"/>
        </w:rPr>
        <w:t xml:space="preserve"> </w:t>
      </w:r>
      <w:r>
        <w:rPr>
          <w:w w:val="110"/>
        </w:rPr>
        <w:t>the ambitions</w:t>
      </w:r>
      <w:r>
        <w:rPr>
          <w:spacing w:val="-9"/>
          <w:w w:val="110"/>
        </w:rPr>
        <w:t xml:space="preserve"> </w:t>
      </w:r>
      <w:r>
        <w:rPr>
          <w:w w:val="110"/>
        </w:rPr>
        <w:t>that</w:t>
      </w:r>
      <w:r>
        <w:rPr>
          <w:spacing w:val="-11"/>
          <w:w w:val="110"/>
        </w:rPr>
        <w:t xml:space="preserve"> </w:t>
      </w:r>
      <w:r>
        <w:rPr>
          <w:w w:val="110"/>
        </w:rPr>
        <w:t>UN</w:t>
      </w:r>
      <w:r>
        <w:rPr>
          <w:spacing w:val="-11"/>
          <w:w w:val="110"/>
        </w:rPr>
        <w:t xml:space="preserve"> </w:t>
      </w:r>
      <w:r>
        <w:rPr>
          <w:w w:val="110"/>
        </w:rPr>
        <w:t>Sudan</w:t>
      </w:r>
      <w:r>
        <w:rPr>
          <w:spacing w:val="-10"/>
          <w:w w:val="110"/>
        </w:rPr>
        <w:t xml:space="preserve"> </w:t>
      </w:r>
      <w:r>
        <w:rPr>
          <w:w w:val="110"/>
        </w:rPr>
        <w:t>will</w:t>
      </w:r>
      <w:r>
        <w:rPr>
          <w:spacing w:val="-11"/>
          <w:w w:val="110"/>
        </w:rPr>
        <w:t xml:space="preserve"> </w:t>
      </w:r>
      <w:r>
        <w:rPr>
          <w:w w:val="110"/>
        </w:rPr>
        <w:t>collectively</w:t>
      </w:r>
      <w:r>
        <w:rPr>
          <w:spacing w:val="-10"/>
          <w:w w:val="110"/>
        </w:rPr>
        <w:t xml:space="preserve"> </w:t>
      </w:r>
      <w:r>
        <w:rPr>
          <w:w w:val="110"/>
        </w:rPr>
        <w:t>strive</w:t>
      </w:r>
      <w:r>
        <w:rPr>
          <w:spacing w:val="-10"/>
          <w:w w:val="110"/>
        </w:rPr>
        <w:t xml:space="preserve"> </w:t>
      </w:r>
      <w:r>
        <w:rPr>
          <w:w w:val="110"/>
        </w:rPr>
        <w:t>to</w:t>
      </w:r>
      <w:r>
        <w:rPr>
          <w:spacing w:val="-11"/>
          <w:w w:val="110"/>
        </w:rPr>
        <w:t xml:space="preserve"> </w:t>
      </w:r>
      <w:r>
        <w:rPr>
          <w:w w:val="110"/>
        </w:rPr>
        <w:t>deliver,</w:t>
      </w:r>
      <w:r>
        <w:rPr>
          <w:spacing w:val="-11"/>
          <w:w w:val="110"/>
        </w:rPr>
        <w:t xml:space="preserve"> </w:t>
      </w:r>
      <w:r>
        <w:rPr>
          <w:w w:val="110"/>
        </w:rPr>
        <w:t>maximizing</w:t>
      </w:r>
      <w:r>
        <w:rPr>
          <w:spacing w:val="-9"/>
          <w:w w:val="110"/>
        </w:rPr>
        <w:t xml:space="preserve"> </w:t>
      </w:r>
      <w:r>
        <w:rPr>
          <w:w w:val="110"/>
        </w:rPr>
        <w:t>integration</w:t>
      </w:r>
      <w:r>
        <w:rPr>
          <w:spacing w:val="-7"/>
          <w:w w:val="110"/>
        </w:rPr>
        <w:t xml:space="preserve"> </w:t>
      </w:r>
      <w:r>
        <w:rPr>
          <w:w w:val="110"/>
        </w:rPr>
        <w:t>of</w:t>
      </w:r>
      <w:r>
        <w:rPr>
          <w:spacing w:val="-10"/>
          <w:w w:val="110"/>
        </w:rPr>
        <w:t xml:space="preserve"> </w:t>
      </w:r>
      <w:r>
        <w:rPr>
          <w:w w:val="110"/>
        </w:rPr>
        <w:t>efforts</w:t>
      </w:r>
      <w:r>
        <w:rPr>
          <w:spacing w:val="-7"/>
          <w:w w:val="110"/>
        </w:rPr>
        <w:t xml:space="preserve"> </w:t>
      </w:r>
      <w:r>
        <w:rPr>
          <w:w w:val="110"/>
        </w:rPr>
        <w:t>within</w:t>
      </w:r>
      <w:r>
        <w:rPr>
          <w:spacing w:val="-10"/>
          <w:w w:val="110"/>
        </w:rPr>
        <w:t xml:space="preserve"> </w:t>
      </w:r>
      <w:r>
        <w:rPr>
          <w:w w:val="110"/>
        </w:rPr>
        <w:t>the</w:t>
      </w:r>
      <w:r>
        <w:rPr>
          <w:spacing w:val="-10"/>
          <w:w w:val="110"/>
        </w:rPr>
        <w:t xml:space="preserve"> </w:t>
      </w:r>
      <w:r>
        <w:rPr>
          <w:w w:val="110"/>
        </w:rPr>
        <w:t>UN system,</w:t>
      </w:r>
      <w:r>
        <w:rPr>
          <w:spacing w:val="-1"/>
          <w:w w:val="110"/>
        </w:rPr>
        <w:t xml:space="preserve"> </w:t>
      </w:r>
      <w:r>
        <w:rPr>
          <w:w w:val="110"/>
        </w:rPr>
        <w:t>even in light of the withdrawal</w:t>
      </w:r>
      <w:r>
        <w:rPr>
          <w:spacing w:val="-1"/>
          <w:w w:val="110"/>
        </w:rPr>
        <w:t xml:space="preserve"> </w:t>
      </w:r>
      <w:r>
        <w:rPr>
          <w:w w:val="110"/>
        </w:rPr>
        <w:t>of the political mission,</w:t>
      </w:r>
      <w:r>
        <w:rPr>
          <w:spacing w:val="-1"/>
          <w:w w:val="110"/>
        </w:rPr>
        <w:t xml:space="preserve"> </w:t>
      </w:r>
      <w:r>
        <w:rPr>
          <w:w w:val="110"/>
        </w:rPr>
        <w:t>UNITAMS.</w:t>
      </w:r>
    </w:p>
    <w:p w14:paraId="4BDF4389" w14:textId="77777777" w:rsidR="00C453FE" w:rsidRDefault="00C453FE" w:rsidP="005B3AA2">
      <w:pPr>
        <w:pStyle w:val="BodyText"/>
        <w:jc w:val="both"/>
      </w:pPr>
    </w:p>
    <w:p w14:paraId="4BDF438A" w14:textId="77777777" w:rsidR="00C453FE" w:rsidRDefault="00C453FE" w:rsidP="005B3AA2">
      <w:pPr>
        <w:pStyle w:val="BodyText"/>
        <w:spacing w:before="14"/>
        <w:jc w:val="both"/>
      </w:pPr>
    </w:p>
    <w:p w14:paraId="4BDF438B" w14:textId="77777777" w:rsidR="00C453FE" w:rsidRDefault="00433129" w:rsidP="005B3AA2">
      <w:pPr>
        <w:pStyle w:val="Heading1"/>
        <w:numPr>
          <w:ilvl w:val="0"/>
          <w:numId w:val="4"/>
        </w:numPr>
        <w:tabs>
          <w:tab w:val="left" w:pos="526"/>
        </w:tabs>
        <w:spacing w:before="1"/>
        <w:ind w:left="526" w:hanging="426"/>
        <w:jc w:val="both"/>
      </w:pPr>
      <w:r>
        <w:rPr>
          <w:w w:val="90"/>
        </w:rPr>
        <w:t>Immediate</w:t>
      </w:r>
      <w:r>
        <w:rPr>
          <w:spacing w:val="33"/>
        </w:rPr>
        <w:t xml:space="preserve"> </w:t>
      </w:r>
      <w:r>
        <w:rPr>
          <w:spacing w:val="-2"/>
        </w:rPr>
        <w:t>Priorities</w:t>
      </w:r>
    </w:p>
    <w:p w14:paraId="4BDF438C" w14:textId="77777777" w:rsidR="00C453FE" w:rsidRDefault="00C453FE" w:rsidP="005B3AA2">
      <w:pPr>
        <w:pStyle w:val="BodyText"/>
        <w:spacing w:before="20"/>
        <w:jc w:val="both"/>
        <w:rPr>
          <w:b/>
          <w:sz w:val="28"/>
        </w:rPr>
      </w:pPr>
    </w:p>
    <w:p w14:paraId="4BDF438D" w14:textId="56F4C276" w:rsidR="00C453FE" w:rsidRDefault="00433129" w:rsidP="005B3AA2">
      <w:pPr>
        <w:spacing w:line="249" w:lineRule="auto"/>
        <w:ind w:left="100" w:right="198"/>
        <w:jc w:val="both"/>
        <w:rPr>
          <w:sz w:val="20"/>
        </w:rPr>
      </w:pPr>
      <w:r>
        <w:rPr>
          <w:w w:val="105"/>
          <w:sz w:val="20"/>
        </w:rPr>
        <w:t>The</w:t>
      </w:r>
      <w:r>
        <w:rPr>
          <w:spacing w:val="-1"/>
          <w:w w:val="105"/>
          <w:sz w:val="20"/>
        </w:rPr>
        <w:t xml:space="preserve"> </w:t>
      </w:r>
      <w:r>
        <w:rPr>
          <w:w w:val="105"/>
          <w:sz w:val="20"/>
        </w:rPr>
        <w:t>UN</w:t>
      </w:r>
      <w:r>
        <w:rPr>
          <w:spacing w:val="-1"/>
          <w:w w:val="105"/>
          <w:sz w:val="20"/>
        </w:rPr>
        <w:t xml:space="preserve"> </w:t>
      </w:r>
      <w:r>
        <w:rPr>
          <w:w w:val="105"/>
          <w:sz w:val="20"/>
        </w:rPr>
        <w:t>presence</w:t>
      </w:r>
      <w:r>
        <w:rPr>
          <w:spacing w:val="-1"/>
          <w:w w:val="105"/>
          <w:sz w:val="20"/>
        </w:rPr>
        <w:t xml:space="preserve"> </w:t>
      </w:r>
      <w:r>
        <w:rPr>
          <w:w w:val="105"/>
          <w:sz w:val="20"/>
        </w:rPr>
        <w:t>in</w:t>
      </w:r>
      <w:r>
        <w:rPr>
          <w:spacing w:val="-1"/>
          <w:w w:val="105"/>
          <w:sz w:val="20"/>
        </w:rPr>
        <w:t xml:space="preserve"> </w:t>
      </w:r>
      <w:r>
        <w:rPr>
          <w:w w:val="105"/>
          <w:sz w:val="20"/>
        </w:rPr>
        <w:t>Sudan remains</w:t>
      </w:r>
      <w:r>
        <w:rPr>
          <w:spacing w:val="-1"/>
          <w:w w:val="105"/>
          <w:sz w:val="20"/>
        </w:rPr>
        <w:t xml:space="preserve"> </w:t>
      </w:r>
      <w:r>
        <w:rPr>
          <w:w w:val="105"/>
          <w:sz w:val="20"/>
        </w:rPr>
        <w:t>committed to</w:t>
      </w:r>
      <w:r>
        <w:rPr>
          <w:spacing w:val="-3"/>
          <w:w w:val="105"/>
          <w:sz w:val="20"/>
        </w:rPr>
        <w:t xml:space="preserve"> </w:t>
      </w:r>
      <w:r>
        <w:rPr>
          <w:w w:val="105"/>
          <w:sz w:val="20"/>
        </w:rPr>
        <w:t>providing</w:t>
      </w:r>
      <w:r w:rsidRPr="00E24A00">
        <w:rPr>
          <w:bCs/>
          <w:w w:val="105"/>
          <w:sz w:val="20"/>
        </w:rPr>
        <w:t xml:space="preserve"> lifesaving</w:t>
      </w:r>
      <w:r w:rsidRPr="00E24A00">
        <w:rPr>
          <w:bCs/>
          <w:spacing w:val="-3"/>
          <w:w w:val="105"/>
          <w:sz w:val="20"/>
        </w:rPr>
        <w:t xml:space="preserve"> </w:t>
      </w:r>
      <w:r w:rsidRPr="00E24A00">
        <w:rPr>
          <w:bCs/>
          <w:w w:val="105"/>
          <w:sz w:val="20"/>
        </w:rPr>
        <w:t xml:space="preserve">humanitarian assistance and life sustaining </w:t>
      </w:r>
      <w:r>
        <w:rPr>
          <w:w w:val="105"/>
          <w:sz w:val="20"/>
        </w:rPr>
        <w:t xml:space="preserve">interventions throughout Sudan. </w:t>
      </w:r>
      <w:r w:rsidR="00B90FAC" w:rsidRPr="00B90FAC">
        <w:rPr>
          <w:w w:val="105"/>
          <w:sz w:val="20"/>
        </w:rPr>
        <w:t xml:space="preserve"> Almost 25 million people </w:t>
      </w:r>
      <w:r w:rsidR="00B90FAC">
        <w:rPr>
          <w:w w:val="105"/>
          <w:sz w:val="20"/>
        </w:rPr>
        <w:t xml:space="preserve">will </w:t>
      </w:r>
      <w:r w:rsidR="00B90FAC" w:rsidRPr="00B90FAC">
        <w:rPr>
          <w:w w:val="105"/>
          <w:sz w:val="20"/>
        </w:rPr>
        <w:t xml:space="preserve">require </w:t>
      </w:r>
      <w:r w:rsidR="00B90FAC">
        <w:rPr>
          <w:w w:val="105"/>
          <w:sz w:val="20"/>
        </w:rPr>
        <w:t xml:space="preserve">humanitarian </w:t>
      </w:r>
      <w:r w:rsidR="00B90FAC" w:rsidRPr="00B90FAC">
        <w:rPr>
          <w:w w:val="105"/>
          <w:sz w:val="20"/>
        </w:rPr>
        <w:t>assistance in 2024</w:t>
      </w:r>
      <w:r w:rsidR="00B90FAC">
        <w:rPr>
          <w:w w:val="105"/>
          <w:sz w:val="20"/>
        </w:rPr>
        <w:t xml:space="preserve"> with</w:t>
      </w:r>
      <w:r w:rsidR="00B90FAC" w:rsidRPr="00B90FAC">
        <w:rPr>
          <w:w w:val="105"/>
          <w:sz w:val="20"/>
        </w:rPr>
        <w:t xml:space="preserve"> </w:t>
      </w:r>
      <w:r w:rsidR="00B90FAC">
        <w:rPr>
          <w:w w:val="105"/>
          <w:sz w:val="20"/>
        </w:rPr>
        <w:t>t</w:t>
      </w:r>
      <w:r w:rsidR="00B90FAC" w:rsidRPr="00B90FAC">
        <w:rPr>
          <w:w w:val="105"/>
          <w:sz w:val="20"/>
        </w:rPr>
        <w:t>he severity levels increasing</w:t>
      </w:r>
      <w:r w:rsidR="00AD4AD0">
        <w:rPr>
          <w:rStyle w:val="FootnoteReference"/>
          <w:w w:val="105"/>
          <w:sz w:val="20"/>
        </w:rPr>
        <w:footnoteReference w:id="15"/>
      </w:r>
      <w:r w:rsidR="00B90FAC">
        <w:rPr>
          <w:w w:val="105"/>
          <w:sz w:val="20"/>
        </w:rPr>
        <w:t>.</w:t>
      </w:r>
    </w:p>
    <w:p w14:paraId="4BDF438E" w14:textId="2D9CCE56" w:rsidR="00C453FE" w:rsidRDefault="00433129" w:rsidP="005B3AA2">
      <w:pPr>
        <w:pStyle w:val="BodyText"/>
        <w:spacing w:before="141" w:line="247" w:lineRule="auto"/>
        <w:ind w:left="100" w:right="198"/>
        <w:jc w:val="both"/>
      </w:pPr>
      <w:r>
        <w:t>Concurrently and</w:t>
      </w:r>
      <w:r>
        <w:rPr>
          <w:spacing w:val="20"/>
        </w:rPr>
        <w:t xml:space="preserve"> </w:t>
      </w:r>
      <w:r>
        <w:t>in</w:t>
      </w:r>
      <w:r>
        <w:rPr>
          <w:spacing w:val="19"/>
        </w:rPr>
        <w:t xml:space="preserve"> </w:t>
      </w:r>
      <w:r>
        <w:t>addition, the</w:t>
      </w:r>
      <w:r>
        <w:rPr>
          <w:spacing w:val="19"/>
        </w:rPr>
        <w:t xml:space="preserve"> </w:t>
      </w:r>
      <w:r>
        <w:t>UN</w:t>
      </w:r>
      <w:r>
        <w:rPr>
          <w:spacing w:val="19"/>
        </w:rPr>
        <w:t xml:space="preserve"> </w:t>
      </w:r>
      <w:r>
        <w:t>in</w:t>
      </w:r>
      <w:r>
        <w:rPr>
          <w:spacing w:val="19"/>
        </w:rPr>
        <w:t xml:space="preserve"> </w:t>
      </w:r>
      <w:r>
        <w:t>Sudan</w:t>
      </w:r>
      <w:r>
        <w:rPr>
          <w:spacing w:val="20"/>
        </w:rPr>
        <w:t xml:space="preserve"> </w:t>
      </w:r>
      <w:r>
        <w:t>will focus</w:t>
      </w:r>
      <w:r>
        <w:rPr>
          <w:spacing w:val="20"/>
        </w:rPr>
        <w:t xml:space="preserve"> </w:t>
      </w:r>
      <w:r>
        <w:t>its</w:t>
      </w:r>
      <w:r>
        <w:rPr>
          <w:spacing w:val="20"/>
        </w:rPr>
        <w:t xml:space="preserve"> </w:t>
      </w:r>
      <w:r>
        <w:t>programmatic efforts</w:t>
      </w:r>
      <w:r>
        <w:rPr>
          <w:spacing w:val="23"/>
        </w:rPr>
        <w:t xml:space="preserve"> </w:t>
      </w:r>
      <w:r>
        <w:t>on</w:t>
      </w:r>
      <w:r>
        <w:rPr>
          <w:spacing w:val="28"/>
        </w:rPr>
        <w:t xml:space="preserve"> </w:t>
      </w:r>
      <w:r w:rsidRPr="6234BA1C">
        <w:rPr>
          <w:b/>
          <w:bCs/>
        </w:rPr>
        <w:t>critical</w:t>
      </w:r>
      <w:r w:rsidRPr="6234BA1C">
        <w:rPr>
          <w:b/>
          <w:bCs/>
          <w:spacing w:val="19"/>
        </w:rPr>
        <w:t xml:space="preserve"> </w:t>
      </w:r>
      <w:r w:rsidRPr="6234BA1C">
        <w:rPr>
          <w:b/>
          <w:bCs/>
        </w:rPr>
        <w:t>priorities</w:t>
      </w:r>
      <w:r w:rsidRPr="6234BA1C">
        <w:rPr>
          <w:b/>
          <w:bCs/>
          <w:spacing w:val="20"/>
        </w:rPr>
        <w:t xml:space="preserve"> </w:t>
      </w:r>
      <w:r w:rsidRPr="6234BA1C">
        <w:rPr>
          <w:b/>
          <w:bCs/>
        </w:rPr>
        <w:t>in</w:t>
      </w:r>
      <w:r w:rsidRPr="6234BA1C">
        <w:rPr>
          <w:b/>
          <w:bCs/>
          <w:spacing w:val="20"/>
        </w:rPr>
        <w:t xml:space="preserve"> </w:t>
      </w:r>
      <w:r w:rsidRPr="6234BA1C">
        <w:rPr>
          <w:b/>
          <w:bCs/>
        </w:rPr>
        <w:t xml:space="preserve">three </w:t>
      </w:r>
      <w:r w:rsidRPr="6234BA1C">
        <w:rPr>
          <w:b/>
          <w:bCs/>
          <w:w w:val="110"/>
        </w:rPr>
        <w:t xml:space="preserve">areas </w:t>
      </w:r>
      <w:r>
        <w:rPr>
          <w:w w:val="110"/>
        </w:rPr>
        <w:t>that</w:t>
      </w:r>
      <w:r>
        <w:rPr>
          <w:spacing w:val="-1"/>
          <w:w w:val="110"/>
        </w:rPr>
        <w:t xml:space="preserve"> </w:t>
      </w:r>
      <w:r>
        <w:rPr>
          <w:w w:val="110"/>
        </w:rPr>
        <w:t>span the humanitarian-development-peace nexus: 1) Basic</w:t>
      </w:r>
      <w:r>
        <w:rPr>
          <w:spacing w:val="-1"/>
          <w:w w:val="110"/>
        </w:rPr>
        <w:t xml:space="preserve"> </w:t>
      </w:r>
      <w:r>
        <w:rPr>
          <w:w w:val="110"/>
        </w:rPr>
        <w:t>Services</w:t>
      </w:r>
      <w:r w:rsidR="00035BF2">
        <w:rPr>
          <w:w w:val="110"/>
        </w:rPr>
        <w:t xml:space="preserve"> and pro</w:t>
      </w:r>
      <w:r w:rsidR="00C63DCE">
        <w:t xml:space="preserve">vision of </w:t>
      </w:r>
      <w:r w:rsidR="00C63DCE">
        <w:rPr>
          <w:w w:val="110"/>
        </w:rPr>
        <w:t>assistance</w:t>
      </w:r>
      <w:r>
        <w:rPr>
          <w:w w:val="110"/>
        </w:rPr>
        <w:t>,</w:t>
      </w:r>
      <w:r>
        <w:rPr>
          <w:spacing w:val="-1"/>
          <w:w w:val="110"/>
        </w:rPr>
        <w:t xml:space="preserve"> </w:t>
      </w:r>
      <w:r>
        <w:rPr>
          <w:w w:val="110"/>
        </w:rPr>
        <w:t>Community Stabilization and Resilience;</w:t>
      </w:r>
      <w:r>
        <w:rPr>
          <w:spacing w:val="-2"/>
          <w:w w:val="110"/>
        </w:rPr>
        <w:t xml:space="preserve"> </w:t>
      </w:r>
      <w:r>
        <w:rPr>
          <w:w w:val="110"/>
        </w:rPr>
        <w:t>2)</w:t>
      </w:r>
      <w:r>
        <w:rPr>
          <w:spacing w:val="-2"/>
          <w:w w:val="110"/>
        </w:rPr>
        <w:t xml:space="preserve"> </w:t>
      </w:r>
      <w:r>
        <w:rPr>
          <w:w w:val="110"/>
        </w:rPr>
        <w:t>Protection</w:t>
      </w:r>
      <w:r>
        <w:rPr>
          <w:spacing w:val="-2"/>
          <w:w w:val="110"/>
        </w:rPr>
        <w:t xml:space="preserve"> </w:t>
      </w:r>
      <w:r>
        <w:rPr>
          <w:w w:val="110"/>
        </w:rPr>
        <w:t>of Civilians,</w:t>
      </w:r>
      <w:r>
        <w:rPr>
          <w:spacing w:val="-3"/>
          <w:w w:val="110"/>
        </w:rPr>
        <w:t xml:space="preserve"> </w:t>
      </w:r>
      <w:r>
        <w:rPr>
          <w:w w:val="110"/>
        </w:rPr>
        <w:t>Rule</w:t>
      </w:r>
      <w:r>
        <w:rPr>
          <w:spacing w:val="-2"/>
          <w:w w:val="110"/>
        </w:rPr>
        <w:t xml:space="preserve"> </w:t>
      </w:r>
      <w:r>
        <w:rPr>
          <w:w w:val="110"/>
        </w:rPr>
        <w:t>of</w:t>
      </w:r>
      <w:r>
        <w:rPr>
          <w:spacing w:val="-2"/>
          <w:w w:val="110"/>
        </w:rPr>
        <w:t xml:space="preserve"> </w:t>
      </w:r>
      <w:r>
        <w:rPr>
          <w:w w:val="110"/>
        </w:rPr>
        <w:t>Law</w:t>
      </w:r>
      <w:r>
        <w:rPr>
          <w:spacing w:val="-3"/>
          <w:w w:val="110"/>
        </w:rPr>
        <w:t xml:space="preserve"> </w:t>
      </w:r>
      <w:r>
        <w:rPr>
          <w:w w:val="110"/>
        </w:rPr>
        <w:t>and</w:t>
      </w:r>
      <w:r>
        <w:rPr>
          <w:spacing w:val="-1"/>
          <w:w w:val="110"/>
        </w:rPr>
        <w:t xml:space="preserve"> </w:t>
      </w:r>
      <w:r>
        <w:rPr>
          <w:w w:val="110"/>
        </w:rPr>
        <w:t>Human</w:t>
      </w:r>
      <w:r>
        <w:rPr>
          <w:spacing w:val="-1"/>
          <w:w w:val="110"/>
        </w:rPr>
        <w:t xml:space="preserve"> </w:t>
      </w:r>
      <w:r>
        <w:rPr>
          <w:w w:val="110"/>
        </w:rPr>
        <w:t>Rights</w:t>
      </w:r>
      <w:r>
        <w:rPr>
          <w:spacing w:val="-2"/>
          <w:w w:val="110"/>
        </w:rPr>
        <w:t xml:space="preserve"> </w:t>
      </w:r>
      <w:r>
        <w:rPr>
          <w:w w:val="110"/>
        </w:rPr>
        <w:t>and</w:t>
      </w:r>
      <w:r>
        <w:rPr>
          <w:spacing w:val="-1"/>
          <w:w w:val="110"/>
        </w:rPr>
        <w:t xml:space="preserve"> </w:t>
      </w:r>
      <w:r>
        <w:rPr>
          <w:w w:val="110"/>
        </w:rPr>
        <w:t>3) Conflict</w:t>
      </w:r>
      <w:r>
        <w:rPr>
          <w:spacing w:val="-2"/>
          <w:w w:val="110"/>
        </w:rPr>
        <w:t xml:space="preserve"> </w:t>
      </w:r>
      <w:r>
        <w:rPr>
          <w:w w:val="110"/>
        </w:rPr>
        <w:t>Prevention,</w:t>
      </w:r>
      <w:r>
        <w:rPr>
          <w:spacing w:val="-2"/>
          <w:w w:val="110"/>
        </w:rPr>
        <w:t xml:space="preserve"> </w:t>
      </w:r>
      <w:r>
        <w:rPr>
          <w:w w:val="110"/>
        </w:rPr>
        <w:t>Social Cohesion and Peacebuilding.</w:t>
      </w:r>
    </w:p>
    <w:p w14:paraId="4BDF438F" w14:textId="77777777" w:rsidR="00C453FE" w:rsidRDefault="00C453FE" w:rsidP="005B3AA2">
      <w:pPr>
        <w:pStyle w:val="BodyText"/>
        <w:jc w:val="both"/>
      </w:pPr>
    </w:p>
    <w:p w14:paraId="4BDF4390" w14:textId="77777777" w:rsidR="00C453FE" w:rsidRDefault="00C453FE" w:rsidP="005B3AA2">
      <w:pPr>
        <w:pStyle w:val="BodyText"/>
        <w:spacing w:before="71"/>
        <w:jc w:val="both"/>
      </w:pPr>
    </w:p>
    <w:p w14:paraId="4BDF4391" w14:textId="77777777" w:rsidR="00C453FE" w:rsidRDefault="00433129" w:rsidP="005B3AA2">
      <w:pPr>
        <w:pStyle w:val="Heading2"/>
        <w:numPr>
          <w:ilvl w:val="1"/>
          <w:numId w:val="4"/>
        </w:numPr>
        <w:tabs>
          <w:tab w:val="left" w:pos="459"/>
        </w:tabs>
        <w:ind w:left="459"/>
        <w:jc w:val="both"/>
        <w:rPr>
          <w:b w:val="0"/>
          <w:u w:val="none"/>
        </w:rPr>
      </w:pPr>
      <w:r>
        <w:rPr>
          <w:spacing w:val="-6"/>
        </w:rPr>
        <w:t>Basic</w:t>
      </w:r>
      <w:r>
        <w:rPr>
          <w:spacing w:val="-2"/>
        </w:rPr>
        <w:t xml:space="preserve"> </w:t>
      </w:r>
      <w:r>
        <w:rPr>
          <w:spacing w:val="-6"/>
        </w:rPr>
        <w:t>Services,</w:t>
      </w:r>
      <w:r>
        <w:rPr>
          <w:spacing w:val="-1"/>
        </w:rPr>
        <w:t xml:space="preserve"> </w:t>
      </w:r>
      <w:r>
        <w:rPr>
          <w:spacing w:val="-6"/>
        </w:rPr>
        <w:t>Community</w:t>
      </w:r>
      <w:r>
        <w:rPr>
          <w:spacing w:val="-2"/>
        </w:rPr>
        <w:t xml:space="preserve"> </w:t>
      </w:r>
      <w:r>
        <w:rPr>
          <w:spacing w:val="-6"/>
        </w:rPr>
        <w:t>Stabilization</w:t>
      </w:r>
      <w:r>
        <w:rPr>
          <w:spacing w:val="-1"/>
        </w:rPr>
        <w:t xml:space="preserve"> </w:t>
      </w:r>
      <w:r>
        <w:rPr>
          <w:spacing w:val="-6"/>
        </w:rPr>
        <w:t>and Resilience</w:t>
      </w:r>
    </w:p>
    <w:p w14:paraId="005DD579" w14:textId="77777777" w:rsidR="00E24A00" w:rsidRDefault="3C9C6F7D" w:rsidP="005B3AA2">
      <w:pPr>
        <w:pStyle w:val="BodyText"/>
        <w:spacing w:before="152" w:line="247" w:lineRule="auto"/>
        <w:ind w:left="100" w:right="198"/>
        <w:jc w:val="both"/>
      </w:pPr>
      <w:r>
        <w:rPr>
          <w:color w:val="333333"/>
          <w:w w:val="110"/>
        </w:rPr>
        <w:t>About 65 per</w:t>
      </w:r>
      <w:r>
        <w:rPr>
          <w:color w:val="333333"/>
          <w:spacing w:val="-1"/>
          <w:w w:val="110"/>
        </w:rPr>
        <w:t xml:space="preserve"> </w:t>
      </w:r>
      <w:r>
        <w:rPr>
          <w:color w:val="333333"/>
          <w:w w:val="110"/>
        </w:rPr>
        <w:t>cent of</w:t>
      </w:r>
      <w:r>
        <w:rPr>
          <w:color w:val="333333"/>
          <w:spacing w:val="-1"/>
          <w:w w:val="110"/>
        </w:rPr>
        <w:t xml:space="preserve"> </w:t>
      </w:r>
      <w:r>
        <w:rPr>
          <w:color w:val="333333"/>
          <w:w w:val="110"/>
        </w:rPr>
        <w:t>the</w:t>
      </w:r>
      <w:r>
        <w:rPr>
          <w:color w:val="333333"/>
          <w:spacing w:val="-1"/>
          <w:w w:val="110"/>
        </w:rPr>
        <w:t xml:space="preserve"> </w:t>
      </w:r>
      <w:r>
        <w:rPr>
          <w:color w:val="333333"/>
          <w:w w:val="110"/>
        </w:rPr>
        <w:t>population</w:t>
      </w:r>
      <w:r>
        <w:rPr>
          <w:color w:val="333333"/>
          <w:spacing w:val="-1"/>
          <w:w w:val="110"/>
        </w:rPr>
        <w:t xml:space="preserve"> </w:t>
      </w:r>
      <w:r>
        <w:rPr>
          <w:color w:val="333333"/>
          <w:w w:val="110"/>
        </w:rPr>
        <w:t>lack</w:t>
      </w:r>
      <w:r>
        <w:rPr>
          <w:color w:val="333333"/>
          <w:spacing w:val="-1"/>
          <w:w w:val="110"/>
        </w:rPr>
        <w:t xml:space="preserve"> </w:t>
      </w:r>
      <w:r>
        <w:rPr>
          <w:color w:val="333333"/>
          <w:w w:val="110"/>
        </w:rPr>
        <w:t>access to healthcare</w:t>
      </w:r>
      <w:r>
        <w:rPr>
          <w:color w:val="333333"/>
          <w:spacing w:val="-1"/>
          <w:w w:val="110"/>
        </w:rPr>
        <w:t xml:space="preserve"> </w:t>
      </w:r>
      <w:r>
        <w:rPr>
          <w:color w:val="333333"/>
          <w:w w:val="110"/>
        </w:rPr>
        <w:t>and an</w:t>
      </w:r>
      <w:r>
        <w:rPr>
          <w:color w:val="333333"/>
          <w:spacing w:val="-1"/>
          <w:w w:val="110"/>
        </w:rPr>
        <w:t xml:space="preserve"> </w:t>
      </w:r>
      <w:r>
        <w:rPr>
          <w:color w:val="333333"/>
          <w:w w:val="110"/>
        </w:rPr>
        <w:t>estimated 70 per</w:t>
      </w:r>
      <w:r>
        <w:rPr>
          <w:color w:val="333333"/>
          <w:spacing w:val="-1"/>
          <w:w w:val="110"/>
        </w:rPr>
        <w:t xml:space="preserve"> </w:t>
      </w:r>
      <w:r>
        <w:rPr>
          <w:color w:val="333333"/>
          <w:w w:val="110"/>
        </w:rPr>
        <w:t>cent of health-care facilities in conflict-affected areas are no longer functional.</w:t>
      </w:r>
      <w:r w:rsidR="164B170A">
        <w:rPr>
          <w:color w:val="333333"/>
          <w:w w:val="110"/>
        </w:rPr>
        <w:t xml:space="preserve"> </w:t>
      </w:r>
      <w:r w:rsidR="164B170A" w:rsidRPr="00B1747F">
        <w:rPr>
          <w:color w:val="333333"/>
          <w:w w:val="110"/>
        </w:rPr>
        <w:t xml:space="preserve">This has had a detrimental effect on </w:t>
      </w:r>
      <w:r w:rsidR="4B0DB8F9" w:rsidRPr="00B1747F">
        <w:rPr>
          <w:color w:val="333333"/>
          <w:w w:val="110"/>
        </w:rPr>
        <w:t xml:space="preserve">health care services </w:t>
      </w:r>
      <w:r w:rsidR="164B170A" w:rsidRPr="00B1747F">
        <w:rPr>
          <w:color w:val="333333"/>
          <w:w w:val="110"/>
        </w:rPr>
        <w:t>especially for reproductive</w:t>
      </w:r>
      <w:r w:rsidR="0AA0E060" w:rsidRPr="00B1747F">
        <w:rPr>
          <w:color w:val="333333"/>
          <w:w w:val="110"/>
        </w:rPr>
        <w:t xml:space="preserve">, </w:t>
      </w:r>
      <w:r w:rsidR="164B170A" w:rsidRPr="00B1747F">
        <w:rPr>
          <w:color w:val="333333"/>
          <w:w w:val="110"/>
        </w:rPr>
        <w:t>maternal</w:t>
      </w:r>
      <w:r w:rsidR="7984EB47" w:rsidRPr="00B1747F">
        <w:rPr>
          <w:color w:val="333333"/>
          <w:w w:val="110"/>
        </w:rPr>
        <w:t>,</w:t>
      </w:r>
      <w:r w:rsidR="164B170A" w:rsidRPr="00B1747F">
        <w:rPr>
          <w:color w:val="333333"/>
          <w:w w:val="110"/>
        </w:rPr>
        <w:t xml:space="preserve"> child health, communicable and noncommunicable diseases and mental heal</w:t>
      </w:r>
      <w:r w:rsidR="165EBE5F" w:rsidRPr="00B1747F">
        <w:rPr>
          <w:color w:val="333333"/>
          <w:w w:val="110"/>
        </w:rPr>
        <w:t xml:space="preserve">th. </w:t>
      </w:r>
      <w:r w:rsidR="065C71AC" w:rsidRPr="00B1747F">
        <w:rPr>
          <w:color w:val="333333"/>
        </w:rPr>
        <w:t>Disease outbreaks are increasing due to the disruption of basic public health services.</w:t>
      </w:r>
      <w:r w:rsidRPr="00B1747F">
        <w:rPr>
          <w:color w:val="333333"/>
          <w:w w:val="110"/>
        </w:rPr>
        <w:t xml:space="preserve"> </w:t>
      </w:r>
      <w:r w:rsidR="58CD6FE8" w:rsidRPr="00B1747F">
        <w:t xml:space="preserve">At least two third </w:t>
      </w:r>
    </w:p>
    <w:p w14:paraId="750B1D6A" w14:textId="1C72A730" w:rsidR="00D65DAA" w:rsidRPr="00B67837" w:rsidRDefault="00F8306C" w:rsidP="00E24A00">
      <w:pPr>
        <w:pStyle w:val="BodyText"/>
        <w:spacing w:before="152" w:line="247" w:lineRule="auto"/>
        <w:ind w:right="198"/>
        <w:jc w:val="both"/>
      </w:pPr>
      <w:r w:rsidRPr="00E24A00">
        <w:rPr>
          <w:rStyle w:val="normaltextrun"/>
          <w:rFonts w:cs="Segoe UI"/>
          <w:shd w:val="clear" w:color="auto" w:fill="FFFFFF"/>
        </w:rPr>
        <w:lastRenderedPageBreak/>
        <w:t>The escalating violence underscores the deepening severity and protracted nature of the conflict posing a great threat to human capital development and nationwide food systems. The exceptionally high internal displacement necessitates urgent measures to mitigate tensions between IDPs and host communities arising from scarce resources. Investing in conflict resolution and resilience-building initiatives is crucial to alleviate burdens and prepare for future shocks. Particularly critical is preserving essential social services, and supporting agricultural and livestock production, to revitalize food systems while also promoting and diversifying livelihoods. While sorghum production had dwindled by over 90 per cent in some cases across both irrigated and semi-</w:t>
      </w:r>
      <w:r w:rsidR="00E24A00" w:rsidRPr="00E24A00">
        <w:rPr>
          <w:rStyle w:val="normaltextrun"/>
          <w:rFonts w:cs="Segoe UI"/>
          <w:shd w:val="clear" w:color="auto" w:fill="FFFFFF"/>
        </w:rPr>
        <w:t>mechanized</w:t>
      </w:r>
      <w:r w:rsidRPr="00E24A00">
        <w:rPr>
          <w:rStyle w:val="normaltextrun"/>
          <w:rFonts w:cs="Segoe UI"/>
          <w:shd w:val="clear" w:color="auto" w:fill="FFFFFF"/>
        </w:rPr>
        <w:t xml:space="preserve"> sectors, net increases in production from traditional rainfed agriculture, by nearly 390 per cent in some locations, from the previous harvest, speaks to the untapped agricultural potential that can be effectively leveraged during this crisis to support </w:t>
      </w:r>
      <w:r w:rsidR="00E24A00" w:rsidRPr="00E24A00">
        <w:rPr>
          <w:rStyle w:val="normaltextrun"/>
          <w:rFonts w:cs="Segoe UI"/>
          <w:shd w:val="clear" w:color="auto" w:fill="FFFFFF"/>
        </w:rPr>
        <w:t>locally forged</w:t>
      </w:r>
      <w:r w:rsidRPr="00E24A00">
        <w:rPr>
          <w:rStyle w:val="normaltextrun"/>
          <w:rFonts w:cs="Segoe UI"/>
          <w:shd w:val="clear" w:color="auto" w:fill="FFFFFF"/>
        </w:rPr>
        <w:t xml:space="preserve"> </w:t>
      </w:r>
      <w:r w:rsidR="00A067AC" w:rsidRPr="00E24A00">
        <w:rPr>
          <w:rStyle w:val="normaltextrun"/>
          <w:rFonts w:cs="Segoe UI"/>
          <w:shd w:val="clear" w:color="auto" w:fill="FFFFFF"/>
        </w:rPr>
        <w:t>solutions</w:t>
      </w:r>
      <w:r w:rsidR="00A067AC" w:rsidRPr="00E24A00">
        <w:rPr>
          <w:rStyle w:val="CommentReference"/>
        </w:rPr>
        <w:t>.</w:t>
      </w:r>
      <w:r w:rsidR="00A067AC" w:rsidRPr="00E24A00">
        <w:rPr>
          <w:w w:val="110"/>
        </w:rPr>
        <w:t xml:space="preserve"> </w:t>
      </w:r>
      <w:r w:rsidR="00A067AC" w:rsidRPr="00E24A00">
        <w:rPr>
          <w:rStyle w:val="normaltextrun"/>
          <w:rFonts w:cs="Segoe UI"/>
          <w:shd w:val="clear" w:color="auto" w:fill="FFFFFF"/>
        </w:rPr>
        <w:t xml:space="preserve">Moreover, the </w:t>
      </w:r>
      <w:r w:rsidR="007E0E25" w:rsidRPr="00E24A00">
        <w:rPr>
          <w:rStyle w:val="normaltextrun"/>
          <w:rFonts w:cs="Segoe UI"/>
          <w:shd w:val="clear" w:color="auto" w:fill="FFFFFF"/>
        </w:rPr>
        <w:t>decline in harvest is most pronounced in the Darfur and Kordofan regions, amongst those continually experiencing the upsurge in conflict, presaging that the demand for humanitarian assistance is likely to escalate even further.</w:t>
      </w:r>
      <w:r w:rsidR="007E0E25" w:rsidRPr="00E24A00">
        <w:rPr>
          <w:rStyle w:val="normaltextrun"/>
          <w:rFonts w:cs="Segoe UI"/>
          <w:u w:val="single"/>
          <w:shd w:val="clear" w:color="auto" w:fill="FFFFFF"/>
        </w:rPr>
        <w:t xml:space="preserve"> </w:t>
      </w:r>
      <w:r w:rsidR="00D65DAA" w:rsidRPr="00D65DAA">
        <w:t xml:space="preserve">Fourteen months into the conflict, Sudan is facing the worst levels of acute food insecurity ever recorded by the IPC in the country. Over half of the population (25.6M people) face Crisis or worse conditions (IPC Phase 3 or above) between June and September 2024, coinciding with the lean season. This includes 755,000 people in Catastrophe (IPC Phase 5) in 10 states including Greater Darfur (all five states), South and North Kordofan, Blue Nile, Al Jazirah, and Khartoum. Another 8.5M people (18 percent of the population) face Emergency (IPC Phase 4). There is a </w:t>
      </w:r>
      <w:r w:rsidR="00B4705D">
        <w:t>R</w:t>
      </w:r>
      <w:r w:rsidR="00D65DAA" w:rsidRPr="00D65DAA">
        <w:t>isk of Famine in 1</w:t>
      </w:r>
      <w:r w:rsidR="00B4705D">
        <w:t>3</w:t>
      </w:r>
      <w:r w:rsidR="00D65DAA" w:rsidRPr="00D65DAA">
        <w:t xml:space="preserve"> areas (five localities and nine clusters of Internally Displaced Persons (IDPs) and refugees, in Greater Darfur, Greater Kordofan, Al Jazirah states and some hotspots in Khartoum), if the conflict escalates further, including through increased mobilization of local militias.</w:t>
      </w:r>
      <w:r w:rsidR="00E54CAD">
        <w:t xml:space="preserve"> In Ju</w:t>
      </w:r>
      <w:r w:rsidR="00D64D8A">
        <w:t xml:space="preserve">ly 2024, the </w:t>
      </w:r>
      <w:r w:rsidR="00D64D8A" w:rsidRPr="00D64D8A">
        <w:t>IPC review</w:t>
      </w:r>
      <w:r w:rsidR="006F79DA">
        <w:t xml:space="preserve"> committee </w:t>
      </w:r>
      <w:r w:rsidR="00E24A00">
        <w:t xml:space="preserve">classified </w:t>
      </w:r>
      <w:r w:rsidR="00E24A00" w:rsidRPr="00D64D8A">
        <w:t>that</w:t>
      </w:r>
      <w:r w:rsidR="00D64D8A" w:rsidRPr="00D64D8A">
        <w:t xml:space="preserve"> "famine is ongoing in Zamzam camp</w:t>
      </w:r>
      <w:r w:rsidR="00E407E7">
        <w:t>”</w:t>
      </w:r>
      <w:r w:rsidR="00B4705D">
        <w:t xml:space="preserve"> (which was one of the initial 14 areas identified as Risk of Famine)</w:t>
      </w:r>
      <w:r w:rsidR="00F47E88">
        <w:t>.</w:t>
      </w:r>
    </w:p>
    <w:p w14:paraId="4BDF4395" w14:textId="5A551BF1" w:rsidR="00C453FE" w:rsidRDefault="3C9C6F7D" w:rsidP="005B3AA2">
      <w:pPr>
        <w:pStyle w:val="BodyText"/>
        <w:spacing w:before="156" w:line="247" w:lineRule="auto"/>
        <w:ind w:left="100" w:right="198"/>
        <w:jc w:val="both"/>
      </w:pPr>
      <w:r>
        <w:rPr>
          <w:w w:val="110"/>
        </w:rPr>
        <w:t>With</w:t>
      </w:r>
      <w:r>
        <w:rPr>
          <w:spacing w:val="-16"/>
          <w:w w:val="110"/>
        </w:rPr>
        <w:t xml:space="preserve"> </w:t>
      </w:r>
      <w:r>
        <w:rPr>
          <w:w w:val="110"/>
        </w:rPr>
        <w:t>its</w:t>
      </w:r>
      <w:r>
        <w:rPr>
          <w:spacing w:val="-15"/>
          <w:w w:val="110"/>
        </w:rPr>
        <w:t xml:space="preserve"> </w:t>
      </w:r>
      <w:r>
        <w:rPr>
          <w:w w:val="110"/>
        </w:rPr>
        <w:t>partners,</w:t>
      </w:r>
      <w:r>
        <w:rPr>
          <w:spacing w:val="-15"/>
          <w:w w:val="110"/>
        </w:rPr>
        <w:t xml:space="preserve"> </w:t>
      </w:r>
      <w:r>
        <w:rPr>
          <w:w w:val="110"/>
        </w:rPr>
        <w:t>the</w:t>
      </w:r>
      <w:r>
        <w:rPr>
          <w:spacing w:val="-16"/>
          <w:w w:val="110"/>
        </w:rPr>
        <w:t xml:space="preserve"> </w:t>
      </w:r>
      <w:r>
        <w:rPr>
          <w:w w:val="110"/>
        </w:rPr>
        <w:t>UN</w:t>
      </w:r>
      <w:r>
        <w:rPr>
          <w:spacing w:val="-15"/>
          <w:w w:val="110"/>
        </w:rPr>
        <w:t xml:space="preserve"> </w:t>
      </w:r>
      <w:r>
        <w:rPr>
          <w:w w:val="110"/>
        </w:rPr>
        <w:t>will</w:t>
      </w:r>
      <w:r>
        <w:rPr>
          <w:spacing w:val="-15"/>
          <w:w w:val="110"/>
        </w:rPr>
        <w:t xml:space="preserve"> </w:t>
      </w:r>
      <w:r>
        <w:rPr>
          <w:w w:val="110"/>
        </w:rPr>
        <w:t>deliver</w:t>
      </w:r>
      <w:r>
        <w:rPr>
          <w:spacing w:val="-15"/>
          <w:w w:val="110"/>
        </w:rPr>
        <w:t xml:space="preserve"> </w:t>
      </w:r>
      <w:r>
        <w:rPr>
          <w:w w:val="110"/>
        </w:rPr>
        <w:t>an</w:t>
      </w:r>
      <w:r>
        <w:rPr>
          <w:spacing w:val="-16"/>
          <w:w w:val="110"/>
        </w:rPr>
        <w:t xml:space="preserve"> </w:t>
      </w:r>
      <w:r>
        <w:rPr>
          <w:w w:val="110"/>
        </w:rPr>
        <w:t>integrated</w:t>
      </w:r>
      <w:r>
        <w:rPr>
          <w:spacing w:val="-15"/>
          <w:w w:val="110"/>
        </w:rPr>
        <w:t xml:space="preserve"> </w:t>
      </w:r>
      <w:r>
        <w:rPr>
          <w:w w:val="110"/>
        </w:rPr>
        <w:t>package</w:t>
      </w:r>
      <w:r>
        <w:rPr>
          <w:spacing w:val="-15"/>
          <w:w w:val="110"/>
        </w:rPr>
        <w:t xml:space="preserve"> </w:t>
      </w:r>
      <w:r>
        <w:rPr>
          <w:w w:val="110"/>
        </w:rPr>
        <w:t>of</w:t>
      </w:r>
      <w:r w:rsidRPr="00D5219B">
        <w:rPr>
          <w:w w:val="110"/>
        </w:rPr>
        <w:t xml:space="preserve"> </w:t>
      </w:r>
      <w:r w:rsidR="0CC1D9EC" w:rsidRPr="00D5219B">
        <w:rPr>
          <w:w w:val="110"/>
        </w:rPr>
        <w:t xml:space="preserve">life-saving </w:t>
      </w:r>
      <w:r w:rsidR="50F27FD9" w:rsidRPr="00D5219B">
        <w:rPr>
          <w:w w:val="110"/>
        </w:rPr>
        <w:t>hum</w:t>
      </w:r>
      <w:r w:rsidR="50F27FD9">
        <w:t>anitarian assistance</w:t>
      </w:r>
      <w:r w:rsidR="50F27FD9" w:rsidRPr="00D5219B">
        <w:rPr>
          <w:w w:val="110"/>
        </w:rPr>
        <w:t xml:space="preserve">, </w:t>
      </w:r>
      <w:r>
        <w:rPr>
          <w:w w:val="110"/>
        </w:rPr>
        <w:t>basic</w:t>
      </w:r>
      <w:r>
        <w:rPr>
          <w:spacing w:val="-15"/>
          <w:w w:val="110"/>
        </w:rPr>
        <w:t xml:space="preserve"> </w:t>
      </w:r>
      <w:r>
        <w:rPr>
          <w:w w:val="110"/>
        </w:rPr>
        <w:t>service</w:t>
      </w:r>
      <w:r>
        <w:rPr>
          <w:spacing w:val="-15"/>
          <w:w w:val="110"/>
        </w:rPr>
        <w:t xml:space="preserve"> </w:t>
      </w:r>
      <w:r>
        <w:rPr>
          <w:w w:val="110"/>
        </w:rPr>
        <w:t>delivery,</w:t>
      </w:r>
      <w:r>
        <w:rPr>
          <w:spacing w:val="-15"/>
          <w:w w:val="110"/>
        </w:rPr>
        <w:t xml:space="preserve"> </w:t>
      </w:r>
      <w:r>
        <w:rPr>
          <w:w w:val="110"/>
        </w:rPr>
        <w:t>critical</w:t>
      </w:r>
      <w:r>
        <w:rPr>
          <w:spacing w:val="-16"/>
          <w:w w:val="110"/>
        </w:rPr>
        <w:t xml:space="preserve"> </w:t>
      </w:r>
      <w:r>
        <w:rPr>
          <w:w w:val="110"/>
        </w:rPr>
        <w:t>infrastructure</w:t>
      </w:r>
      <w:r>
        <w:rPr>
          <w:spacing w:val="-15"/>
          <w:w w:val="110"/>
        </w:rPr>
        <w:t xml:space="preserve"> </w:t>
      </w:r>
      <w:r>
        <w:rPr>
          <w:w w:val="110"/>
        </w:rPr>
        <w:t>and rural</w:t>
      </w:r>
      <w:r>
        <w:rPr>
          <w:spacing w:val="-3"/>
          <w:w w:val="110"/>
        </w:rPr>
        <w:t xml:space="preserve"> </w:t>
      </w:r>
      <w:r>
        <w:rPr>
          <w:w w:val="110"/>
        </w:rPr>
        <w:t>and urban livelihood support</w:t>
      </w:r>
      <w:r>
        <w:rPr>
          <w:spacing w:val="-1"/>
          <w:w w:val="110"/>
        </w:rPr>
        <w:t xml:space="preserve"> </w:t>
      </w:r>
      <w:r>
        <w:rPr>
          <w:w w:val="110"/>
        </w:rPr>
        <w:t>inclusive</w:t>
      </w:r>
      <w:r>
        <w:rPr>
          <w:spacing w:val="-1"/>
          <w:w w:val="110"/>
        </w:rPr>
        <w:t xml:space="preserve"> </w:t>
      </w:r>
      <w:r>
        <w:rPr>
          <w:w w:val="110"/>
        </w:rPr>
        <w:t>of</w:t>
      </w:r>
      <w:r>
        <w:rPr>
          <w:spacing w:val="-1"/>
          <w:w w:val="110"/>
        </w:rPr>
        <w:t xml:space="preserve"> </w:t>
      </w:r>
      <w:r>
        <w:rPr>
          <w:w w:val="110"/>
        </w:rPr>
        <w:t>displaced and host</w:t>
      </w:r>
      <w:r>
        <w:rPr>
          <w:spacing w:val="-1"/>
          <w:w w:val="110"/>
        </w:rPr>
        <w:t xml:space="preserve"> </w:t>
      </w:r>
      <w:r>
        <w:rPr>
          <w:w w:val="110"/>
        </w:rPr>
        <w:t>communities.</w:t>
      </w:r>
      <w:r>
        <w:rPr>
          <w:spacing w:val="-1"/>
          <w:w w:val="110"/>
        </w:rPr>
        <w:t xml:space="preserve"> </w:t>
      </w:r>
      <w:r>
        <w:rPr>
          <w:w w:val="110"/>
        </w:rPr>
        <w:t>The</w:t>
      </w:r>
      <w:r>
        <w:rPr>
          <w:spacing w:val="-1"/>
          <w:w w:val="110"/>
        </w:rPr>
        <w:t xml:space="preserve"> </w:t>
      </w:r>
      <w:r>
        <w:rPr>
          <w:w w:val="110"/>
        </w:rPr>
        <w:t>UN</w:t>
      </w:r>
      <w:r>
        <w:rPr>
          <w:spacing w:val="-1"/>
          <w:w w:val="110"/>
        </w:rPr>
        <w:t xml:space="preserve"> </w:t>
      </w:r>
      <w:r>
        <w:rPr>
          <w:w w:val="110"/>
        </w:rPr>
        <w:t>will</w:t>
      </w:r>
      <w:r>
        <w:rPr>
          <w:spacing w:val="-3"/>
          <w:w w:val="110"/>
        </w:rPr>
        <w:t xml:space="preserve"> </w:t>
      </w:r>
      <w:r>
        <w:rPr>
          <w:w w:val="110"/>
        </w:rPr>
        <w:t>focus on</w:t>
      </w:r>
      <w:r w:rsidR="0CC1D9EC">
        <w:t xml:space="preserve"> </w:t>
      </w:r>
      <w:r>
        <w:rPr>
          <w:w w:val="110"/>
        </w:rPr>
        <w:t>restoring and preserving basic and essential services in sectors such as health, food and nutrition, education, water</w:t>
      </w:r>
      <w:r>
        <w:rPr>
          <w:spacing w:val="-4"/>
          <w:w w:val="110"/>
        </w:rPr>
        <w:t xml:space="preserve"> </w:t>
      </w:r>
      <w:r>
        <w:rPr>
          <w:w w:val="110"/>
        </w:rPr>
        <w:t>and</w:t>
      </w:r>
      <w:r>
        <w:rPr>
          <w:spacing w:val="-3"/>
          <w:w w:val="110"/>
        </w:rPr>
        <w:t xml:space="preserve"> </w:t>
      </w:r>
      <w:r>
        <w:rPr>
          <w:w w:val="110"/>
        </w:rPr>
        <w:t>sanitation</w:t>
      </w:r>
      <w:r>
        <w:rPr>
          <w:spacing w:val="-4"/>
          <w:w w:val="110"/>
        </w:rPr>
        <w:t xml:space="preserve"> </w:t>
      </w:r>
      <w:r>
        <w:rPr>
          <w:w w:val="110"/>
        </w:rPr>
        <w:t>and</w:t>
      </w:r>
      <w:r>
        <w:rPr>
          <w:spacing w:val="-3"/>
          <w:w w:val="110"/>
        </w:rPr>
        <w:t xml:space="preserve"> </w:t>
      </w:r>
      <w:r>
        <w:rPr>
          <w:w w:val="110"/>
        </w:rPr>
        <w:t>social</w:t>
      </w:r>
      <w:r>
        <w:rPr>
          <w:spacing w:val="-6"/>
          <w:w w:val="110"/>
        </w:rPr>
        <w:t xml:space="preserve"> </w:t>
      </w:r>
      <w:r>
        <w:rPr>
          <w:w w:val="110"/>
        </w:rPr>
        <w:t>protection</w:t>
      </w:r>
      <w:r>
        <w:rPr>
          <w:spacing w:val="-1"/>
          <w:w w:val="110"/>
        </w:rPr>
        <w:t xml:space="preserve"> </w:t>
      </w:r>
      <w:r>
        <w:rPr>
          <w:w w:val="110"/>
        </w:rPr>
        <w:t>with</w:t>
      </w:r>
      <w:r>
        <w:rPr>
          <w:spacing w:val="-3"/>
          <w:w w:val="110"/>
        </w:rPr>
        <w:t xml:space="preserve"> </w:t>
      </w:r>
      <w:r>
        <w:rPr>
          <w:w w:val="110"/>
        </w:rPr>
        <w:t>a</w:t>
      </w:r>
      <w:r>
        <w:rPr>
          <w:spacing w:val="-4"/>
          <w:w w:val="110"/>
        </w:rPr>
        <w:t xml:space="preserve"> </w:t>
      </w:r>
      <w:r>
        <w:rPr>
          <w:w w:val="110"/>
        </w:rPr>
        <w:t>focus</w:t>
      </w:r>
      <w:r>
        <w:rPr>
          <w:spacing w:val="-3"/>
          <w:w w:val="110"/>
        </w:rPr>
        <w:t xml:space="preserve"> </w:t>
      </w:r>
      <w:r>
        <w:rPr>
          <w:w w:val="110"/>
        </w:rPr>
        <w:t>on</w:t>
      </w:r>
      <w:r>
        <w:rPr>
          <w:spacing w:val="-4"/>
          <w:w w:val="110"/>
        </w:rPr>
        <w:t xml:space="preserve"> </w:t>
      </w:r>
      <w:r>
        <w:rPr>
          <w:w w:val="110"/>
        </w:rPr>
        <w:t>state, locality,</w:t>
      </w:r>
      <w:r>
        <w:rPr>
          <w:spacing w:val="-4"/>
          <w:w w:val="110"/>
        </w:rPr>
        <w:t xml:space="preserve"> </w:t>
      </w:r>
      <w:r>
        <w:rPr>
          <w:w w:val="110"/>
        </w:rPr>
        <w:t>and</w:t>
      </w:r>
      <w:r>
        <w:rPr>
          <w:spacing w:val="-1"/>
          <w:w w:val="110"/>
        </w:rPr>
        <w:t xml:space="preserve"> </w:t>
      </w:r>
      <w:r>
        <w:rPr>
          <w:w w:val="110"/>
        </w:rPr>
        <w:t>community</w:t>
      </w:r>
      <w:r>
        <w:rPr>
          <w:spacing w:val="-6"/>
          <w:w w:val="110"/>
        </w:rPr>
        <w:t xml:space="preserve"> </w:t>
      </w:r>
      <w:r>
        <w:rPr>
          <w:w w:val="110"/>
        </w:rPr>
        <w:t>levels.</w:t>
      </w:r>
      <w:r>
        <w:rPr>
          <w:spacing w:val="-3"/>
          <w:w w:val="110"/>
        </w:rPr>
        <w:t xml:space="preserve"> </w:t>
      </w:r>
      <w:r>
        <w:rPr>
          <w:w w:val="110"/>
        </w:rPr>
        <w:t>The</w:t>
      </w:r>
      <w:r>
        <w:rPr>
          <w:spacing w:val="-4"/>
          <w:w w:val="110"/>
        </w:rPr>
        <w:t xml:space="preserve"> </w:t>
      </w:r>
      <w:r>
        <w:rPr>
          <w:w w:val="110"/>
        </w:rPr>
        <w:t>UN</w:t>
      </w:r>
      <w:r>
        <w:rPr>
          <w:spacing w:val="-4"/>
          <w:w w:val="110"/>
        </w:rPr>
        <w:t xml:space="preserve"> </w:t>
      </w:r>
      <w:r>
        <w:rPr>
          <w:w w:val="110"/>
        </w:rPr>
        <w:t>will furthermore enhance food security by restoring community livelihoods and advance basic local economic activity</w:t>
      </w:r>
      <w:r>
        <w:rPr>
          <w:spacing w:val="-11"/>
          <w:w w:val="110"/>
        </w:rPr>
        <w:t xml:space="preserve"> </w:t>
      </w:r>
      <w:r>
        <w:rPr>
          <w:w w:val="110"/>
        </w:rPr>
        <w:t>including</w:t>
      </w:r>
      <w:r>
        <w:rPr>
          <w:spacing w:val="-10"/>
          <w:w w:val="110"/>
        </w:rPr>
        <w:t xml:space="preserve"> </w:t>
      </w:r>
      <w:r>
        <w:rPr>
          <w:w w:val="110"/>
        </w:rPr>
        <w:t>through</w:t>
      </w:r>
      <w:r>
        <w:rPr>
          <w:spacing w:val="-10"/>
          <w:w w:val="110"/>
        </w:rPr>
        <w:t xml:space="preserve"> </w:t>
      </w:r>
      <w:r>
        <w:rPr>
          <w:w w:val="110"/>
        </w:rPr>
        <w:t>emergency</w:t>
      </w:r>
      <w:r>
        <w:rPr>
          <w:spacing w:val="-11"/>
          <w:w w:val="110"/>
        </w:rPr>
        <w:t xml:space="preserve"> </w:t>
      </w:r>
      <w:r>
        <w:rPr>
          <w:w w:val="110"/>
        </w:rPr>
        <w:t>employment</w:t>
      </w:r>
      <w:r>
        <w:rPr>
          <w:spacing w:val="-11"/>
          <w:w w:val="110"/>
        </w:rPr>
        <w:t xml:space="preserve"> </w:t>
      </w:r>
      <w:r>
        <w:rPr>
          <w:w w:val="110"/>
        </w:rPr>
        <w:t>and</w:t>
      </w:r>
      <w:r>
        <w:rPr>
          <w:spacing w:val="-8"/>
          <w:w w:val="110"/>
        </w:rPr>
        <w:t xml:space="preserve"> </w:t>
      </w:r>
      <w:r>
        <w:rPr>
          <w:w w:val="110"/>
        </w:rPr>
        <w:t>other</w:t>
      </w:r>
      <w:r>
        <w:rPr>
          <w:spacing w:val="-11"/>
          <w:w w:val="110"/>
        </w:rPr>
        <w:t xml:space="preserve"> </w:t>
      </w:r>
      <w:r>
        <w:rPr>
          <w:w w:val="110"/>
        </w:rPr>
        <w:t>job</w:t>
      </w:r>
      <w:r>
        <w:rPr>
          <w:spacing w:val="-10"/>
          <w:w w:val="110"/>
        </w:rPr>
        <w:t xml:space="preserve"> </w:t>
      </w:r>
      <w:r>
        <w:rPr>
          <w:w w:val="110"/>
        </w:rPr>
        <w:t>creation</w:t>
      </w:r>
      <w:r>
        <w:rPr>
          <w:spacing w:val="-11"/>
          <w:w w:val="110"/>
        </w:rPr>
        <w:t xml:space="preserve"> </w:t>
      </w:r>
      <w:r>
        <w:rPr>
          <w:w w:val="110"/>
        </w:rPr>
        <w:t>schemes.</w:t>
      </w:r>
      <w:r>
        <w:rPr>
          <w:spacing w:val="-10"/>
          <w:w w:val="110"/>
        </w:rPr>
        <w:t xml:space="preserve"> </w:t>
      </w:r>
      <w:r>
        <w:rPr>
          <w:w w:val="110"/>
        </w:rPr>
        <w:t>Our</w:t>
      </w:r>
      <w:r>
        <w:rPr>
          <w:spacing w:val="-11"/>
          <w:w w:val="110"/>
        </w:rPr>
        <w:t xml:space="preserve"> </w:t>
      </w:r>
      <w:r>
        <w:rPr>
          <w:w w:val="110"/>
        </w:rPr>
        <w:t>aim</w:t>
      </w:r>
      <w:r>
        <w:rPr>
          <w:spacing w:val="-10"/>
          <w:w w:val="110"/>
        </w:rPr>
        <w:t xml:space="preserve"> </w:t>
      </w:r>
      <w:r>
        <w:rPr>
          <w:w w:val="110"/>
        </w:rPr>
        <w:t>is</w:t>
      </w:r>
      <w:r>
        <w:rPr>
          <w:spacing w:val="-11"/>
          <w:w w:val="110"/>
        </w:rPr>
        <w:t xml:space="preserve"> </w:t>
      </w:r>
      <w:r>
        <w:rPr>
          <w:w w:val="110"/>
        </w:rPr>
        <w:t>to</w:t>
      </w:r>
      <w:r>
        <w:rPr>
          <w:spacing w:val="-12"/>
          <w:w w:val="110"/>
        </w:rPr>
        <w:t xml:space="preserve"> </w:t>
      </w:r>
      <w:r>
        <w:rPr>
          <w:w w:val="110"/>
        </w:rPr>
        <w:t>preserve</w:t>
      </w:r>
      <w:r>
        <w:rPr>
          <w:spacing w:val="-11"/>
          <w:w w:val="110"/>
        </w:rPr>
        <w:t xml:space="preserve"> </w:t>
      </w:r>
      <w:r>
        <w:rPr>
          <w:w w:val="110"/>
        </w:rPr>
        <w:t>the resilience of systems that deliver services at scale, to stabilize conflict affected, conflict prone and highly vulnerable</w:t>
      </w:r>
      <w:r>
        <w:rPr>
          <w:spacing w:val="-7"/>
          <w:w w:val="110"/>
        </w:rPr>
        <w:t xml:space="preserve"> </w:t>
      </w:r>
      <w:r>
        <w:rPr>
          <w:w w:val="110"/>
        </w:rPr>
        <w:t>communities,</w:t>
      </w:r>
      <w:r>
        <w:rPr>
          <w:spacing w:val="-9"/>
          <w:w w:val="110"/>
        </w:rPr>
        <w:t xml:space="preserve"> </w:t>
      </w:r>
      <w:r>
        <w:rPr>
          <w:w w:val="110"/>
        </w:rPr>
        <w:t>increase</w:t>
      </w:r>
      <w:r>
        <w:rPr>
          <w:spacing w:val="-7"/>
          <w:w w:val="110"/>
        </w:rPr>
        <w:t xml:space="preserve"> </w:t>
      </w:r>
      <w:r>
        <w:rPr>
          <w:w w:val="110"/>
        </w:rPr>
        <w:t>their</w:t>
      </w:r>
      <w:r>
        <w:rPr>
          <w:spacing w:val="-9"/>
          <w:w w:val="110"/>
        </w:rPr>
        <w:t xml:space="preserve"> </w:t>
      </w:r>
      <w:r>
        <w:rPr>
          <w:w w:val="110"/>
        </w:rPr>
        <w:t>resilience</w:t>
      </w:r>
      <w:r>
        <w:rPr>
          <w:spacing w:val="-7"/>
          <w:w w:val="110"/>
        </w:rPr>
        <w:t xml:space="preserve"> </w:t>
      </w:r>
      <w:r>
        <w:rPr>
          <w:w w:val="110"/>
        </w:rPr>
        <w:t>to</w:t>
      </w:r>
      <w:r>
        <w:rPr>
          <w:spacing w:val="-9"/>
          <w:w w:val="110"/>
        </w:rPr>
        <w:t xml:space="preserve"> </w:t>
      </w:r>
      <w:r>
        <w:rPr>
          <w:w w:val="110"/>
        </w:rPr>
        <w:t>future</w:t>
      </w:r>
      <w:r>
        <w:rPr>
          <w:spacing w:val="-7"/>
          <w:w w:val="110"/>
        </w:rPr>
        <w:t xml:space="preserve"> </w:t>
      </w:r>
      <w:r>
        <w:rPr>
          <w:w w:val="110"/>
        </w:rPr>
        <w:t>crisis</w:t>
      </w:r>
      <w:r>
        <w:rPr>
          <w:spacing w:val="-7"/>
          <w:w w:val="110"/>
        </w:rPr>
        <w:t xml:space="preserve"> </w:t>
      </w:r>
      <w:r>
        <w:rPr>
          <w:w w:val="110"/>
        </w:rPr>
        <w:t>and</w:t>
      </w:r>
      <w:r>
        <w:rPr>
          <w:spacing w:val="-6"/>
          <w:w w:val="110"/>
        </w:rPr>
        <w:t xml:space="preserve"> </w:t>
      </w:r>
      <w:r>
        <w:rPr>
          <w:w w:val="110"/>
        </w:rPr>
        <w:t>to</w:t>
      </w:r>
      <w:r>
        <w:rPr>
          <w:spacing w:val="-9"/>
          <w:w w:val="110"/>
        </w:rPr>
        <w:t xml:space="preserve"> </w:t>
      </w:r>
      <w:r>
        <w:rPr>
          <w:w w:val="110"/>
        </w:rPr>
        <w:t>advance solutions</w:t>
      </w:r>
      <w:r>
        <w:rPr>
          <w:spacing w:val="-6"/>
          <w:w w:val="110"/>
        </w:rPr>
        <w:t xml:space="preserve"> </w:t>
      </w:r>
      <w:r>
        <w:rPr>
          <w:w w:val="110"/>
        </w:rPr>
        <w:t>to</w:t>
      </w:r>
      <w:r>
        <w:rPr>
          <w:spacing w:val="-9"/>
          <w:w w:val="110"/>
        </w:rPr>
        <w:t xml:space="preserve"> </w:t>
      </w:r>
      <w:r>
        <w:rPr>
          <w:w w:val="110"/>
        </w:rPr>
        <w:t>displacement</w:t>
      </w:r>
      <w:r>
        <w:rPr>
          <w:spacing w:val="-5"/>
          <w:w w:val="110"/>
        </w:rPr>
        <w:t xml:space="preserve"> </w:t>
      </w:r>
      <w:r>
        <w:rPr>
          <w:w w:val="110"/>
        </w:rPr>
        <w:t>for IDPs</w:t>
      </w:r>
      <w:r w:rsidR="01883C0A">
        <w:rPr>
          <w:w w:val="110"/>
        </w:rPr>
        <w:t>, refugees</w:t>
      </w:r>
      <w:r>
        <w:rPr>
          <w:w w:val="110"/>
        </w:rPr>
        <w:t xml:space="preserve"> and host communities.</w:t>
      </w:r>
    </w:p>
    <w:p w14:paraId="4BDF4396" w14:textId="77777777" w:rsidR="00C453FE" w:rsidRDefault="00433129" w:rsidP="005B3AA2">
      <w:pPr>
        <w:pStyle w:val="BodyText"/>
        <w:spacing w:before="152"/>
        <w:ind w:left="100"/>
        <w:jc w:val="both"/>
      </w:pPr>
      <w:r>
        <w:rPr>
          <w:w w:val="110"/>
        </w:rPr>
        <w:t>Critical</w:t>
      </w:r>
      <w:r>
        <w:rPr>
          <w:spacing w:val="-13"/>
          <w:w w:val="110"/>
        </w:rPr>
        <w:t xml:space="preserve"> </w:t>
      </w:r>
      <w:r>
        <w:rPr>
          <w:w w:val="110"/>
        </w:rPr>
        <w:t>gaps</w:t>
      </w:r>
      <w:r>
        <w:rPr>
          <w:spacing w:val="-11"/>
          <w:w w:val="110"/>
        </w:rPr>
        <w:t xml:space="preserve"> </w:t>
      </w:r>
      <w:r>
        <w:rPr>
          <w:w w:val="110"/>
        </w:rPr>
        <w:t>to</w:t>
      </w:r>
      <w:r>
        <w:rPr>
          <w:spacing w:val="-13"/>
          <w:w w:val="110"/>
        </w:rPr>
        <w:t xml:space="preserve"> </w:t>
      </w:r>
      <w:r>
        <w:rPr>
          <w:w w:val="110"/>
        </w:rPr>
        <w:t>be</w:t>
      </w:r>
      <w:r>
        <w:rPr>
          <w:spacing w:val="-12"/>
          <w:w w:val="110"/>
        </w:rPr>
        <w:t xml:space="preserve"> </w:t>
      </w:r>
      <w:r>
        <w:rPr>
          <w:w w:val="110"/>
        </w:rPr>
        <w:t>addressed</w:t>
      </w:r>
      <w:r>
        <w:rPr>
          <w:spacing w:val="-10"/>
          <w:w w:val="110"/>
        </w:rPr>
        <w:t xml:space="preserve"> </w:t>
      </w:r>
      <w:r>
        <w:rPr>
          <w:w w:val="110"/>
        </w:rPr>
        <w:t>through</w:t>
      </w:r>
      <w:r>
        <w:rPr>
          <w:spacing w:val="-11"/>
          <w:w w:val="110"/>
        </w:rPr>
        <w:t xml:space="preserve"> </w:t>
      </w:r>
      <w:r>
        <w:rPr>
          <w:w w:val="110"/>
        </w:rPr>
        <w:t>realignment</w:t>
      </w:r>
      <w:r>
        <w:rPr>
          <w:spacing w:val="-12"/>
          <w:w w:val="110"/>
        </w:rPr>
        <w:t xml:space="preserve"> </w:t>
      </w:r>
      <w:r>
        <w:rPr>
          <w:w w:val="110"/>
        </w:rPr>
        <w:t>and/or</w:t>
      </w:r>
      <w:r>
        <w:rPr>
          <w:spacing w:val="-12"/>
          <w:w w:val="110"/>
        </w:rPr>
        <w:t xml:space="preserve"> </w:t>
      </w:r>
      <w:r>
        <w:rPr>
          <w:w w:val="110"/>
        </w:rPr>
        <w:t>new</w:t>
      </w:r>
      <w:r>
        <w:rPr>
          <w:spacing w:val="-12"/>
          <w:w w:val="110"/>
        </w:rPr>
        <w:t xml:space="preserve"> </w:t>
      </w:r>
      <w:r>
        <w:rPr>
          <w:spacing w:val="-2"/>
          <w:w w:val="110"/>
        </w:rPr>
        <w:t>programming:</w:t>
      </w:r>
    </w:p>
    <w:p w14:paraId="4BDF4397" w14:textId="77777777" w:rsidR="00C453FE" w:rsidRDefault="00433129" w:rsidP="005B3AA2">
      <w:pPr>
        <w:spacing w:before="152"/>
        <w:ind w:left="100"/>
        <w:jc w:val="both"/>
        <w:rPr>
          <w:i/>
          <w:sz w:val="20"/>
        </w:rPr>
      </w:pPr>
      <w:r>
        <w:rPr>
          <w:i/>
          <w:w w:val="115"/>
          <w:sz w:val="20"/>
          <w:u w:val="single"/>
        </w:rPr>
        <w:t>Critical</w:t>
      </w:r>
      <w:r>
        <w:rPr>
          <w:i/>
          <w:spacing w:val="-10"/>
          <w:w w:val="115"/>
          <w:sz w:val="20"/>
          <w:u w:val="single"/>
        </w:rPr>
        <w:t xml:space="preserve"> </w:t>
      </w:r>
      <w:r>
        <w:rPr>
          <w:i/>
          <w:w w:val="115"/>
          <w:sz w:val="20"/>
          <w:u w:val="single"/>
        </w:rPr>
        <w:t>gap</w:t>
      </w:r>
      <w:r>
        <w:rPr>
          <w:i/>
          <w:spacing w:val="-14"/>
          <w:w w:val="115"/>
          <w:sz w:val="20"/>
          <w:u w:val="single"/>
        </w:rPr>
        <w:t xml:space="preserve"> </w:t>
      </w:r>
      <w:r>
        <w:rPr>
          <w:i/>
          <w:w w:val="115"/>
          <w:sz w:val="20"/>
          <w:u w:val="single"/>
        </w:rPr>
        <w:t>#1:</w:t>
      </w:r>
      <w:r>
        <w:rPr>
          <w:i/>
          <w:spacing w:val="-11"/>
          <w:w w:val="115"/>
          <w:sz w:val="20"/>
          <w:u w:val="single"/>
        </w:rPr>
        <w:t xml:space="preserve"> </w:t>
      </w:r>
      <w:r>
        <w:rPr>
          <w:i/>
          <w:w w:val="115"/>
          <w:sz w:val="20"/>
          <w:u w:val="single"/>
        </w:rPr>
        <w:t>basic</w:t>
      </w:r>
      <w:r>
        <w:rPr>
          <w:i/>
          <w:spacing w:val="-13"/>
          <w:w w:val="115"/>
          <w:sz w:val="20"/>
          <w:u w:val="single"/>
        </w:rPr>
        <w:t xml:space="preserve"> </w:t>
      </w:r>
      <w:r>
        <w:rPr>
          <w:i/>
          <w:spacing w:val="-2"/>
          <w:w w:val="115"/>
          <w:sz w:val="20"/>
          <w:u w:val="single"/>
        </w:rPr>
        <w:t>services</w:t>
      </w:r>
    </w:p>
    <w:p w14:paraId="4BDF4398" w14:textId="4B088D13" w:rsidR="00C453FE" w:rsidRDefault="00433129" w:rsidP="005B3AA2">
      <w:pPr>
        <w:pStyle w:val="ListParagraph"/>
        <w:numPr>
          <w:ilvl w:val="2"/>
          <w:numId w:val="4"/>
        </w:numPr>
        <w:tabs>
          <w:tab w:val="left" w:pos="813"/>
        </w:tabs>
        <w:spacing w:line="247" w:lineRule="auto"/>
        <w:ind w:right="204" w:hanging="356"/>
        <w:jc w:val="both"/>
        <w:rPr>
          <w:sz w:val="20"/>
        </w:rPr>
      </w:pPr>
      <w:r>
        <w:rPr>
          <w:w w:val="110"/>
          <w:sz w:val="20"/>
        </w:rPr>
        <w:t>Health</w:t>
      </w:r>
      <w:r>
        <w:rPr>
          <w:b/>
          <w:w w:val="110"/>
          <w:sz w:val="20"/>
        </w:rPr>
        <w:t>:</w:t>
      </w:r>
      <w:r>
        <w:rPr>
          <w:b/>
          <w:spacing w:val="-3"/>
          <w:w w:val="110"/>
          <w:sz w:val="20"/>
        </w:rPr>
        <w:t xml:space="preserve"> </w:t>
      </w:r>
      <w:r>
        <w:rPr>
          <w:w w:val="110"/>
          <w:sz w:val="20"/>
        </w:rPr>
        <w:t>Support</w:t>
      </w:r>
      <w:r>
        <w:rPr>
          <w:spacing w:val="-2"/>
          <w:w w:val="110"/>
          <w:sz w:val="20"/>
        </w:rPr>
        <w:t xml:space="preserve"> </w:t>
      </w:r>
      <w:r>
        <w:rPr>
          <w:w w:val="110"/>
          <w:sz w:val="20"/>
        </w:rPr>
        <w:t>the</w:t>
      </w:r>
      <w:r>
        <w:rPr>
          <w:spacing w:val="-2"/>
          <w:w w:val="110"/>
          <w:sz w:val="20"/>
        </w:rPr>
        <w:t xml:space="preserve"> </w:t>
      </w:r>
      <w:r>
        <w:rPr>
          <w:w w:val="110"/>
          <w:sz w:val="20"/>
        </w:rPr>
        <w:t>continued delivery</w:t>
      </w:r>
      <w:r>
        <w:rPr>
          <w:spacing w:val="-2"/>
          <w:w w:val="110"/>
          <w:sz w:val="20"/>
        </w:rPr>
        <w:t xml:space="preserve"> </w:t>
      </w:r>
      <w:r>
        <w:rPr>
          <w:w w:val="110"/>
          <w:sz w:val="20"/>
        </w:rPr>
        <w:t>of and access to essential</w:t>
      </w:r>
      <w:r>
        <w:rPr>
          <w:spacing w:val="-3"/>
          <w:w w:val="110"/>
          <w:sz w:val="20"/>
        </w:rPr>
        <w:t xml:space="preserve"> </w:t>
      </w:r>
      <w:r>
        <w:rPr>
          <w:w w:val="110"/>
          <w:sz w:val="20"/>
        </w:rPr>
        <w:t>(primary,</w:t>
      </w:r>
      <w:r>
        <w:rPr>
          <w:spacing w:val="-3"/>
          <w:w w:val="110"/>
          <w:sz w:val="20"/>
        </w:rPr>
        <w:t xml:space="preserve"> </w:t>
      </w:r>
      <w:r>
        <w:rPr>
          <w:w w:val="110"/>
          <w:sz w:val="20"/>
        </w:rPr>
        <w:t>secondary</w:t>
      </w:r>
      <w:r>
        <w:rPr>
          <w:spacing w:val="-3"/>
          <w:w w:val="110"/>
          <w:sz w:val="20"/>
        </w:rPr>
        <w:t xml:space="preserve"> </w:t>
      </w:r>
      <w:r>
        <w:rPr>
          <w:w w:val="110"/>
          <w:sz w:val="20"/>
        </w:rPr>
        <w:t>and tertiary), health</w:t>
      </w:r>
      <w:r>
        <w:rPr>
          <w:spacing w:val="-7"/>
          <w:w w:val="110"/>
          <w:sz w:val="20"/>
        </w:rPr>
        <w:t xml:space="preserve"> </w:t>
      </w:r>
      <w:r>
        <w:rPr>
          <w:w w:val="110"/>
          <w:sz w:val="20"/>
        </w:rPr>
        <w:t>care</w:t>
      </w:r>
      <w:r>
        <w:rPr>
          <w:spacing w:val="-8"/>
          <w:w w:val="110"/>
          <w:sz w:val="20"/>
        </w:rPr>
        <w:t xml:space="preserve"> </w:t>
      </w:r>
      <w:r>
        <w:rPr>
          <w:w w:val="110"/>
          <w:sz w:val="20"/>
        </w:rPr>
        <w:t>services,</w:t>
      </w:r>
      <w:r>
        <w:rPr>
          <w:spacing w:val="-9"/>
          <w:w w:val="110"/>
          <w:sz w:val="20"/>
        </w:rPr>
        <w:t xml:space="preserve"> </w:t>
      </w:r>
      <w:r>
        <w:rPr>
          <w:w w:val="110"/>
          <w:sz w:val="20"/>
        </w:rPr>
        <w:t>including</w:t>
      </w:r>
      <w:r>
        <w:rPr>
          <w:spacing w:val="-7"/>
          <w:w w:val="110"/>
          <w:sz w:val="20"/>
        </w:rPr>
        <w:t xml:space="preserve"> </w:t>
      </w:r>
      <w:r>
        <w:rPr>
          <w:w w:val="110"/>
          <w:sz w:val="20"/>
        </w:rPr>
        <w:t>reproductive</w:t>
      </w:r>
      <w:r>
        <w:rPr>
          <w:spacing w:val="-8"/>
          <w:w w:val="110"/>
          <w:sz w:val="20"/>
        </w:rPr>
        <w:t xml:space="preserve"> </w:t>
      </w:r>
      <w:r>
        <w:rPr>
          <w:w w:val="110"/>
          <w:sz w:val="20"/>
        </w:rPr>
        <w:t>health</w:t>
      </w:r>
      <w:r>
        <w:rPr>
          <w:spacing w:val="-7"/>
          <w:w w:val="110"/>
          <w:sz w:val="20"/>
        </w:rPr>
        <w:t xml:space="preserve"> </w:t>
      </w:r>
      <w:r>
        <w:rPr>
          <w:w w:val="110"/>
          <w:sz w:val="20"/>
        </w:rPr>
        <w:t>services, while</w:t>
      </w:r>
      <w:r>
        <w:rPr>
          <w:spacing w:val="-8"/>
          <w:w w:val="110"/>
          <w:sz w:val="20"/>
        </w:rPr>
        <w:t xml:space="preserve"> </w:t>
      </w:r>
      <w:r>
        <w:rPr>
          <w:w w:val="110"/>
          <w:sz w:val="20"/>
        </w:rPr>
        <w:t>ensuring</w:t>
      </w:r>
      <w:r>
        <w:rPr>
          <w:spacing w:val="-7"/>
          <w:w w:val="110"/>
          <w:sz w:val="20"/>
        </w:rPr>
        <w:t xml:space="preserve"> </w:t>
      </w:r>
      <w:r>
        <w:rPr>
          <w:w w:val="110"/>
          <w:sz w:val="20"/>
        </w:rPr>
        <w:t>health</w:t>
      </w:r>
      <w:r>
        <w:rPr>
          <w:spacing w:val="-7"/>
          <w:w w:val="110"/>
          <w:sz w:val="20"/>
        </w:rPr>
        <w:t xml:space="preserve"> </w:t>
      </w:r>
      <w:r>
        <w:rPr>
          <w:w w:val="110"/>
          <w:sz w:val="20"/>
        </w:rPr>
        <w:t>system</w:t>
      </w:r>
      <w:r>
        <w:rPr>
          <w:spacing w:val="-7"/>
          <w:w w:val="110"/>
          <w:sz w:val="20"/>
        </w:rPr>
        <w:t xml:space="preserve"> </w:t>
      </w:r>
      <w:r>
        <w:rPr>
          <w:w w:val="110"/>
          <w:sz w:val="20"/>
        </w:rPr>
        <w:t>are</w:t>
      </w:r>
      <w:r>
        <w:rPr>
          <w:spacing w:val="-8"/>
          <w:w w:val="110"/>
          <w:sz w:val="20"/>
        </w:rPr>
        <w:t xml:space="preserve"> </w:t>
      </w:r>
      <w:r>
        <w:rPr>
          <w:w w:val="110"/>
          <w:sz w:val="20"/>
        </w:rPr>
        <w:t>resilient to</w:t>
      </w:r>
      <w:r>
        <w:rPr>
          <w:spacing w:val="-9"/>
          <w:w w:val="110"/>
          <w:sz w:val="20"/>
        </w:rPr>
        <w:t xml:space="preserve"> </w:t>
      </w:r>
      <w:r>
        <w:rPr>
          <w:w w:val="110"/>
          <w:sz w:val="20"/>
        </w:rPr>
        <w:t>shocks,</w:t>
      </w:r>
      <w:r>
        <w:rPr>
          <w:spacing w:val="-8"/>
          <w:w w:val="110"/>
          <w:sz w:val="20"/>
        </w:rPr>
        <w:t xml:space="preserve"> </w:t>
      </w:r>
      <w:r>
        <w:rPr>
          <w:w w:val="110"/>
          <w:sz w:val="20"/>
        </w:rPr>
        <w:t>able</w:t>
      </w:r>
      <w:r>
        <w:rPr>
          <w:spacing w:val="-8"/>
          <w:w w:val="110"/>
          <w:sz w:val="20"/>
        </w:rPr>
        <w:t xml:space="preserve"> </w:t>
      </w:r>
      <w:r>
        <w:rPr>
          <w:w w:val="110"/>
          <w:sz w:val="20"/>
        </w:rPr>
        <w:t>to</w:t>
      </w:r>
      <w:r>
        <w:rPr>
          <w:spacing w:val="-9"/>
          <w:w w:val="110"/>
          <w:sz w:val="20"/>
        </w:rPr>
        <w:t xml:space="preserve"> </w:t>
      </w:r>
      <w:r>
        <w:rPr>
          <w:w w:val="110"/>
          <w:sz w:val="20"/>
        </w:rPr>
        <w:t>respond</w:t>
      </w:r>
      <w:r>
        <w:rPr>
          <w:spacing w:val="-7"/>
          <w:w w:val="110"/>
          <w:sz w:val="20"/>
        </w:rPr>
        <w:t xml:space="preserve"> </w:t>
      </w:r>
      <w:r>
        <w:rPr>
          <w:w w:val="110"/>
          <w:sz w:val="20"/>
        </w:rPr>
        <w:t>to</w:t>
      </w:r>
      <w:r>
        <w:rPr>
          <w:spacing w:val="-9"/>
          <w:w w:val="110"/>
          <w:sz w:val="20"/>
        </w:rPr>
        <w:t xml:space="preserve"> </w:t>
      </w:r>
      <w:r>
        <w:rPr>
          <w:w w:val="110"/>
          <w:sz w:val="20"/>
        </w:rPr>
        <w:t>outbreaks</w:t>
      </w:r>
      <w:r>
        <w:rPr>
          <w:spacing w:val="-8"/>
          <w:w w:val="110"/>
          <w:sz w:val="20"/>
        </w:rPr>
        <w:t xml:space="preserve"> </w:t>
      </w:r>
      <w:r>
        <w:rPr>
          <w:w w:val="110"/>
          <w:sz w:val="20"/>
        </w:rPr>
        <w:t>in</w:t>
      </w:r>
      <w:r>
        <w:rPr>
          <w:spacing w:val="-8"/>
          <w:w w:val="110"/>
          <w:sz w:val="20"/>
        </w:rPr>
        <w:t xml:space="preserve"> </w:t>
      </w:r>
      <w:r>
        <w:rPr>
          <w:w w:val="110"/>
          <w:sz w:val="20"/>
        </w:rPr>
        <w:t>a</w:t>
      </w:r>
      <w:r>
        <w:rPr>
          <w:spacing w:val="-8"/>
          <w:w w:val="110"/>
          <w:sz w:val="20"/>
        </w:rPr>
        <w:t xml:space="preserve"> </w:t>
      </w:r>
      <w:r>
        <w:rPr>
          <w:w w:val="110"/>
          <w:sz w:val="20"/>
        </w:rPr>
        <w:t>timely</w:t>
      </w:r>
      <w:r>
        <w:rPr>
          <w:spacing w:val="-8"/>
          <w:w w:val="110"/>
          <w:sz w:val="20"/>
        </w:rPr>
        <w:t xml:space="preserve"> </w:t>
      </w:r>
      <w:r>
        <w:rPr>
          <w:w w:val="110"/>
          <w:sz w:val="20"/>
        </w:rPr>
        <w:t>and</w:t>
      </w:r>
      <w:r>
        <w:rPr>
          <w:spacing w:val="-5"/>
          <w:w w:val="110"/>
          <w:sz w:val="20"/>
        </w:rPr>
        <w:t xml:space="preserve"> </w:t>
      </w:r>
      <w:r>
        <w:rPr>
          <w:w w:val="110"/>
          <w:sz w:val="20"/>
        </w:rPr>
        <w:t>efficient</w:t>
      </w:r>
      <w:r>
        <w:rPr>
          <w:spacing w:val="-8"/>
          <w:w w:val="110"/>
          <w:sz w:val="20"/>
        </w:rPr>
        <w:t xml:space="preserve"> </w:t>
      </w:r>
      <w:r>
        <w:rPr>
          <w:w w:val="110"/>
          <w:sz w:val="20"/>
        </w:rPr>
        <w:t>way</w:t>
      </w:r>
      <w:r>
        <w:rPr>
          <w:spacing w:val="-3"/>
          <w:w w:val="110"/>
          <w:sz w:val="20"/>
        </w:rPr>
        <w:t xml:space="preserve"> </w:t>
      </w:r>
      <w:r>
        <w:rPr>
          <w:w w:val="110"/>
          <w:sz w:val="20"/>
        </w:rPr>
        <w:t>and</w:t>
      </w:r>
      <w:r>
        <w:rPr>
          <w:spacing w:val="-7"/>
          <w:w w:val="110"/>
          <w:sz w:val="20"/>
        </w:rPr>
        <w:t xml:space="preserve"> </w:t>
      </w:r>
      <w:r>
        <w:rPr>
          <w:w w:val="110"/>
          <w:sz w:val="20"/>
        </w:rPr>
        <w:t>able</w:t>
      </w:r>
      <w:r>
        <w:rPr>
          <w:spacing w:val="-8"/>
          <w:w w:val="110"/>
          <w:sz w:val="20"/>
        </w:rPr>
        <w:t xml:space="preserve"> </w:t>
      </w:r>
      <w:r>
        <w:rPr>
          <w:w w:val="110"/>
          <w:sz w:val="20"/>
        </w:rPr>
        <w:t>to</w:t>
      </w:r>
      <w:r>
        <w:rPr>
          <w:spacing w:val="-9"/>
          <w:w w:val="110"/>
          <w:sz w:val="20"/>
        </w:rPr>
        <w:t xml:space="preserve"> </w:t>
      </w:r>
      <w:r>
        <w:rPr>
          <w:w w:val="110"/>
          <w:sz w:val="20"/>
        </w:rPr>
        <w:t>reach</w:t>
      </w:r>
      <w:r>
        <w:rPr>
          <w:spacing w:val="-7"/>
          <w:w w:val="110"/>
          <w:sz w:val="20"/>
        </w:rPr>
        <w:t xml:space="preserve"> </w:t>
      </w:r>
      <w:r>
        <w:rPr>
          <w:w w:val="110"/>
          <w:sz w:val="20"/>
        </w:rPr>
        <w:t>the</w:t>
      </w:r>
      <w:r>
        <w:rPr>
          <w:spacing w:val="-8"/>
          <w:w w:val="110"/>
          <w:sz w:val="20"/>
        </w:rPr>
        <w:t xml:space="preserve"> </w:t>
      </w:r>
      <w:r>
        <w:rPr>
          <w:w w:val="110"/>
          <w:sz w:val="20"/>
        </w:rPr>
        <w:t>population at scale across Sudan.</w:t>
      </w:r>
    </w:p>
    <w:p w14:paraId="4BDF4399" w14:textId="48A1F8F9" w:rsidR="00C453FE" w:rsidRDefault="00433129" w:rsidP="005B3AA2">
      <w:pPr>
        <w:pStyle w:val="ListParagraph"/>
        <w:numPr>
          <w:ilvl w:val="2"/>
          <w:numId w:val="4"/>
        </w:numPr>
        <w:tabs>
          <w:tab w:val="left" w:pos="813"/>
        </w:tabs>
        <w:spacing w:before="143" w:line="247" w:lineRule="auto"/>
        <w:ind w:right="412" w:hanging="356"/>
        <w:jc w:val="both"/>
        <w:rPr>
          <w:sz w:val="20"/>
          <w:szCs w:val="20"/>
        </w:rPr>
      </w:pPr>
      <w:r w:rsidRPr="6234BA1C">
        <w:rPr>
          <w:w w:val="110"/>
          <w:sz w:val="20"/>
          <w:szCs w:val="20"/>
        </w:rPr>
        <w:t>Food and Nutrition: Provide life-saving food and nutrition</w:t>
      </w:r>
      <w:r w:rsidRPr="6234BA1C">
        <w:rPr>
          <w:spacing w:val="-1"/>
          <w:w w:val="110"/>
          <w:sz w:val="20"/>
          <w:szCs w:val="20"/>
        </w:rPr>
        <w:t xml:space="preserve"> </w:t>
      </w:r>
      <w:r w:rsidRPr="6234BA1C">
        <w:rPr>
          <w:w w:val="110"/>
          <w:sz w:val="20"/>
          <w:szCs w:val="20"/>
        </w:rPr>
        <w:t>assistance</w:t>
      </w:r>
      <w:r w:rsidRPr="6234BA1C">
        <w:rPr>
          <w:spacing w:val="-1"/>
          <w:w w:val="110"/>
          <w:sz w:val="20"/>
          <w:szCs w:val="20"/>
        </w:rPr>
        <w:t xml:space="preserve"> </w:t>
      </w:r>
      <w:r w:rsidRPr="6234BA1C">
        <w:rPr>
          <w:w w:val="110"/>
          <w:sz w:val="20"/>
          <w:szCs w:val="20"/>
        </w:rPr>
        <w:t>to</w:t>
      </w:r>
      <w:r w:rsidRPr="6234BA1C">
        <w:rPr>
          <w:spacing w:val="-3"/>
          <w:w w:val="110"/>
          <w:sz w:val="20"/>
          <w:szCs w:val="20"/>
        </w:rPr>
        <w:t xml:space="preserve"> </w:t>
      </w:r>
      <w:r w:rsidRPr="6234BA1C">
        <w:rPr>
          <w:w w:val="110"/>
          <w:sz w:val="20"/>
          <w:szCs w:val="20"/>
        </w:rPr>
        <w:t>the</w:t>
      </w:r>
      <w:r w:rsidRPr="6234BA1C">
        <w:rPr>
          <w:spacing w:val="-1"/>
          <w:w w:val="110"/>
          <w:sz w:val="20"/>
          <w:szCs w:val="20"/>
        </w:rPr>
        <w:t xml:space="preserve"> </w:t>
      </w:r>
      <w:r w:rsidRPr="6234BA1C">
        <w:rPr>
          <w:w w:val="110"/>
          <w:sz w:val="20"/>
          <w:szCs w:val="20"/>
        </w:rPr>
        <w:t>most</w:t>
      </w:r>
      <w:r w:rsidRPr="6234BA1C">
        <w:rPr>
          <w:spacing w:val="-1"/>
          <w:w w:val="110"/>
          <w:sz w:val="20"/>
          <w:szCs w:val="20"/>
        </w:rPr>
        <w:t xml:space="preserve"> </w:t>
      </w:r>
      <w:r w:rsidRPr="6234BA1C">
        <w:rPr>
          <w:w w:val="110"/>
          <w:sz w:val="20"/>
          <w:szCs w:val="20"/>
        </w:rPr>
        <w:t>vulnerable population</w:t>
      </w:r>
      <w:r w:rsidR="001A340E" w:rsidRPr="6234BA1C">
        <w:rPr>
          <w:w w:val="110"/>
          <w:sz w:val="20"/>
          <w:szCs w:val="20"/>
        </w:rPr>
        <w:t>,</w:t>
      </w:r>
      <w:r w:rsidRPr="6234BA1C">
        <w:rPr>
          <w:spacing w:val="-13"/>
          <w:w w:val="110"/>
          <w:sz w:val="20"/>
          <w:szCs w:val="20"/>
        </w:rPr>
        <w:t xml:space="preserve"> </w:t>
      </w:r>
      <w:r w:rsidRPr="6234BA1C">
        <w:rPr>
          <w:w w:val="110"/>
          <w:sz w:val="20"/>
          <w:szCs w:val="20"/>
        </w:rPr>
        <w:t>including</w:t>
      </w:r>
      <w:r w:rsidRPr="6234BA1C">
        <w:rPr>
          <w:spacing w:val="-12"/>
          <w:w w:val="110"/>
          <w:sz w:val="20"/>
          <w:szCs w:val="20"/>
        </w:rPr>
        <w:t xml:space="preserve"> </w:t>
      </w:r>
      <w:r w:rsidRPr="6234BA1C">
        <w:rPr>
          <w:w w:val="110"/>
          <w:sz w:val="20"/>
          <w:szCs w:val="20"/>
        </w:rPr>
        <w:t>preventative</w:t>
      </w:r>
      <w:r w:rsidRPr="6234BA1C">
        <w:rPr>
          <w:spacing w:val="-13"/>
          <w:w w:val="110"/>
          <w:sz w:val="20"/>
          <w:szCs w:val="20"/>
        </w:rPr>
        <w:t xml:space="preserve"> </w:t>
      </w:r>
      <w:r w:rsidRPr="6234BA1C">
        <w:rPr>
          <w:w w:val="110"/>
          <w:sz w:val="20"/>
          <w:szCs w:val="20"/>
        </w:rPr>
        <w:t>and</w:t>
      </w:r>
      <w:r w:rsidRPr="6234BA1C">
        <w:rPr>
          <w:spacing w:val="-12"/>
          <w:w w:val="110"/>
          <w:sz w:val="20"/>
          <w:szCs w:val="20"/>
        </w:rPr>
        <w:t xml:space="preserve"> </w:t>
      </w:r>
      <w:r w:rsidRPr="6234BA1C">
        <w:rPr>
          <w:w w:val="110"/>
          <w:sz w:val="20"/>
          <w:szCs w:val="20"/>
        </w:rPr>
        <w:t>curative</w:t>
      </w:r>
      <w:r w:rsidRPr="6234BA1C">
        <w:rPr>
          <w:spacing w:val="-13"/>
          <w:w w:val="110"/>
          <w:sz w:val="20"/>
          <w:szCs w:val="20"/>
        </w:rPr>
        <w:t xml:space="preserve"> </w:t>
      </w:r>
      <w:r w:rsidRPr="6234BA1C">
        <w:rPr>
          <w:w w:val="110"/>
          <w:sz w:val="20"/>
          <w:szCs w:val="20"/>
        </w:rPr>
        <w:t>activities</w:t>
      </w:r>
      <w:r w:rsidRPr="6234BA1C">
        <w:rPr>
          <w:spacing w:val="-12"/>
          <w:w w:val="110"/>
          <w:sz w:val="20"/>
          <w:szCs w:val="20"/>
        </w:rPr>
        <w:t xml:space="preserve"> </w:t>
      </w:r>
      <w:r w:rsidRPr="6234BA1C">
        <w:rPr>
          <w:w w:val="110"/>
          <w:sz w:val="20"/>
          <w:szCs w:val="20"/>
        </w:rPr>
        <w:t>to</w:t>
      </w:r>
      <w:r w:rsidRPr="6234BA1C">
        <w:rPr>
          <w:spacing w:val="-14"/>
          <w:w w:val="110"/>
          <w:sz w:val="20"/>
          <w:szCs w:val="20"/>
        </w:rPr>
        <w:t xml:space="preserve"> </w:t>
      </w:r>
      <w:r w:rsidRPr="6234BA1C">
        <w:rPr>
          <w:w w:val="110"/>
          <w:sz w:val="20"/>
          <w:szCs w:val="20"/>
        </w:rPr>
        <w:t>reduce</w:t>
      </w:r>
      <w:r w:rsidRPr="6234BA1C">
        <w:rPr>
          <w:spacing w:val="-13"/>
          <w:w w:val="110"/>
          <w:sz w:val="20"/>
          <w:szCs w:val="20"/>
        </w:rPr>
        <w:t xml:space="preserve"> </w:t>
      </w:r>
      <w:r w:rsidRPr="6234BA1C">
        <w:rPr>
          <w:w w:val="110"/>
          <w:sz w:val="20"/>
          <w:szCs w:val="20"/>
        </w:rPr>
        <w:t>acute</w:t>
      </w:r>
      <w:r w:rsidRPr="6234BA1C">
        <w:rPr>
          <w:spacing w:val="-13"/>
          <w:w w:val="110"/>
          <w:sz w:val="20"/>
          <w:szCs w:val="20"/>
        </w:rPr>
        <w:t xml:space="preserve"> </w:t>
      </w:r>
      <w:r w:rsidRPr="6234BA1C">
        <w:rPr>
          <w:w w:val="110"/>
          <w:sz w:val="20"/>
          <w:szCs w:val="20"/>
        </w:rPr>
        <w:t>and</w:t>
      </w:r>
      <w:r w:rsidRPr="6234BA1C">
        <w:rPr>
          <w:spacing w:val="-12"/>
          <w:w w:val="110"/>
          <w:sz w:val="20"/>
          <w:szCs w:val="20"/>
        </w:rPr>
        <w:t xml:space="preserve"> </w:t>
      </w:r>
      <w:r w:rsidRPr="6234BA1C">
        <w:rPr>
          <w:w w:val="110"/>
          <w:sz w:val="20"/>
          <w:szCs w:val="20"/>
        </w:rPr>
        <w:t>moderate</w:t>
      </w:r>
      <w:r w:rsidRPr="6234BA1C">
        <w:rPr>
          <w:spacing w:val="-13"/>
          <w:w w:val="110"/>
          <w:sz w:val="20"/>
          <w:szCs w:val="20"/>
        </w:rPr>
        <w:t xml:space="preserve"> </w:t>
      </w:r>
      <w:r w:rsidRPr="6234BA1C">
        <w:rPr>
          <w:w w:val="110"/>
          <w:sz w:val="20"/>
          <w:szCs w:val="20"/>
        </w:rPr>
        <w:t>malnutrition for children under</w:t>
      </w:r>
      <w:r w:rsidR="006F79DA">
        <w:rPr>
          <w:w w:val="110"/>
          <w:sz w:val="20"/>
          <w:szCs w:val="20"/>
        </w:rPr>
        <w:t xml:space="preserve"> the age </w:t>
      </w:r>
      <w:r w:rsidR="00723E8C">
        <w:rPr>
          <w:w w:val="110"/>
          <w:sz w:val="20"/>
          <w:szCs w:val="20"/>
        </w:rPr>
        <w:t xml:space="preserve">of </w:t>
      </w:r>
      <w:r w:rsidR="00723E8C" w:rsidRPr="6234BA1C">
        <w:rPr>
          <w:w w:val="110"/>
          <w:sz w:val="20"/>
          <w:szCs w:val="20"/>
        </w:rPr>
        <w:t>five</w:t>
      </w:r>
      <w:r w:rsidRPr="6234BA1C">
        <w:rPr>
          <w:w w:val="110"/>
          <w:sz w:val="20"/>
          <w:szCs w:val="20"/>
        </w:rPr>
        <w:t xml:space="preserve"> </w:t>
      </w:r>
      <w:r w:rsidR="006F79DA">
        <w:rPr>
          <w:w w:val="110"/>
          <w:sz w:val="20"/>
          <w:szCs w:val="20"/>
        </w:rPr>
        <w:t xml:space="preserve">years </w:t>
      </w:r>
      <w:r w:rsidRPr="6234BA1C">
        <w:rPr>
          <w:w w:val="110"/>
          <w:sz w:val="20"/>
          <w:szCs w:val="20"/>
        </w:rPr>
        <w:t xml:space="preserve">and pregnant </w:t>
      </w:r>
      <w:r w:rsidR="00B4705D">
        <w:rPr>
          <w:w w:val="110"/>
          <w:sz w:val="20"/>
          <w:szCs w:val="20"/>
        </w:rPr>
        <w:t xml:space="preserve">and </w:t>
      </w:r>
      <w:r w:rsidR="006F79DA">
        <w:rPr>
          <w:w w:val="110"/>
          <w:sz w:val="20"/>
          <w:szCs w:val="20"/>
        </w:rPr>
        <w:t>breastfeeding women or girls (PBW/</w:t>
      </w:r>
      <w:proofErr w:type="spellStart"/>
      <w:r w:rsidR="006F79DA">
        <w:rPr>
          <w:w w:val="110"/>
          <w:sz w:val="20"/>
          <w:szCs w:val="20"/>
        </w:rPr>
        <w:t>Gs</w:t>
      </w:r>
      <w:proofErr w:type="spellEnd"/>
      <w:r w:rsidR="006F79DA">
        <w:rPr>
          <w:w w:val="110"/>
          <w:sz w:val="20"/>
          <w:szCs w:val="20"/>
        </w:rPr>
        <w:t>).</w:t>
      </w:r>
    </w:p>
    <w:p w14:paraId="4BDF439A" w14:textId="1A831EA5" w:rsidR="00C453FE" w:rsidRDefault="00433129" w:rsidP="005B3AA2">
      <w:pPr>
        <w:pStyle w:val="ListParagraph"/>
        <w:numPr>
          <w:ilvl w:val="2"/>
          <w:numId w:val="4"/>
        </w:numPr>
        <w:tabs>
          <w:tab w:val="left" w:pos="813"/>
        </w:tabs>
        <w:spacing w:before="144" w:line="247" w:lineRule="auto"/>
        <w:ind w:right="212" w:hanging="356"/>
        <w:jc w:val="both"/>
        <w:rPr>
          <w:sz w:val="20"/>
          <w:szCs w:val="20"/>
        </w:rPr>
      </w:pPr>
      <w:r w:rsidRPr="1C04C9EC">
        <w:rPr>
          <w:w w:val="110"/>
          <w:sz w:val="20"/>
          <w:szCs w:val="20"/>
        </w:rPr>
        <w:t>Water,</w:t>
      </w:r>
      <w:r w:rsidRPr="1C04C9EC">
        <w:rPr>
          <w:spacing w:val="-8"/>
          <w:w w:val="110"/>
          <w:sz w:val="20"/>
          <w:szCs w:val="20"/>
        </w:rPr>
        <w:t xml:space="preserve"> </w:t>
      </w:r>
      <w:r w:rsidRPr="1C04C9EC">
        <w:rPr>
          <w:w w:val="110"/>
          <w:sz w:val="20"/>
          <w:szCs w:val="20"/>
        </w:rPr>
        <w:t>Sanitation</w:t>
      </w:r>
      <w:r w:rsidRPr="1C04C9EC">
        <w:rPr>
          <w:spacing w:val="-9"/>
          <w:w w:val="110"/>
          <w:sz w:val="20"/>
          <w:szCs w:val="20"/>
        </w:rPr>
        <w:t xml:space="preserve"> </w:t>
      </w:r>
      <w:r w:rsidRPr="1C04C9EC">
        <w:rPr>
          <w:w w:val="110"/>
          <w:sz w:val="20"/>
          <w:szCs w:val="20"/>
        </w:rPr>
        <w:t>and</w:t>
      </w:r>
      <w:r w:rsidRPr="1C04C9EC">
        <w:rPr>
          <w:spacing w:val="-8"/>
          <w:w w:val="110"/>
          <w:sz w:val="20"/>
          <w:szCs w:val="20"/>
        </w:rPr>
        <w:t xml:space="preserve"> </w:t>
      </w:r>
      <w:r w:rsidRPr="1C04C9EC">
        <w:rPr>
          <w:w w:val="110"/>
          <w:sz w:val="20"/>
          <w:szCs w:val="20"/>
        </w:rPr>
        <w:t>Hygiene:</w:t>
      </w:r>
      <w:r w:rsidRPr="1C04C9EC">
        <w:rPr>
          <w:spacing w:val="-9"/>
          <w:w w:val="110"/>
          <w:sz w:val="20"/>
          <w:szCs w:val="20"/>
        </w:rPr>
        <w:t xml:space="preserve"> </w:t>
      </w:r>
      <w:r w:rsidRPr="1C04C9EC">
        <w:rPr>
          <w:w w:val="110"/>
          <w:sz w:val="20"/>
          <w:szCs w:val="20"/>
        </w:rPr>
        <w:t>Support</w:t>
      </w:r>
      <w:r w:rsidRPr="1C04C9EC">
        <w:rPr>
          <w:spacing w:val="-9"/>
          <w:w w:val="110"/>
          <w:sz w:val="20"/>
          <w:szCs w:val="20"/>
        </w:rPr>
        <w:t xml:space="preserve"> </w:t>
      </w:r>
      <w:r w:rsidRPr="1C04C9EC">
        <w:rPr>
          <w:w w:val="110"/>
          <w:sz w:val="20"/>
          <w:szCs w:val="20"/>
        </w:rPr>
        <w:t>continued</w:t>
      </w:r>
      <w:r w:rsidRPr="1C04C9EC">
        <w:rPr>
          <w:spacing w:val="-8"/>
          <w:w w:val="110"/>
          <w:sz w:val="20"/>
          <w:szCs w:val="20"/>
        </w:rPr>
        <w:t xml:space="preserve"> </w:t>
      </w:r>
      <w:r w:rsidRPr="1C04C9EC">
        <w:rPr>
          <w:w w:val="110"/>
          <w:sz w:val="20"/>
          <w:szCs w:val="20"/>
        </w:rPr>
        <w:t>access</w:t>
      </w:r>
      <w:r w:rsidRPr="1C04C9EC">
        <w:rPr>
          <w:spacing w:val="-8"/>
          <w:w w:val="110"/>
          <w:sz w:val="20"/>
          <w:szCs w:val="20"/>
        </w:rPr>
        <w:t xml:space="preserve"> </w:t>
      </w:r>
      <w:r w:rsidRPr="1C04C9EC">
        <w:rPr>
          <w:w w:val="110"/>
          <w:sz w:val="20"/>
          <w:szCs w:val="20"/>
        </w:rPr>
        <w:t>to</w:t>
      </w:r>
      <w:r w:rsidRPr="1C04C9EC">
        <w:rPr>
          <w:spacing w:val="-10"/>
          <w:w w:val="110"/>
          <w:sz w:val="20"/>
          <w:szCs w:val="20"/>
        </w:rPr>
        <w:t xml:space="preserve"> </w:t>
      </w:r>
      <w:r w:rsidRPr="1C04C9EC">
        <w:rPr>
          <w:w w:val="110"/>
          <w:sz w:val="20"/>
          <w:szCs w:val="20"/>
        </w:rPr>
        <w:t>water,</w:t>
      </w:r>
      <w:r w:rsidRPr="1C04C9EC">
        <w:rPr>
          <w:spacing w:val="-10"/>
          <w:w w:val="110"/>
          <w:sz w:val="20"/>
          <w:szCs w:val="20"/>
        </w:rPr>
        <w:t xml:space="preserve"> </w:t>
      </w:r>
      <w:r w:rsidRPr="1C04C9EC">
        <w:rPr>
          <w:w w:val="110"/>
          <w:sz w:val="20"/>
          <w:szCs w:val="20"/>
        </w:rPr>
        <w:t>hygiene</w:t>
      </w:r>
      <w:r w:rsidRPr="1C04C9EC">
        <w:rPr>
          <w:spacing w:val="-9"/>
          <w:w w:val="110"/>
          <w:sz w:val="20"/>
          <w:szCs w:val="20"/>
        </w:rPr>
        <w:t xml:space="preserve"> </w:t>
      </w:r>
      <w:r w:rsidRPr="1C04C9EC">
        <w:rPr>
          <w:w w:val="110"/>
          <w:sz w:val="20"/>
          <w:szCs w:val="20"/>
        </w:rPr>
        <w:t>and</w:t>
      </w:r>
      <w:r w:rsidRPr="1C04C9EC">
        <w:rPr>
          <w:spacing w:val="-8"/>
          <w:w w:val="110"/>
          <w:sz w:val="20"/>
          <w:szCs w:val="20"/>
        </w:rPr>
        <w:t xml:space="preserve"> </w:t>
      </w:r>
      <w:r w:rsidRPr="1C04C9EC">
        <w:rPr>
          <w:w w:val="110"/>
          <w:sz w:val="20"/>
          <w:szCs w:val="20"/>
        </w:rPr>
        <w:t>sanitation</w:t>
      </w:r>
      <w:r w:rsidRPr="1C04C9EC">
        <w:rPr>
          <w:spacing w:val="-2"/>
          <w:w w:val="110"/>
          <w:sz w:val="20"/>
          <w:szCs w:val="20"/>
        </w:rPr>
        <w:t xml:space="preserve"> </w:t>
      </w:r>
      <w:r w:rsidRPr="1C04C9EC">
        <w:rPr>
          <w:w w:val="110"/>
          <w:sz w:val="20"/>
          <w:szCs w:val="20"/>
        </w:rPr>
        <w:t>services</w:t>
      </w:r>
      <w:r w:rsidRPr="1C04C9EC">
        <w:rPr>
          <w:spacing w:val="-8"/>
          <w:w w:val="110"/>
          <w:sz w:val="20"/>
          <w:szCs w:val="20"/>
        </w:rPr>
        <w:t xml:space="preserve"> </w:t>
      </w:r>
      <w:r w:rsidRPr="1C04C9EC">
        <w:rPr>
          <w:w w:val="110"/>
          <w:sz w:val="20"/>
          <w:szCs w:val="20"/>
        </w:rPr>
        <w:t xml:space="preserve">at </w:t>
      </w:r>
      <w:r w:rsidRPr="1C04C9EC">
        <w:rPr>
          <w:spacing w:val="-2"/>
          <w:w w:val="115"/>
          <w:sz w:val="20"/>
          <w:szCs w:val="20"/>
        </w:rPr>
        <w:t xml:space="preserve">state and community level including through establishing/rehabilitating water </w:t>
      </w:r>
      <w:r w:rsidR="01ADCCB6" w:rsidRPr="1C04C9EC">
        <w:rPr>
          <w:spacing w:val="-2"/>
          <w:w w:val="115"/>
          <w:sz w:val="20"/>
          <w:szCs w:val="20"/>
        </w:rPr>
        <w:t xml:space="preserve">supply </w:t>
      </w:r>
      <w:r w:rsidRPr="1C04C9EC">
        <w:rPr>
          <w:spacing w:val="-2"/>
          <w:w w:val="115"/>
          <w:sz w:val="20"/>
          <w:szCs w:val="20"/>
        </w:rPr>
        <w:t xml:space="preserve">systems, conducting </w:t>
      </w:r>
      <w:r w:rsidRPr="1C04C9EC">
        <w:rPr>
          <w:w w:val="115"/>
          <w:sz w:val="20"/>
          <w:szCs w:val="20"/>
        </w:rPr>
        <w:t>Community</w:t>
      </w:r>
      <w:r w:rsidRPr="1C04C9EC">
        <w:rPr>
          <w:spacing w:val="-16"/>
          <w:w w:val="115"/>
          <w:sz w:val="20"/>
          <w:szCs w:val="20"/>
        </w:rPr>
        <w:t xml:space="preserve"> </w:t>
      </w:r>
      <w:r w:rsidRPr="1C04C9EC">
        <w:rPr>
          <w:w w:val="115"/>
          <w:sz w:val="20"/>
          <w:szCs w:val="20"/>
        </w:rPr>
        <w:t>Led</w:t>
      </w:r>
      <w:r w:rsidRPr="1C04C9EC">
        <w:rPr>
          <w:spacing w:val="-16"/>
          <w:w w:val="115"/>
          <w:sz w:val="20"/>
          <w:szCs w:val="20"/>
        </w:rPr>
        <w:t xml:space="preserve"> </w:t>
      </w:r>
      <w:r w:rsidRPr="1C04C9EC">
        <w:rPr>
          <w:w w:val="115"/>
          <w:sz w:val="20"/>
          <w:szCs w:val="20"/>
        </w:rPr>
        <w:t>Total</w:t>
      </w:r>
      <w:r w:rsidRPr="1C04C9EC">
        <w:rPr>
          <w:spacing w:val="-16"/>
          <w:w w:val="115"/>
          <w:sz w:val="20"/>
          <w:szCs w:val="20"/>
        </w:rPr>
        <w:t xml:space="preserve"> </w:t>
      </w:r>
      <w:r w:rsidRPr="1C04C9EC">
        <w:rPr>
          <w:w w:val="115"/>
          <w:sz w:val="20"/>
          <w:szCs w:val="20"/>
        </w:rPr>
        <w:t>Sanitation,</w:t>
      </w:r>
      <w:r w:rsidRPr="1C04C9EC">
        <w:rPr>
          <w:spacing w:val="-16"/>
          <w:w w:val="115"/>
          <w:sz w:val="20"/>
          <w:szCs w:val="20"/>
        </w:rPr>
        <w:t xml:space="preserve"> </w:t>
      </w:r>
      <w:r w:rsidR="002595A0" w:rsidRPr="1C04C9EC">
        <w:rPr>
          <w:spacing w:val="-16"/>
          <w:w w:val="115"/>
          <w:sz w:val="20"/>
          <w:szCs w:val="20"/>
        </w:rPr>
        <w:t xml:space="preserve">latrines constructions and </w:t>
      </w:r>
      <w:r w:rsidRPr="1C04C9EC">
        <w:rPr>
          <w:w w:val="115"/>
          <w:sz w:val="20"/>
          <w:szCs w:val="20"/>
        </w:rPr>
        <w:t>advancing</w:t>
      </w:r>
      <w:r w:rsidRPr="1C04C9EC">
        <w:rPr>
          <w:spacing w:val="-16"/>
          <w:w w:val="115"/>
          <w:sz w:val="20"/>
          <w:szCs w:val="20"/>
        </w:rPr>
        <w:t xml:space="preserve"> </w:t>
      </w:r>
      <w:r w:rsidRPr="1C04C9EC">
        <w:rPr>
          <w:w w:val="115"/>
          <w:sz w:val="20"/>
          <w:szCs w:val="20"/>
        </w:rPr>
        <w:t>social</w:t>
      </w:r>
      <w:r w:rsidRPr="1C04C9EC">
        <w:rPr>
          <w:spacing w:val="-16"/>
          <w:w w:val="115"/>
          <w:sz w:val="20"/>
          <w:szCs w:val="20"/>
        </w:rPr>
        <w:t xml:space="preserve"> </w:t>
      </w:r>
      <w:r w:rsidRPr="1C04C9EC">
        <w:rPr>
          <w:w w:val="115"/>
          <w:sz w:val="20"/>
          <w:szCs w:val="20"/>
        </w:rPr>
        <w:t>behaviour</w:t>
      </w:r>
      <w:r w:rsidRPr="1C04C9EC">
        <w:rPr>
          <w:spacing w:val="-16"/>
          <w:w w:val="115"/>
          <w:sz w:val="20"/>
          <w:szCs w:val="20"/>
        </w:rPr>
        <w:t xml:space="preserve"> </w:t>
      </w:r>
      <w:r w:rsidRPr="1C04C9EC">
        <w:rPr>
          <w:w w:val="115"/>
          <w:sz w:val="20"/>
          <w:szCs w:val="20"/>
        </w:rPr>
        <w:t>change.</w:t>
      </w:r>
    </w:p>
    <w:p w14:paraId="4BDF439B" w14:textId="37A83A07" w:rsidR="00C453FE" w:rsidRDefault="00433129" w:rsidP="005B3AA2">
      <w:pPr>
        <w:pStyle w:val="ListParagraph"/>
        <w:numPr>
          <w:ilvl w:val="2"/>
          <w:numId w:val="4"/>
        </w:numPr>
        <w:tabs>
          <w:tab w:val="left" w:pos="813"/>
        </w:tabs>
        <w:spacing w:before="144" w:line="247" w:lineRule="auto"/>
        <w:ind w:right="160" w:hanging="356"/>
        <w:jc w:val="both"/>
        <w:rPr>
          <w:sz w:val="20"/>
          <w:szCs w:val="20"/>
        </w:rPr>
      </w:pPr>
      <w:r w:rsidRPr="1C04C9EC">
        <w:rPr>
          <w:w w:val="110"/>
          <w:sz w:val="20"/>
          <w:szCs w:val="20"/>
        </w:rPr>
        <w:t xml:space="preserve">Energy: Support access to sustainable and clean sources of energy for </w:t>
      </w:r>
      <w:r w:rsidR="34980D40" w:rsidRPr="1C04C9EC">
        <w:rPr>
          <w:w w:val="110"/>
          <w:sz w:val="20"/>
          <w:szCs w:val="20"/>
        </w:rPr>
        <w:t xml:space="preserve">lighting and cooking for </w:t>
      </w:r>
      <w:r w:rsidRPr="1C04C9EC">
        <w:rPr>
          <w:w w:val="110"/>
          <w:sz w:val="20"/>
          <w:szCs w:val="20"/>
        </w:rPr>
        <w:t>individuals, communities,</w:t>
      </w:r>
      <w:r w:rsidRPr="1C04C9EC">
        <w:rPr>
          <w:spacing w:val="40"/>
          <w:w w:val="110"/>
          <w:sz w:val="20"/>
          <w:szCs w:val="20"/>
        </w:rPr>
        <w:t xml:space="preserve"> </w:t>
      </w:r>
      <w:r w:rsidRPr="1C04C9EC">
        <w:rPr>
          <w:w w:val="110"/>
          <w:sz w:val="20"/>
          <w:szCs w:val="20"/>
        </w:rPr>
        <w:t>public</w:t>
      </w:r>
      <w:r w:rsidRPr="1C04C9EC">
        <w:rPr>
          <w:spacing w:val="-10"/>
          <w:w w:val="110"/>
          <w:sz w:val="20"/>
          <w:szCs w:val="20"/>
        </w:rPr>
        <w:t xml:space="preserve"> </w:t>
      </w:r>
      <w:r w:rsidRPr="1C04C9EC">
        <w:rPr>
          <w:w w:val="110"/>
          <w:sz w:val="20"/>
          <w:szCs w:val="20"/>
        </w:rPr>
        <w:t>infrastructure,</w:t>
      </w:r>
      <w:r w:rsidRPr="1C04C9EC">
        <w:rPr>
          <w:spacing w:val="-10"/>
          <w:w w:val="110"/>
          <w:sz w:val="20"/>
          <w:szCs w:val="20"/>
        </w:rPr>
        <w:t xml:space="preserve"> </w:t>
      </w:r>
      <w:r w:rsidRPr="1C04C9EC">
        <w:rPr>
          <w:w w:val="110"/>
          <w:sz w:val="20"/>
          <w:szCs w:val="20"/>
        </w:rPr>
        <w:t>and</w:t>
      </w:r>
      <w:r w:rsidRPr="1C04C9EC">
        <w:rPr>
          <w:spacing w:val="-9"/>
          <w:w w:val="110"/>
          <w:sz w:val="20"/>
          <w:szCs w:val="20"/>
        </w:rPr>
        <w:t xml:space="preserve"> </w:t>
      </w:r>
      <w:r w:rsidRPr="1C04C9EC">
        <w:rPr>
          <w:w w:val="110"/>
          <w:sz w:val="20"/>
          <w:szCs w:val="20"/>
        </w:rPr>
        <w:t>livelihoods</w:t>
      </w:r>
      <w:r w:rsidRPr="1C04C9EC">
        <w:rPr>
          <w:spacing w:val="-7"/>
          <w:w w:val="110"/>
          <w:sz w:val="20"/>
          <w:szCs w:val="20"/>
        </w:rPr>
        <w:t xml:space="preserve"> </w:t>
      </w:r>
      <w:r w:rsidRPr="1C04C9EC">
        <w:rPr>
          <w:w w:val="110"/>
          <w:sz w:val="20"/>
          <w:szCs w:val="20"/>
        </w:rPr>
        <w:t>including</w:t>
      </w:r>
      <w:r w:rsidRPr="1C04C9EC">
        <w:rPr>
          <w:spacing w:val="-9"/>
          <w:w w:val="110"/>
          <w:sz w:val="20"/>
          <w:szCs w:val="20"/>
        </w:rPr>
        <w:t xml:space="preserve"> </w:t>
      </w:r>
      <w:r w:rsidRPr="1C04C9EC">
        <w:rPr>
          <w:w w:val="110"/>
          <w:sz w:val="20"/>
          <w:szCs w:val="20"/>
        </w:rPr>
        <w:t>NMSMEs</w:t>
      </w:r>
      <w:r w:rsidRPr="1C04C9EC">
        <w:rPr>
          <w:spacing w:val="-10"/>
          <w:w w:val="110"/>
          <w:sz w:val="20"/>
          <w:szCs w:val="20"/>
        </w:rPr>
        <w:t xml:space="preserve"> </w:t>
      </w:r>
      <w:r w:rsidRPr="1C04C9EC">
        <w:rPr>
          <w:w w:val="110"/>
          <w:sz w:val="20"/>
          <w:szCs w:val="20"/>
        </w:rPr>
        <w:t>(Nano,</w:t>
      </w:r>
      <w:r w:rsidRPr="1C04C9EC">
        <w:rPr>
          <w:spacing w:val="-11"/>
          <w:w w:val="110"/>
          <w:sz w:val="20"/>
          <w:szCs w:val="20"/>
        </w:rPr>
        <w:t xml:space="preserve"> </w:t>
      </w:r>
      <w:r w:rsidRPr="1C04C9EC">
        <w:rPr>
          <w:w w:val="110"/>
          <w:sz w:val="20"/>
          <w:szCs w:val="20"/>
        </w:rPr>
        <w:t>Micro,</w:t>
      </w:r>
      <w:r w:rsidRPr="1C04C9EC">
        <w:rPr>
          <w:spacing w:val="-11"/>
          <w:w w:val="110"/>
          <w:sz w:val="20"/>
          <w:szCs w:val="20"/>
        </w:rPr>
        <w:t xml:space="preserve"> </w:t>
      </w:r>
      <w:r w:rsidRPr="1C04C9EC">
        <w:rPr>
          <w:w w:val="110"/>
          <w:sz w:val="20"/>
          <w:szCs w:val="20"/>
        </w:rPr>
        <w:t>Small</w:t>
      </w:r>
      <w:r w:rsidRPr="1C04C9EC">
        <w:rPr>
          <w:spacing w:val="-11"/>
          <w:w w:val="110"/>
          <w:sz w:val="20"/>
          <w:szCs w:val="20"/>
        </w:rPr>
        <w:t xml:space="preserve"> </w:t>
      </w:r>
      <w:r w:rsidRPr="00E24A00">
        <w:rPr>
          <w:w w:val="110"/>
          <w:sz w:val="20"/>
          <w:szCs w:val="20"/>
        </w:rPr>
        <w:t>and</w:t>
      </w:r>
      <w:r w:rsidRPr="00E24A00">
        <w:rPr>
          <w:spacing w:val="-7"/>
          <w:w w:val="110"/>
          <w:sz w:val="20"/>
          <w:szCs w:val="20"/>
        </w:rPr>
        <w:t xml:space="preserve"> </w:t>
      </w:r>
      <w:r w:rsidRPr="00E24A00">
        <w:rPr>
          <w:w w:val="110"/>
          <w:sz w:val="20"/>
          <w:szCs w:val="20"/>
        </w:rPr>
        <w:t>Medium</w:t>
      </w:r>
      <w:r w:rsidRPr="1C04C9EC">
        <w:rPr>
          <w:spacing w:val="-9"/>
          <w:w w:val="110"/>
          <w:sz w:val="20"/>
          <w:szCs w:val="20"/>
        </w:rPr>
        <w:t xml:space="preserve"> </w:t>
      </w:r>
      <w:r w:rsidRPr="1C04C9EC">
        <w:rPr>
          <w:w w:val="110"/>
          <w:sz w:val="20"/>
          <w:szCs w:val="20"/>
        </w:rPr>
        <w:t>Enterprises)</w:t>
      </w:r>
    </w:p>
    <w:p w14:paraId="4BDF439C" w14:textId="73396D71" w:rsidR="00C453FE" w:rsidRPr="00E24A00" w:rsidRDefault="00433129" w:rsidP="00E24A00">
      <w:pPr>
        <w:pStyle w:val="ListParagraph"/>
        <w:numPr>
          <w:ilvl w:val="2"/>
          <w:numId w:val="4"/>
        </w:numPr>
        <w:tabs>
          <w:tab w:val="left" w:pos="813"/>
        </w:tabs>
        <w:spacing w:before="141" w:line="247" w:lineRule="auto"/>
        <w:ind w:right="267" w:hanging="356"/>
        <w:jc w:val="both"/>
        <w:rPr>
          <w:sz w:val="20"/>
        </w:rPr>
      </w:pPr>
      <w:r>
        <w:rPr>
          <w:sz w:val="20"/>
        </w:rPr>
        <w:t>Education:</w:t>
      </w:r>
      <w:r>
        <w:rPr>
          <w:spacing w:val="28"/>
          <w:sz w:val="20"/>
        </w:rPr>
        <w:t xml:space="preserve"> </w:t>
      </w:r>
      <w:r w:rsidR="00B4705D">
        <w:rPr>
          <w:sz w:val="20"/>
        </w:rPr>
        <w:t>F</w:t>
      </w:r>
      <w:r>
        <w:rPr>
          <w:sz w:val="20"/>
        </w:rPr>
        <w:t>ocus</w:t>
      </w:r>
      <w:r>
        <w:rPr>
          <w:spacing w:val="28"/>
          <w:sz w:val="20"/>
        </w:rPr>
        <w:t xml:space="preserve"> </w:t>
      </w:r>
      <w:r>
        <w:rPr>
          <w:sz w:val="20"/>
        </w:rPr>
        <w:t>on</w:t>
      </w:r>
      <w:r>
        <w:rPr>
          <w:spacing w:val="26"/>
          <w:sz w:val="20"/>
        </w:rPr>
        <w:t xml:space="preserve"> </w:t>
      </w:r>
      <w:r>
        <w:rPr>
          <w:sz w:val="20"/>
        </w:rPr>
        <w:t>ensuring</w:t>
      </w:r>
      <w:r>
        <w:rPr>
          <w:spacing w:val="28"/>
          <w:sz w:val="20"/>
        </w:rPr>
        <w:t xml:space="preserve"> </w:t>
      </w:r>
      <w:r>
        <w:rPr>
          <w:sz w:val="20"/>
        </w:rPr>
        <w:t>schools</w:t>
      </w:r>
      <w:r>
        <w:rPr>
          <w:spacing w:val="26"/>
          <w:sz w:val="20"/>
        </w:rPr>
        <w:t xml:space="preserve"> </w:t>
      </w:r>
      <w:r>
        <w:rPr>
          <w:sz w:val="20"/>
        </w:rPr>
        <w:t>re-open</w:t>
      </w:r>
      <w:r>
        <w:rPr>
          <w:spacing w:val="26"/>
          <w:sz w:val="20"/>
        </w:rPr>
        <w:t xml:space="preserve"> </w:t>
      </w:r>
      <w:r>
        <w:rPr>
          <w:sz w:val="20"/>
        </w:rPr>
        <w:t>and</w:t>
      </w:r>
      <w:r>
        <w:rPr>
          <w:spacing w:val="30"/>
          <w:sz w:val="20"/>
        </w:rPr>
        <w:t xml:space="preserve"> </w:t>
      </w:r>
      <w:r>
        <w:rPr>
          <w:sz w:val="20"/>
        </w:rPr>
        <w:t>on</w:t>
      </w:r>
      <w:r>
        <w:rPr>
          <w:spacing w:val="31"/>
          <w:sz w:val="20"/>
        </w:rPr>
        <w:t xml:space="preserve"> </w:t>
      </w:r>
      <w:r>
        <w:rPr>
          <w:sz w:val="20"/>
        </w:rPr>
        <w:t>access</w:t>
      </w:r>
      <w:r>
        <w:rPr>
          <w:spacing w:val="30"/>
          <w:sz w:val="20"/>
        </w:rPr>
        <w:t xml:space="preserve"> </w:t>
      </w:r>
      <w:r>
        <w:rPr>
          <w:rFonts w:ascii="Calibri" w:hAnsi="Calibri"/>
        </w:rPr>
        <w:t>to</w:t>
      </w:r>
      <w:r>
        <w:rPr>
          <w:rFonts w:ascii="Calibri" w:hAnsi="Calibri"/>
          <w:spacing w:val="34"/>
        </w:rPr>
        <w:t xml:space="preserve"> </w:t>
      </w:r>
      <w:r>
        <w:rPr>
          <w:rFonts w:ascii="Calibri" w:hAnsi="Calibri"/>
        </w:rPr>
        <w:t>quality</w:t>
      </w:r>
      <w:r>
        <w:rPr>
          <w:rFonts w:ascii="Calibri" w:hAnsi="Calibri"/>
          <w:spacing w:val="31"/>
        </w:rPr>
        <w:t xml:space="preserve"> </w:t>
      </w:r>
      <w:r>
        <w:rPr>
          <w:rFonts w:ascii="Calibri" w:hAnsi="Calibri"/>
        </w:rPr>
        <w:t>education</w:t>
      </w:r>
      <w:r>
        <w:rPr>
          <w:rFonts w:ascii="Calibri" w:hAnsi="Calibri"/>
          <w:spacing w:val="31"/>
        </w:rPr>
        <w:t xml:space="preserve"> </w:t>
      </w:r>
      <w:r>
        <w:rPr>
          <w:rFonts w:ascii="Calibri" w:hAnsi="Calibri"/>
        </w:rPr>
        <w:t>for</w:t>
      </w:r>
      <w:r>
        <w:rPr>
          <w:rFonts w:ascii="Calibri" w:hAnsi="Calibri"/>
          <w:spacing w:val="32"/>
        </w:rPr>
        <w:t xml:space="preserve"> </w:t>
      </w:r>
      <w:r>
        <w:rPr>
          <w:rFonts w:ascii="Calibri" w:hAnsi="Calibri"/>
        </w:rPr>
        <w:t>girls</w:t>
      </w:r>
      <w:r>
        <w:rPr>
          <w:rFonts w:ascii="Calibri" w:hAnsi="Calibri"/>
          <w:spacing w:val="32"/>
        </w:rPr>
        <w:t xml:space="preserve"> </w:t>
      </w:r>
      <w:r>
        <w:rPr>
          <w:rFonts w:ascii="Calibri" w:hAnsi="Calibri"/>
        </w:rPr>
        <w:t>and</w:t>
      </w:r>
      <w:r>
        <w:rPr>
          <w:rFonts w:ascii="Calibri" w:hAnsi="Calibri"/>
          <w:spacing w:val="31"/>
        </w:rPr>
        <w:t xml:space="preserve"> </w:t>
      </w:r>
      <w:r w:rsidR="00E24A00">
        <w:rPr>
          <w:rFonts w:ascii="Calibri" w:hAnsi="Calibri"/>
        </w:rPr>
        <w:t>boys</w:t>
      </w:r>
      <w:r w:rsidR="00E24A00">
        <w:rPr>
          <w:rFonts w:ascii="Calibri" w:hAnsi="Calibri"/>
          <w:spacing w:val="34"/>
        </w:rPr>
        <w:t>,</w:t>
      </w:r>
      <w:r>
        <w:rPr>
          <w:sz w:val="20"/>
        </w:rPr>
        <w:t xml:space="preserve"> </w:t>
      </w:r>
      <w:r>
        <w:rPr>
          <w:w w:val="110"/>
          <w:sz w:val="20"/>
        </w:rPr>
        <w:t>while</w:t>
      </w:r>
      <w:r>
        <w:rPr>
          <w:spacing w:val="-2"/>
          <w:w w:val="110"/>
          <w:sz w:val="20"/>
        </w:rPr>
        <w:t xml:space="preserve"> </w:t>
      </w:r>
      <w:r>
        <w:rPr>
          <w:w w:val="110"/>
          <w:sz w:val="20"/>
        </w:rPr>
        <w:t>expanding</w:t>
      </w:r>
      <w:r>
        <w:rPr>
          <w:spacing w:val="-1"/>
          <w:w w:val="110"/>
          <w:sz w:val="20"/>
        </w:rPr>
        <w:t xml:space="preserve"> </w:t>
      </w:r>
      <w:r>
        <w:rPr>
          <w:w w:val="110"/>
          <w:sz w:val="20"/>
        </w:rPr>
        <w:t>non-formal</w:t>
      </w:r>
      <w:r>
        <w:rPr>
          <w:spacing w:val="-4"/>
          <w:w w:val="110"/>
          <w:sz w:val="20"/>
        </w:rPr>
        <w:t xml:space="preserve"> </w:t>
      </w:r>
      <w:r>
        <w:rPr>
          <w:w w:val="110"/>
          <w:sz w:val="20"/>
        </w:rPr>
        <w:t>learning</w:t>
      </w:r>
      <w:r>
        <w:rPr>
          <w:spacing w:val="-1"/>
          <w:w w:val="110"/>
          <w:sz w:val="20"/>
        </w:rPr>
        <w:t xml:space="preserve"> </w:t>
      </w:r>
      <w:r>
        <w:rPr>
          <w:w w:val="110"/>
          <w:sz w:val="20"/>
        </w:rPr>
        <w:t>and</w:t>
      </w:r>
      <w:r>
        <w:rPr>
          <w:spacing w:val="-1"/>
          <w:w w:val="110"/>
          <w:sz w:val="20"/>
        </w:rPr>
        <w:t xml:space="preserve"> </w:t>
      </w:r>
      <w:r>
        <w:rPr>
          <w:w w:val="110"/>
          <w:sz w:val="20"/>
        </w:rPr>
        <w:t>skills</w:t>
      </w:r>
      <w:r>
        <w:rPr>
          <w:spacing w:val="-1"/>
          <w:w w:val="110"/>
          <w:sz w:val="20"/>
        </w:rPr>
        <w:t xml:space="preserve"> </w:t>
      </w:r>
      <w:r>
        <w:rPr>
          <w:w w:val="110"/>
          <w:sz w:val="20"/>
        </w:rPr>
        <w:t>development</w:t>
      </w:r>
      <w:r>
        <w:rPr>
          <w:spacing w:val="-2"/>
          <w:w w:val="110"/>
          <w:sz w:val="20"/>
        </w:rPr>
        <w:t xml:space="preserve"> </w:t>
      </w:r>
      <w:r>
        <w:rPr>
          <w:w w:val="110"/>
          <w:sz w:val="20"/>
        </w:rPr>
        <w:t>including</w:t>
      </w:r>
      <w:r>
        <w:rPr>
          <w:spacing w:val="-1"/>
          <w:w w:val="110"/>
          <w:sz w:val="20"/>
        </w:rPr>
        <w:t xml:space="preserve"> </w:t>
      </w:r>
      <w:r>
        <w:rPr>
          <w:w w:val="110"/>
          <w:sz w:val="20"/>
        </w:rPr>
        <w:t>through</w:t>
      </w:r>
      <w:r>
        <w:rPr>
          <w:spacing w:val="-1"/>
          <w:w w:val="110"/>
          <w:sz w:val="20"/>
        </w:rPr>
        <w:t xml:space="preserve"> </w:t>
      </w:r>
      <w:r>
        <w:rPr>
          <w:w w:val="110"/>
          <w:sz w:val="20"/>
        </w:rPr>
        <w:t>e-learning,</w:t>
      </w:r>
      <w:r>
        <w:rPr>
          <w:spacing w:val="-4"/>
          <w:w w:val="110"/>
          <w:sz w:val="20"/>
        </w:rPr>
        <w:t xml:space="preserve"> </w:t>
      </w:r>
      <w:r>
        <w:rPr>
          <w:w w:val="110"/>
          <w:sz w:val="20"/>
        </w:rPr>
        <w:t>the</w:t>
      </w:r>
      <w:r>
        <w:rPr>
          <w:spacing w:val="-2"/>
          <w:w w:val="110"/>
          <w:sz w:val="20"/>
        </w:rPr>
        <w:t xml:space="preserve"> </w:t>
      </w:r>
      <w:r>
        <w:rPr>
          <w:w w:val="110"/>
          <w:sz w:val="20"/>
        </w:rPr>
        <w:t xml:space="preserve">quality </w:t>
      </w:r>
      <w:r w:rsidRPr="00E24A00">
        <w:rPr>
          <w:w w:val="110"/>
          <w:sz w:val="20"/>
        </w:rPr>
        <w:t>of learning outcomes and the provision of school meals.</w:t>
      </w:r>
    </w:p>
    <w:p w14:paraId="4BDF439D" w14:textId="7B5A3A0C" w:rsidR="00C453FE" w:rsidRPr="00D0330A" w:rsidRDefault="00433129" w:rsidP="005B3AA2">
      <w:pPr>
        <w:pStyle w:val="ListParagraph"/>
        <w:numPr>
          <w:ilvl w:val="2"/>
          <w:numId w:val="4"/>
        </w:numPr>
        <w:tabs>
          <w:tab w:val="left" w:pos="813"/>
        </w:tabs>
        <w:spacing w:before="138" w:line="247" w:lineRule="auto"/>
        <w:ind w:right="289" w:hanging="356"/>
        <w:jc w:val="both"/>
        <w:rPr>
          <w:sz w:val="20"/>
        </w:rPr>
      </w:pPr>
      <w:r>
        <w:rPr>
          <w:w w:val="110"/>
          <w:sz w:val="20"/>
        </w:rPr>
        <w:t>Social</w:t>
      </w:r>
      <w:r>
        <w:rPr>
          <w:spacing w:val="-10"/>
          <w:w w:val="110"/>
          <w:sz w:val="20"/>
        </w:rPr>
        <w:t xml:space="preserve"> </w:t>
      </w:r>
      <w:r>
        <w:rPr>
          <w:w w:val="110"/>
          <w:sz w:val="20"/>
        </w:rPr>
        <w:t>protection</w:t>
      </w:r>
      <w:r>
        <w:rPr>
          <w:b/>
          <w:w w:val="110"/>
          <w:sz w:val="20"/>
        </w:rPr>
        <w:t>:</w:t>
      </w:r>
      <w:r>
        <w:rPr>
          <w:b/>
          <w:spacing w:val="-10"/>
          <w:w w:val="110"/>
          <w:sz w:val="20"/>
        </w:rPr>
        <w:t xml:space="preserve"> </w:t>
      </w:r>
      <w:r w:rsidR="00C533CB" w:rsidRPr="00E24A00">
        <w:rPr>
          <w:bCs/>
          <w:spacing w:val="-10"/>
          <w:w w:val="110"/>
          <w:sz w:val="20"/>
        </w:rPr>
        <w:t>S</w:t>
      </w:r>
      <w:r w:rsidR="00C533CB" w:rsidRPr="00E24A00">
        <w:rPr>
          <w:spacing w:val="-9"/>
          <w:w w:val="110"/>
        </w:rPr>
        <w:t xml:space="preserve">upport sustained resilience by enhancing access to and availability of contested resources, strengthening service delivery and income-generation opportunities and by extension, economic and financial inclusion including </w:t>
      </w:r>
      <w:r w:rsidRPr="00E24A00">
        <w:rPr>
          <w:spacing w:val="-9"/>
          <w:w w:val="110"/>
          <w:sz w:val="20"/>
        </w:rPr>
        <w:t>scale</w:t>
      </w:r>
      <w:r>
        <w:rPr>
          <w:spacing w:val="-9"/>
          <w:w w:val="110"/>
          <w:sz w:val="20"/>
        </w:rPr>
        <w:t xml:space="preserve"> </w:t>
      </w:r>
      <w:r>
        <w:rPr>
          <w:w w:val="110"/>
          <w:sz w:val="20"/>
        </w:rPr>
        <w:t>up</w:t>
      </w:r>
      <w:r>
        <w:rPr>
          <w:spacing w:val="-8"/>
          <w:w w:val="110"/>
          <w:sz w:val="20"/>
        </w:rPr>
        <w:t xml:space="preserve"> </w:t>
      </w:r>
      <w:r>
        <w:rPr>
          <w:w w:val="110"/>
          <w:sz w:val="20"/>
        </w:rPr>
        <w:t>targeted</w:t>
      </w:r>
      <w:r>
        <w:rPr>
          <w:spacing w:val="-6"/>
          <w:w w:val="110"/>
          <w:sz w:val="20"/>
        </w:rPr>
        <w:t xml:space="preserve"> </w:t>
      </w:r>
      <w:r>
        <w:rPr>
          <w:w w:val="110"/>
          <w:sz w:val="20"/>
        </w:rPr>
        <w:t>cash</w:t>
      </w:r>
      <w:r>
        <w:rPr>
          <w:spacing w:val="-8"/>
          <w:w w:val="110"/>
          <w:sz w:val="20"/>
        </w:rPr>
        <w:t xml:space="preserve"> </w:t>
      </w:r>
      <w:r>
        <w:rPr>
          <w:w w:val="110"/>
          <w:sz w:val="20"/>
        </w:rPr>
        <w:t>transfers</w:t>
      </w:r>
      <w:r>
        <w:rPr>
          <w:spacing w:val="-9"/>
          <w:w w:val="110"/>
          <w:sz w:val="20"/>
        </w:rPr>
        <w:t xml:space="preserve"> </w:t>
      </w:r>
      <w:r>
        <w:rPr>
          <w:w w:val="110"/>
          <w:sz w:val="20"/>
        </w:rPr>
        <w:t>to</w:t>
      </w:r>
      <w:r>
        <w:rPr>
          <w:spacing w:val="-10"/>
          <w:w w:val="110"/>
          <w:sz w:val="20"/>
        </w:rPr>
        <w:t xml:space="preserve"> </w:t>
      </w:r>
      <w:r>
        <w:rPr>
          <w:w w:val="110"/>
          <w:sz w:val="20"/>
        </w:rPr>
        <w:t>the</w:t>
      </w:r>
      <w:r>
        <w:rPr>
          <w:spacing w:val="-9"/>
          <w:w w:val="110"/>
          <w:sz w:val="20"/>
        </w:rPr>
        <w:t xml:space="preserve"> </w:t>
      </w:r>
      <w:r>
        <w:rPr>
          <w:w w:val="110"/>
          <w:sz w:val="20"/>
        </w:rPr>
        <w:t>most</w:t>
      </w:r>
      <w:r>
        <w:rPr>
          <w:spacing w:val="-9"/>
          <w:w w:val="110"/>
          <w:sz w:val="20"/>
        </w:rPr>
        <w:t xml:space="preserve"> </w:t>
      </w:r>
      <w:r>
        <w:rPr>
          <w:w w:val="110"/>
          <w:sz w:val="20"/>
        </w:rPr>
        <w:t>vulnerable</w:t>
      </w:r>
      <w:r>
        <w:rPr>
          <w:spacing w:val="-9"/>
          <w:w w:val="110"/>
          <w:sz w:val="20"/>
        </w:rPr>
        <w:t xml:space="preserve"> </w:t>
      </w:r>
      <w:r>
        <w:rPr>
          <w:w w:val="110"/>
          <w:sz w:val="20"/>
        </w:rPr>
        <w:t>groups,</w:t>
      </w:r>
      <w:r>
        <w:rPr>
          <w:spacing w:val="-1"/>
          <w:w w:val="110"/>
          <w:sz w:val="20"/>
        </w:rPr>
        <w:t xml:space="preserve"> </w:t>
      </w:r>
      <w:r>
        <w:rPr>
          <w:w w:val="110"/>
          <w:sz w:val="20"/>
        </w:rPr>
        <w:t>while</w:t>
      </w:r>
      <w:r>
        <w:rPr>
          <w:spacing w:val="-9"/>
          <w:w w:val="110"/>
          <w:sz w:val="20"/>
        </w:rPr>
        <w:t xml:space="preserve"> </w:t>
      </w:r>
      <w:r>
        <w:rPr>
          <w:w w:val="110"/>
          <w:sz w:val="20"/>
        </w:rPr>
        <w:t>empowering women and girls.</w:t>
      </w:r>
    </w:p>
    <w:p w14:paraId="776565FC" w14:textId="2A48844A" w:rsidR="00EE3B6B" w:rsidRDefault="00EE3B6B" w:rsidP="005B3AA2">
      <w:pPr>
        <w:pStyle w:val="ListParagraph"/>
        <w:numPr>
          <w:ilvl w:val="2"/>
          <w:numId w:val="4"/>
        </w:numPr>
        <w:tabs>
          <w:tab w:val="left" w:pos="813"/>
        </w:tabs>
        <w:spacing w:before="138" w:line="247" w:lineRule="auto"/>
        <w:ind w:right="289" w:hanging="356"/>
        <w:jc w:val="both"/>
        <w:rPr>
          <w:sz w:val="20"/>
        </w:rPr>
      </w:pPr>
      <w:r>
        <w:rPr>
          <w:w w:val="110"/>
          <w:sz w:val="20"/>
        </w:rPr>
        <w:t xml:space="preserve">Common services: </w:t>
      </w:r>
      <w:r w:rsidR="00153E34">
        <w:rPr>
          <w:w w:val="110"/>
          <w:sz w:val="20"/>
        </w:rPr>
        <w:t xml:space="preserve">Support the overall humanitarian system to ensure the capacity to meet the needs </w:t>
      </w:r>
      <w:r w:rsidR="00153E34">
        <w:rPr>
          <w:w w:val="110"/>
          <w:sz w:val="20"/>
        </w:rPr>
        <w:lastRenderedPageBreak/>
        <w:t xml:space="preserve">of the most </w:t>
      </w:r>
      <w:r w:rsidR="00AA7CF3">
        <w:rPr>
          <w:w w:val="110"/>
          <w:sz w:val="20"/>
        </w:rPr>
        <w:t>vulnerable</w:t>
      </w:r>
      <w:r w:rsidR="00153E34">
        <w:rPr>
          <w:w w:val="110"/>
          <w:sz w:val="20"/>
        </w:rPr>
        <w:t>. This includes</w:t>
      </w:r>
      <w:r w:rsidR="002B1F1B">
        <w:rPr>
          <w:w w:val="110"/>
          <w:sz w:val="20"/>
        </w:rPr>
        <w:t xml:space="preserve"> ensuring </w:t>
      </w:r>
      <w:r w:rsidR="00372DFD">
        <w:rPr>
          <w:w w:val="110"/>
          <w:sz w:val="20"/>
        </w:rPr>
        <w:t>the availability and where possible expansion of flights to key areas,</w:t>
      </w:r>
      <w:r w:rsidR="002B1F1B">
        <w:rPr>
          <w:w w:val="110"/>
          <w:sz w:val="20"/>
        </w:rPr>
        <w:t xml:space="preserve"> (UNHAS), common logistical services and the provision of emergency telecommunications in key areas.</w:t>
      </w:r>
    </w:p>
    <w:p w14:paraId="4BDF439E" w14:textId="77777777" w:rsidR="00C453FE" w:rsidRDefault="00433129" w:rsidP="005B3AA2">
      <w:pPr>
        <w:pStyle w:val="ListParagraph"/>
        <w:numPr>
          <w:ilvl w:val="2"/>
          <w:numId w:val="4"/>
        </w:numPr>
        <w:tabs>
          <w:tab w:val="left" w:pos="813"/>
        </w:tabs>
        <w:spacing w:before="142" w:line="247" w:lineRule="auto"/>
        <w:ind w:right="382" w:hanging="356"/>
        <w:jc w:val="both"/>
        <w:rPr>
          <w:sz w:val="20"/>
        </w:rPr>
      </w:pPr>
      <w:r>
        <w:rPr>
          <w:w w:val="110"/>
          <w:sz w:val="20"/>
        </w:rPr>
        <w:t>Preserve</w:t>
      </w:r>
      <w:r>
        <w:rPr>
          <w:spacing w:val="-5"/>
          <w:w w:val="110"/>
          <w:sz w:val="20"/>
        </w:rPr>
        <w:t xml:space="preserve"> </w:t>
      </w:r>
      <w:r>
        <w:rPr>
          <w:w w:val="110"/>
          <w:sz w:val="20"/>
        </w:rPr>
        <w:t>and</w:t>
      </w:r>
      <w:r>
        <w:rPr>
          <w:spacing w:val="-4"/>
          <w:w w:val="110"/>
          <w:sz w:val="20"/>
        </w:rPr>
        <w:t xml:space="preserve"> </w:t>
      </w:r>
      <w:r>
        <w:rPr>
          <w:w w:val="110"/>
          <w:sz w:val="20"/>
        </w:rPr>
        <w:t>strengthen</w:t>
      </w:r>
      <w:r>
        <w:rPr>
          <w:spacing w:val="-4"/>
          <w:w w:val="110"/>
          <w:sz w:val="20"/>
        </w:rPr>
        <w:t xml:space="preserve"> </w:t>
      </w:r>
      <w:r>
        <w:rPr>
          <w:w w:val="110"/>
          <w:sz w:val="20"/>
        </w:rPr>
        <w:t>fragile</w:t>
      </w:r>
      <w:r>
        <w:rPr>
          <w:spacing w:val="-5"/>
          <w:w w:val="110"/>
          <w:sz w:val="20"/>
        </w:rPr>
        <w:t xml:space="preserve"> </w:t>
      </w:r>
      <w:r>
        <w:rPr>
          <w:w w:val="110"/>
          <w:sz w:val="20"/>
        </w:rPr>
        <w:t>systems</w:t>
      </w:r>
      <w:r>
        <w:rPr>
          <w:spacing w:val="-4"/>
          <w:w w:val="110"/>
          <w:sz w:val="20"/>
        </w:rPr>
        <w:t xml:space="preserve"> </w:t>
      </w:r>
      <w:r>
        <w:rPr>
          <w:w w:val="110"/>
          <w:sz w:val="20"/>
        </w:rPr>
        <w:t>that</w:t>
      </w:r>
      <w:r>
        <w:rPr>
          <w:spacing w:val="-6"/>
          <w:w w:val="110"/>
          <w:sz w:val="20"/>
        </w:rPr>
        <w:t xml:space="preserve"> </w:t>
      </w:r>
      <w:r>
        <w:rPr>
          <w:w w:val="110"/>
          <w:sz w:val="20"/>
        </w:rPr>
        <w:t>deliver</w:t>
      </w:r>
      <w:r>
        <w:rPr>
          <w:spacing w:val="-6"/>
          <w:w w:val="110"/>
          <w:sz w:val="20"/>
        </w:rPr>
        <w:t xml:space="preserve"> </w:t>
      </w:r>
      <w:r>
        <w:rPr>
          <w:w w:val="110"/>
          <w:sz w:val="20"/>
        </w:rPr>
        <w:t>basic</w:t>
      </w:r>
      <w:r>
        <w:rPr>
          <w:spacing w:val="-6"/>
          <w:w w:val="110"/>
          <w:sz w:val="20"/>
        </w:rPr>
        <w:t xml:space="preserve"> </w:t>
      </w:r>
      <w:r>
        <w:rPr>
          <w:w w:val="110"/>
          <w:sz w:val="20"/>
        </w:rPr>
        <w:t>services</w:t>
      </w:r>
      <w:r>
        <w:rPr>
          <w:spacing w:val="-4"/>
          <w:w w:val="110"/>
          <w:sz w:val="20"/>
        </w:rPr>
        <w:t xml:space="preserve"> </w:t>
      </w:r>
      <w:r>
        <w:rPr>
          <w:w w:val="110"/>
          <w:sz w:val="20"/>
        </w:rPr>
        <w:t>at</w:t>
      </w:r>
      <w:r>
        <w:rPr>
          <w:spacing w:val="-6"/>
          <w:w w:val="110"/>
          <w:sz w:val="20"/>
        </w:rPr>
        <w:t xml:space="preserve"> </w:t>
      </w:r>
      <w:r>
        <w:rPr>
          <w:w w:val="110"/>
          <w:sz w:val="20"/>
        </w:rPr>
        <w:t>scale</w:t>
      </w:r>
      <w:r>
        <w:rPr>
          <w:spacing w:val="-5"/>
          <w:w w:val="110"/>
          <w:sz w:val="20"/>
        </w:rPr>
        <w:t xml:space="preserve"> </w:t>
      </w:r>
      <w:r>
        <w:rPr>
          <w:w w:val="110"/>
          <w:sz w:val="20"/>
        </w:rPr>
        <w:t>throughout</w:t>
      </w:r>
      <w:r>
        <w:rPr>
          <w:spacing w:val="-5"/>
          <w:w w:val="110"/>
          <w:sz w:val="20"/>
        </w:rPr>
        <w:t xml:space="preserve"> </w:t>
      </w:r>
      <w:r>
        <w:rPr>
          <w:w w:val="110"/>
          <w:sz w:val="20"/>
        </w:rPr>
        <w:t>the</w:t>
      </w:r>
      <w:r>
        <w:rPr>
          <w:spacing w:val="-5"/>
          <w:w w:val="110"/>
          <w:sz w:val="20"/>
        </w:rPr>
        <w:t xml:space="preserve"> </w:t>
      </w:r>
      <w:r>
        <w:rPr>
          <w:w w:val="110"/>
          <w:sz w:val="20"/>
        </w:rPr>
        <w:t>country; explore</w:t>
      </w:r>
      <w:r>
        <w:rPr>
          <w:spacing w:val="-14"/>
          <w:w w:val="110"/>
          <w:sz w:val="20"/>
        </w:rPr>
        <w:t xml:space="preserve"> </w:t>
      </w:r>
      <w:r>
        <w:rPr>
          <w:w w:val="110"/>
          <w:sz w:val="20"/>
        </w:rPr>
        <w:t>opportunities</w:t>
      </w:r>
      <w:r>
        <w:rPr>
          <w:spacing w:val="-14"/>
          <w:w w:val="110"/>
          <w:sz w:val="20"/>
        </w:rPr>
        <w:t xml:space="preserve"> </w:t>
      </w:r>
      <w:r>
        <w:rPr>
          <w:w w:val="110"/>
          <w:sz w:val="20"/>
        </w:rPr>
        <w:t>to</w:t>
      </w:r>
      <w:r>
        <w:rPr>
          <w:spacing w:val="-15"/>
          <w:w w:val="110"/>
          <w:sz w:val="20"/>
        </w:rPr>
        <w:t xml:space="preserve"> </w:t>
      </w:r>
      <w:r>
        <w:rPr>
          <w:w w:val="110"/>
          <w:sz w:val="20"/>
        </w:rPr>
        <w:t>support</w:t>
      </w:r>
      <w:r>
        <w:rPr>
          <w:spacing w:val="-14"/>
          <w:w w:val="110"/>
          <w:sz w:val="20"/>
        </w:rPr>
        <w:t xml:space="preserve"> </w:t>
      </w:r>
      <w:r>
        <w:rPr>
          <w:w w:val="110"/>
          <w:sz w:val="20"/>
        </w:rPr>
        <w:t>frontline</w:t>
      </w:r>
      <w:r>
        <w:rPr>
          <w:spacing w:val="-14"/>
          <w:w w:val="110"/>
          <w:sz w:val="20"/>
        </w:rPr>
        <w:t xml:space="preserve"> </w:t>
      </w:r>
      <w:r>
        <w:rPr>
          <w:w w:val="110"/>
          <w:sz w:val="20"/>
        </w:rPr>
        <w:t>workers.</w:t>
      </w:r>
    </w:p>
    <w:p w14:paraId="4BDF439F" w14:textId="77777777" w:rsidR="00C453FE" w:rsidRDefault="00C453FE" w:rsidP="005B3AA2">
      <w:pPr>
        <w:pStyle w:val="BodyText"/>
        <w:spacing w:before="154"/>
        <w:jc w:val="both"/>
      </w:pPr>
    </w:p>
    <w:p w14:paraId="4BDF43A0" w14:textId="77777777" w:rsidR="00C453FE" w:rsidRDefault="00433129" w:rsidP="005B3AA2">
      <w:pPr>
        <w:ind w:left="100"/>
        <w:jc w:val="both"/>
        <w:rPr>
          <w:i/>
          <w:sz w:val="20"/>
        </w:rPr>
      </w:pPr>
      <w:r>
        <w:rPr>
          <w:i/>
          <w:w w:val="115"/>
          <w:sz w:val="20"/>
          <w:u w:val="single"/>
        </w:rPr>
        <w:t>Critical</w:t>
      </w:r>
      <w:r>
        <w:rPr>
          <w:i/>
          <w:spacing w:val="-1"/>
          <w:w w:val="115"/>
          <w:sz w:val="20"/>
          <w:u w:val="single"/>
        </w:rPr>
        <w:t xml:space="preserve"> </w:t>
      </w:r>
      <w:r>
        <w:rPr>
          <w:i/>
          <w:w w:val="115"/>
          <w:sz w:val="20"/>
          <w:u w:val="single"/>
        </w:rPr>
        <w:t>gap</w:t>
      </w:r>
      <w:r>
        <w:rPr>
          <w:i/>
          <w:spacing w:val="-6"/>
          <w:w w:val="115"/>
          <w:sz w:val="20"/>
          <w:u w:val="single"/>
        </w:rPr>
        <w:t xml:space="preserve"> </w:t>
      </w:r>
      <w:r>
        <w:rPr>
          <w:i/>
          <w:w w:val="115"/>
          <w:sz w:val="20"/>
          <w:u w:val="single"/>
        </w:rPr>
        <w:t>#2:</w:t>
      </w:r>
      <w:r>
        <w:rPr>
          <w:i/>
          <w:spacing w:val="-4"/>
          <w:w w:val="115"/>
          <w:sz w:val="20"/>
          <w:u w:val="single"/>
        </w:rPr>
        <w:t xml:space="preserve"> </w:t>
      </w:r>
      <w:r>
        <w:rPr>
          <w:i/>
          <w:w w:val="115"/>
          <w:sz w:val="20"/>
          <w:u w:val="single"/>
        </w:rPr>
        <w:t>livelihoods</w:t>
      </w:r>
      <w:r>
        <w:rPr>
          <w:i/>
          <w:spacing w:val="-4"/>
          <w:w w:val="115"/>
          <w:sz w:val="20"/>
          <w:u w:val="single"/>
        </w:rPr>
        <w:t xml:space="preserve"> </w:t>
      </w:r>
      <w:r>
        <w:rPr>
          <w:i/>
          <w:w w:val="115"/>
          <w:sz w:val="20"/>
          <w:u w:val="single"/>
        </w:rPr>
        <w:t>and</w:t>
      </w:r>
      <w:r>
        <w:rPr>
          <w:i/>
          <w:spacing w:val="-3"/>
          <w:w w:val="115"/>
          <w:sz w:val="20"/>
          <w:u w:val="single"/>
        </w:rPr>
        <w:t xml:space="preserve"> </w:t>
      </w:r>
      <w:r>
        <w:rPr>
          <w:i/>
          <w:w w:val="115"/>
          <w:sz w:val="20"/>
          <w:u w:val="single"/>
        </w:rPr>
        <w:t>local</w:t>
      </w:r>
      <w:r>
        <w:rPr>
          <w:i/>
          <w:spacing w:val="-3"/>
          <w:w w:val="115"/>
          <w:sz w:val="20"/>
          <w:u w:val="single"/>
        </w:rPr>
        <w:t xml:space="preserve"> </w:t>
      </w:r>
      <w:r>
        <w:rPr>
          <w:i/>
          <w:w w:val="115"/>
          <w:sz w:val="20"/>
          <w:u w:val="single"/>
        </w:rPr>
        <w:t>economic</w:t>
      </w:r>
      <w:r>
        <w:rPr>
          <w:i/>
          <w:spacing w:val="-2"/>
          <w:w w:val="115"/>
          <w:sz w:val="20"/>
          <w:u w:val="single"/>
        </w:rPr>
        <w:t xml:space="preserve"> recovery</w:t>
      </w:r>
    </w:p>
    <w:p w14:paraId="4BDF43A1" w14:textId="73A722E3" w:rsidR="00C453FE" w:rsidRDefault="00727EE9" w:rsidP="005B3AA2">
      <w:pPr>
        <w:pStyle w:val="ListParagraph"/>
        <w:numPr>
          <w:ilvl w:val="2"/>
          <w:numId w:val="4"/>
        </w:numPr>
        <w:tabs>
          <w:tab w:val="left" w:pos="820"/>
        </w:tabs>
        <w:spacing w:line="247" w:lineRule="auto"/>
        <w:ind w:left="820" w:right="629" w:hanging="360"/>
        <w:jc w:val="both"/>
        <w:rPr>
          <w:sz w:val="20"/>
        </w:rPr>
      </w:pPr>
      <w:r>
        <w:rPr>
          <w:w w:val="110"/>
          <w:sz w:val="20"/>
        </w:rPr>
        <w:t>Promote communi</w:t>
      </w:r>
      <w:r w:rsidR="005B28BA">
        <w:rPr>
          <w:w w:val="110"/>
          <w:sz w:val="20"/>
        </w:rPr>
        <w:t>ty wellbeing by averting shocks, meeting basi</w:t>
      </w:r>
      <w:r w:rsidR="00D41527">
        <w:rPr>
          <w:w w:val="110"/>
          <w:sz w:val="20"/>
        </w:rPr>
        <w:t>c</w:t>
      </w:r>
      <w:r w:rsidR="005B28BA">
        <w:rPr>
          <w:w w:val="110"/>
          <w:sz w:val="20"/>
        </w:rPr>
        <w:t xml:space="preserve"> needs and e</w:t>
      </w:r>
      <w:r w:rsidR="00433129">
        <w:rPr>
          <w:w w:val="110"/>
          <w:sz w:val="20"/>
        </w:rPr>
        <w:t>nhance</w:t>
      </w:r>
      <w:r w:rsidR="005B28BA">
        <w:rPr>
          <w:w w:val="110"/>
          <w:sz w:val="20"/>
        </w:rPr>
        <w:t>d</w:t>
      </w:r>
      <w:r w:rsidR="00433129">
        <w:rPr>
          <w:spacing w:val="-6"/>
          <w:w w:val="110"/>
          <w:sz w:val="20"/>
        </w:rPr>
        <w:t xml:space="preserve"> </w:t>
      </w:r>
      <w:r w:rsidR="00433129">
        <w:rPr>
          <w:w w:val="110"/>
          <w:sz w:val="20"/>
        </w:rPr>
        <w:t>livelihoods</w:t>
      </w:r>
      <w:r w:rsidR="00EF09C1">
        <w:rPr>
          <w:w w:val="110"/>
          <w:sz w:val="20"/>
        </w:rPr>
        <w:t xml:space="preserve"> (improved and diversified </w:t>
      </w:r>
      <w:r w:rsidR="006A6324">
        <w:rPr>
          <w:w w:val="110"/>
          <w:sz w:val="20"/>
        </w:rPr>
        <w:t>income streams</w:t>
      </w:r>
      <w:r w:rsidR="00E24A00">
        <w:rPr>
          <w:w w:val="110"/>
          <w:sz w:val="20"/>
        </w:rPr>
        <w:t>)</w:t>
      </w:r>
      <w:r w:rsidR="00E24A00">
        <w:rPr>
          <w:spacing w:val="-6"/>
          <w:w w:val="110"/>
          <w:sz w:val="20"/>
        </w:rPr>
        <w:t>. This</w:t>
      </w:r>
      <w:r w:rsidR="00445684">
        <w:rPr>
          <w:spacing w:val="-6"/>
          <w:w w:val="110"/>
          <w:sz w:val="20"/>
        </w:rPr>
        <w:t xml:space="preserve"> can be achieved through includes </w:t>
      </w:r>
      <w:r w:rsidR="00433129">
        <w:rPr>
          <w:w w:val="110"/>
          <w:sz w:val="20"/>
        </w:rPr>
        <w:t>creation</w:t>
      </w:r>
      <w:r w:rsidR="00433129">
        <w:rPr>
          <w:spacing w:val="-6"/>
          <w:w w:val="110"/>
          <w:sz w:val="20"/>
        </w:rPr>
        <w:t xml:space="preserve"> </w:t>
      </w:r>
      <w:r w:rsidR="00433129">
        <w:rPr>
          <w:w w:val="110"/>
          <w:sz w:val="20"/>
        </w:rPr>
        <w:t>of</w:t>
      </w:r>
      <w:r w:rsidR="00433129">
        <w:rPr>
          <w:spacing w:val="-6"/>
          <w:w w:val="110"/>
          <w:sz w:val="20"/>
        </w:rPr>
        <w:t xml:space="preserve"> </w:t>
      </w:r>
      <w:r w:rsidR="00433129">
        <w:rPr>
          <w:w w:val="110"/>
          <w:sz w:val="20"/>
        </w:rPr>
        <w:t>emergency</w:t>
      </w:r>
      <w:r w:rsidR="00433129">
        <w:rPr>
          <w:spacing w:val="-6"/>
          <w:w w:val="110"/>
          <w:sz w:val="20"/>
        </w:rPr>
        <w:t xml:space="preserve"> </w:t>
      </w:r>
      <w:r w:rsidR="00433129">
        <w:rPr>
          <w:w w:val="110"/>
          <w:sz w:val="20"/>
        </w:rPr>
        <w:t>jobs</w:t>
      </w:r>
      <w:r w:rsidR="00433129">
        <w:rPr>
          <w:spacing w:val="-5"/>
          <w:w w:val="110"/>
          <w:sz w:val="20"/>
        </w:rPr>
        <w:t xml:space="preserve"> </w:t>
      </w:r>
      <w:r w:rsidR="00433129">
        <w:rPr>
          <w:w w:val="110"/>
          <w:sz w:val="20"/>
        </w:rPr>
        <w:t>and</w:t>
      </w:r>
      <w:r w:rsidR="00433129">
        <w:rPr>
          <w:spacing w:val="-5"/>
          <w:w w:val="110"/>
          <w:sz w:val="20"/>
        </w:rPr>
        <w:t xml:space="preserve"> </w:t>
      </w:r>
      <w:r w:rsidR="00433129">
        <w:rPr>
          <w:w w:val="110"/>
          <w:sz w:val="20"/>
        </w:rPr>
        <w:t>cash</w:t>
      </w:r>
      <w:r w:rsidR="00433129">
        <w:rPr>
          <w:spacing w:val="-5"/>
          <w:w w:val="110"/>
          <w:sz w:val="20"/>
        </w:rPr>
        <w:t xml:space="preserve"> </w:t>
      </w:r>
      <w:r w:rsidR="00433129">
        <w:rPr>
          <w:w w:val="110"/>
          <w:sz w:val="20"/>
        </w:rPr>
        <w:t>for work</w:t>
      </w:r>
      <w:r w:rsidR="006A6324">
        <w:rPr>
          <w:w w:val="110"/>
          <w:sz w:val="20"/>
        </w:rPr>
        <w:t>/</w:t>
      </w:r>
      <w:r w:rsidR="00937A5F">
        <w:rPr>
          <w:w w:val="110"/>
          <w:sz w:val="20"/>
        </w:rPr>
        <w:t>labor-intensive</w:t>
      </w:r>
      <w:r w:rsidR="006A6324">
        <w:rPr>
          <w:w w:val="110"/>
          <w:sz w:val="20"/>
        </w:rPr>
        <w:t xml:space="preserve"> public works coupled with </w:t>
      </w:r>
      <w:r w:rsidR="00D41527">
        <w:rPr>
          <w:w w:val="110"/>
          <w:sz w:val="20"/>
        </w:rPr>
        <w:t xml:space="preserve">technical and vocational education and training, as well as </w:t>
      </w:r>
      <w:r w:rsidR="006A6324">
        <w:rPr>
          <w:w w:val="110"/>
          <w:sz w:val="20"/>
        </w:rPr>
        <w:t xml:space="preserve">human capital </w:t>
      </w:r>
      <w:r w:rsidR="00937A5F">
        <w:rPr>
          <w:w w:val="110"/>
          <w:sz w:val="20"/>
        </w:rPr>
        <w:t>development programmes that enhance employability,</w:t>
      </w:r>
      <w:r w:rsidR="00433129">
        <w:rPr>
          <w:w w:val="110"/>
          <w:sz w:val="20"/>
        </w:rPr>
        <w:t xml:space="preserve"> and community asset creation programs in a gender responsive manner.</w:t>
      </w:r>
    </w:p>
    <w:p w14:paraId="4BDF43A2" w14:textId="737E8478" w:rsidR="00C453FE" w:rsidRDefault="00433129" w:rsidP="005B3AA2">
      <w:pPr>
        <w:pStyle w:val="ListParagraph"/>
        <w:numPr>
          <w:ilvl w:val="2"/>
          <w:numId w:val="4"/>
        </w:numPr>
        <w:tabs>
          <w:tab w:val="left" w:pos="820"/>
        </w:tabs>
        <w:spacing w:before="140" w:line="249" w:lineRule="auto"/>
        <w:ind w:left="820" w:right="236" w:hanging="360"/>
        <w:jc w:val="both"/>
        <w:rPr>
          <w:sz w:val="20"/>
        </w:rPr>
      </w:pPr>
      <w:r>
        <w:rPr>
          <w:w w:val="110"/>
          <w:sz w:val="20"/>
        </w:rPr>
        <w:t>Support/restore</w:t>
      </w:r>
      <w:r>
        <w:rPr>
          <w:spacing w:val="-11"/>
          <w:w w:val="110"/>
          <w:sz w:val="20"/>
        </w:rPr>
        <w:t xml:space="preserve"> </w:t>
      </w:r>
      <w:r>
        <w:rPr>
          <w:w w:val="110"/>
          <w:sz w:val="20"/>
        </w:rPr>
        <w:t>climate</w:t>
      </w:r>
      <w:r>
        <w:rPr>
          <w:spacing w:val="-11"/>
          <w:w w:val="110"/>
          <w:sz w:val="20"/>
        </w:rPr>
        <w:t xml:space="preserve"> </w:t>
      </w:r>
      <w:r>
        <w:rPr>
          <w:w w:val="110"/>
          <w:sz w:val="20"/>
        </w:rPr>
        <w:t>resilient</w:t>
      </w:r>
      <w:r>
        <w:rPr>
          <w:spacing w:val="-11"/>
          <w:w w:val="110"/>
          <w:sz w:val="20"/>
        </w:rPr>
        <w:t xml:space="preserve"> </w:t>
      </w:r>
      <w:r>
        <w:rPr>
          <w:w w:val="110"/>
          <w:sz w:val="20"/>
        </w:rPr>
        <w:t>rural</w:t>
      </w:r>
      <w:r>
        <w:rPr>
          <w:spacing w:val="-12"/>
          <w:w w:val="110"/>
          <w:sz w:val="20"/>
        </w:rPr>
        <w:t xml:space="preserve"> </w:t>
      </w:r>
      <w:r>
        <w:rPr>
          <w:w w:val="110"/>
          <w:sz w:val="20"/>
        </w:rPr>
        <w:t>livelihoods</w:t>
      </w:r>
      <w:r>
        <w:rPr>
          <w:spacing w:val="-10"/>
          <w:w w:val="110"/>
          <w:sz w:val="20"/>
        </w:rPr>
        <w:t xml:space="preserve"> </w:t>
      </w:r>
      <w:r>
        <w:rPr>
          <w:w w:val="110"/>
          <w:sz w:val="20"/>
        </w:rPr>
        <w:t>and</w:t>
      </w:r>
      <w:r>
        <w:rPr>
          <w:spacing w:val="-10"/>
          <w:w w:val="110"/>
          <w:sz w:val="20"/>
        </w:rPr>
        <w:t xml:space="preserve"> </w:t>
      </w:r>
      <w:r>
        <w:rPr>
          <w:w w:val="110"/>
          <w:sz w:val="20"/>
        </w:rPr>
        <w:t>the</w:t>
      </w:r>
      <w:r>
        <w:rPr>
          <w:spacing w:val="-11"/>
          <w:w w:val="110"/>
          <w:sz w:val="20"/>
        </w:rPr>
        <w:t xml:space="preserve"> </w:t>
      </w:r>
      <w:r>
        <w:rPr>
          <w:w w:val="110"/>
          <w:sz w:val="20"/>
        </w:rPr>
        <w:t>agricultural</w:t>
      </w:r>
      <w:r>
        <w:rPr>
          <w:spacing w:val="-12"/>
          <w:w w:val="110"/>
          <w:sz w:val="20"/>
        </w:rPr>
        <w:t xml:space="preserve"> </w:t>
      </w:r>
      <w:r>
        <w:rPr>
          <w:w w:val="110"/>
          <w:sz w:val="20"/>
        </w:rPr>
        <w:t>sector</w:t>
      </w:r>
      <w:r>
        <w:rPr>
          <w:spacing w:val="-11"/>
          <w:w w:val="110"/>
          <w:sz w:val="20"/>
        </w:rPr>
        <w:t xml:space="preserve"> </w:t>
      </w:r>
      <w:r>
        <w:rPr>
          <w:w w:val="110"/>
          <w:sz w:val="20"/>
        </w:rPr>
        <w:t>and</w:t>
      </w:r>
      <w:r>
        <w:rPr>
          <w:spacing w:val="-10"/>
          <w:w w:val="110"/>
          <w:sz w:val="20"/>
        </w:rPr>
        <w:t xml:space="preserve"> </w:t>
      </w:r>
      <w:r>
        <w:rPr>
          <w:w w:val="110"/>
          <w:sz w:val="20"/>
        </w:rPr>
        <w:t>advance</w:t>
      </w:r>
      <w:r>
        <w:rPr>
          <w:spacing w:val="-11"/>
          <w:w w:val="110"/>
          <w:sz w:val="20"/>
        </w:rPr>
        <w:t xml:space="preserve"> </w:t>
      </w:r>
      <w:r>
        <w:rPr>
          <w:w w:val="110"/>
          <w:sz w:val="20"/>
        </w:rPr>
        <w:t>agricultural production with a focus on communities affected by conflict and flood/drought.</w:t>
      </w:r>
      <w:r w:rsidR="00906E35">
        <w:rPr>
          <w:w w:val="110"/>
          <w:sz w:val="20"/>
        </w:rPr>
        <w:t xml:space="preserve"> </w:t>
      </w:r>
      <w:r w:rsidR="007F0190">
        <w:rPr>
          <w:w w:val="110"/>
          <w:sz w:val="20"/>
        </w:rPr>
        <w:t>This extends to efforts to</w:t>
      </w:r>
      <w:r w:rsidR="00E201B1">
        <w:rPr>
          <w:w w:val="110"/>
          <w:sz w:val="20"/>
        </w:rPr>
        <w:t xml:space="preserve"> promote climate-smart</w:t>
      </w:r>
      <w:r w:rsidR="007F01E7">
        <w:rPr>
          <w:w w:val="110"/>
          <w:sz w:val="20"/>
        </w:rPr>
        <w:t xml:space="preserve"> technologies, support post-harvest loss management and value addition, access to finance and extension </w:t>
      </w:r>
      <w:r w:rsidR="009A225A">
        <w:rPr>
          <w:w w:val="110"/>
          <w:sz w:val="20"/>
        </w:rPr>
        <w:t>services including veterinary support and home-grown school feeding among others</w:t>
      </w:r>
      <w:r w:rsidR="007F0190">
        <w:rPr>
          <w:w w:val="110"/>
          <w:sz w:val="20"/>
        </w:rPr>
        <w:t>, as well as provision of climate services</w:t>
      </w:r>
    </w:p>
    <w:p w14:paraId="4BDF43A3" w14:textId="77777777" w:rsidR="00C453FE" w:rsidRDefault="00433129" w:rsidP="005B3AA2">
      <w:pPr>
        <w:pStyle w:val="ListParagraph"/>
        <w:numPr>
          <w:ilvl w:val="2"/>
          <w:numId w:val="4"/>
        </w:numPr>
        <w:tabs>
          <w:tab w:val="left" w:pos="820"/>
        </w:tabs>
        <w:spacing w:before="138" w:line="247" w:lineRule="auto"/>
        <w:ind w:left="820" w:right="660" w:hanging="360"/>
        <w:jc w:val="both"/>
        <w:rPr>
          <w:sz w:val="20"/>
        </w:rPr>
      </w:pPr>
      <w:r>
        <w:rPr>
          <w:w w:val="110"/>
          <w:sz w:val="20"/>
        </w:rPr>
        <w:t>Support</w:t>
      </w:r>
      <w:r>
        <w:rPr>
          <w:spacing w:val="-5"/>
          <w:w w:val="110"/>
          <w:sz w:val="20"/>
        </w:rPr>
        <w:t xml:space="preserve"> </w:t>
      </w:r>
      <w:r>
        <w:rPr>
          <w:w w:val="110"/>
          <w:sz w:val="20"/>
        </w:rPr>
        <w:t>vulnerable</w:t>
      </w:r>
      <w:r>
        <w:rPr>
          <w:spacing w:val="-5"/>
          <w:w w:val="110"/>
          <w:sz w:val="20"/>
        </w:rPr>
        <w:t xml:space="preserve"> </w:t>
      </w:r>
      <w:r>
        <w:rPr>
          <w:w w:val="110"/>
          <w:sz w:val="20"/>
        </w:rPr>
        <w:t>farmers</w:t>
      </w:r>
      <w:r>
        <w:rPr>
          <w:spacing w:val="-1"/>
          <w:w w:val="110"/>
          <w:sz w:val="20"/>
        </w:rPr>
        <w:t xml:space="preserve"> </w:t>
      </w:r>
      <w:r>
        <w:rPr>
          <w:w w:val="110"/>
          <w:sz w:val="20"/>
        </w:rPr>
        <w:t>and</w:t>
      </w:r>
      <w:r>
        <w:rPr>
          <w:spacing w:val="-3"/>
          <w:w w:val="110"/>
          <w:sz w:val="20"/>
        </w:rPr>
        <w:t xml:space="preserve"> </w:t>
      </w:r>
      <w:r>
        <w:rPr>
          <w:w w:val="110"/>
          <w:sz w:val="20"/>
        </w:rPr>
        <w:t>pastoralists</w:t>
      </w:r>
      <w:r>
        <w:rPr>
          <w:spacing w:val="-5"/>
          <w:w w:val="110"/>
          <w:sz w:val="20"/>
        </w:rPr>
        <w:t xml:space="preserve"> </w:t>
      </w:r>
      <w:r>
        <w:rPr>
          <w:w w:val="110"/>
          <w:sz w:val="20"/>
        </w:rPr>
        <w:t>on</w:t>
      </w:r>
      <w:r>
        <w:rPr>
          <w:spacing w:val="-5"/>
          <w:w w:val="110"/>
          <w:sz w:val="20"/>
        </w:rPr>
        <w:t xml:space="preserve"> </w:t>
      </w:r>
      <w:r>
        <w:rPr>
          <w:w w:val="110"/>
          <w:sz w:val="20"/>
        </w:rPr>
        <w:t>food</w:t>
      </w:r>
      <w:r>
        <w:rPr>
          <w:spacing w:val="-3"/>
          <w:w w:val="110"/>
          <w:sz w:val="20"/>
        </w:rPr>
        <w:t xml:space="preserve"> </w:t>
      </w:r>
      <w:r>
        <w:rPr>
          <w:w w:val="110"/>
          <w:sz w:val="20"/>
        </w:rPr>
        <w:t>production/</w:t>
      </w:r>
      <w:r>
        <w:rPr>
          <w:spacing w:val="-5"/>
          <w:w w:val="110"/>
          <w:sz w:val="20"/>
        </w:rPr>
        <w:t xml:space="preserve"> </w:t>
      </w:r>
      <w:r>
        <w:rPr>
          <w:w w:val="110"/>
          <w:sz w:val="20"/>
        </w:rPr>
        <w:t>livestock</w:t>
      </w:r>
      <w:r>
        <w:rPr>
          <w:spacing w:val="-5"/>
          <w:w w:val="110"/>
          <w:sz w:val="20"/>
        </w:rPr>
        <w:t xml:space="preserve"> </w:t>
      </w:r>
      <w:r>
        <w:rPr>
          <w:w w:val="110"/>
          <w:sz w:val="20"/>
        </w:rPr>
        <w:t>keeping</w:t>
      </w:r>
      <w:r>
        <w:rPr>
          <w:spacing w:val="-1"/>
          <w:w w:val="110"/>
          <w:sz w:val="20"/>
        </w:rPr>
        <w:t xml:space="preserve"> </w:t>
      </w:r>
      <w:r>
        <w:rPr>
          <w:w w:val="110"/>
          <w:sz w:val="20"/>
        </w:rPr>
        <w:t>and</w:t>
      </w:r>
      <w:r>
        <w:rPr>
          <w:spacing w:val="-3"/>
          <w:w w:val="110"/>
          <w:sz w:val="20"/>
        </w:rPr>
        <w:t xml:space="preserve"> </w:t>
      </w:r>
      <w:r>
        <w:rPr>
          <w:w w:val="110"/>
          <w:sz w:val="20"/>
        </w:rPr>
        <w:t xml:space="preserve">facilitate </w:t>
      </w:r>
      <w:r>
        <w:rPr>
          <w:w w:val="115"/>
          <w:sz w:val="20"/>
        </w:rPr>
        <w:t>market</w:t>
      </w:r>
      <w:r>
        <w:rPr>
          <w:spacing w:val="-7"/>
          <w:w w:val="115"/>
          <w:sz w:val="20"/>
        </w:rPr>
        <w:t xml:space="preserve"> </w:t>
      </w:r>
      <w:r>
        <w:rPr>
          <w:w w:val="115"/>
          <w:sz w:val="20"/>
        </w:rPr>
        <w:t>access.</w:t>
      </w:r>
    </w:p>
    <w:p w14:paraId="4BDF43A4" w14:textId="77777777" w:rsidR="00C453FE" w:rsidRDefault="00433129" w:rsidP="005B3AA2">
      <w:pPr>
        <w:pStyle w:val="ListParagraph"/>
        <w:numPr>
          <w:ilvl w:val="2"/>
          <w:numId w:val="4"/>
        </w:numPr>
        <w:tabs>
          <w:tab w:val="left" w:pos="820"/>
        </w:tabs>
        <w:spacing w:before="141" w:line="247" w:lineRule="auto"/>
        <w:ind w:left="820" w:right="592" w:hanging="360"/>
        <w:jc w:val="both"/>
        <w:rPr>
          <w:sz w:val="20"/>
        </w:rPr>
      </w:pPr>
      <w:r>
        <w:rPr>
          <w:w w:val="110"/>
          <w:sz w:val="20"/>
        </w:rPr>
        <w:t>Provide</w:t>
      </w:r>
      <w:r>
        <w:rPr>
          <w:spacing w:val="-16"/>
          <w:w w:val="110"/>
          <w:sz w:val="20"/>
        </w:rPr>
        <w:t xml:space="preserve"> </w:t>
      </w:r>
      <w:r>
        <w:rPr>
          <w:w w:val="110"/>
          <w:sz w:val="20"/>
        </w:rPr>
        <w:t>livelihood</w:t>
      </w:r>
      <w:r>
        <w:rPr>
          <w:spacing w:val="-12"/>
          <w:w w:val="110"/>
          <w:sz w:val="20"/>
        </w:rPr>
        <w:t xml:space="preserve"> </w:t>
      </w:r>
      <w:r>
        <w:rPr>
          <w:w w:val="110"/>
          <w:sz w:val="20"/>
        </w:rPr>
        <w:t>opportunities</w:t>
      </w:r>
      <w:r>
        <w:rPr>
          <w:spacing w:val="-16"/>
          <w:w w:val="110"/>
          <w:sz w:val="20"/>
        </w:rPr>
        <w:t xml:space="preserve"> </w:t>
      </w:r>
      <w:r>
        <w:rPr>
          <w:w w:val="110"/>
          <w:sz w:val="20"/>
        </w:rPr>
        <w:t>for</w:t>
      </w:r>
      <w:r>
        <w:rPr>
          <w:spacing w:val="-13"/>
          <w:w w:val="110"/>
          <w:sz w:val="20"/>
        </w:rPr>
        <w:t xml:space="preserve"> </w:t>
      </w:r>
      <w:r>
        <w:rPr>
          <w:w w:val="110"/>
          <w:sz w:val="20"/>
        </w:rPr>
        <w:t>conflict</w:t>
      </w:r>
      <w:r>
        <w:rPr>
          <w:spacing w:val="-16"/>
          <w:w w:val="110"/>
          <w:sz w:val="20"/>
        </w:rPr>
        <w:t xml:space="preserve"> </w:t>
      </w:r>
      <w:r>
        <w:rPr>
          <w:w w:val="110"/>
          <w:sz w:val="20"/>
        </w:rPr>
        <w:t>affected</w:t>
      </w:r>
      <w:r>
        <w:rPr>
          <w:spacing w:val="-15"/>
          <w:w w:val="110"/>
          <w:sz w:val="20"/>
        </w:rPr>
        <w:t xml:space="preserve"> </w:t>
      </w:r>
      <w:r>
        <w:rPr>
          <w:w w:val="110"/>
          <w:sz w:val="20"/>
        </w:rPr>
        <w:t>women</w:t>
      </w:r>
      <w:r>
        <w:rPr>
          <w:spacing w:val="-14"/>
          <w:w w:val="110"/>
          <w:sz w:val="20"/>
        </w:rPr>
        <w:t xml:space="preserve"> </w:t>
      </w:r>
      <w:r>
        <w:rPr>
          <w:w w:val="110"/>
          <w:sz w:val="20"/>
        </w:rPr>
        <w:t>and</w:t>
      </w:r>
      <w:r>
        <w:rPr>
          <w:spacing w:val="-15"/>
          <w:w w:val="110"/>
          <w:sz w:val="20"/>
        </w:rPr>
        <w:t xml:space="preserve"> </w:t>
      </w:r>
      <w:r>
        <w:rPr>
          <w:w w:val="110"/>
          <w:sz w:val="20"/>
        </w:rPr>
        <w:t>youth</w:t>
      </w:r>
      <w:r>
        <w:rPr>
          <w:spacing w:val="-15"/>
          <w:w w:val="110"/>
          <w:sz w:val="20"/>
        </w:rPr>
        <w:t xml:space="preserve"> </w:t>
      </w:r>
      <w:r>
        <w:rPr>
          <w:w w:val="110"/>
          <w:sz w:val="20"/>
        </w:rPr>
        <w:t>and</w:t>
      </w:r>
      <w:r>
        <w:rPr>
          <w:spacing w:val="-15"/>
          <w:w w:val="110"/>
          <w:sz w:val="20"/>
        </w:rPr>
        <w:t xml:space="preserve"> </w:t>
      </w:r>
      <w:r>
        <w:rPr>
          <w:w w:val="110"/>
          <w:sz w:val="20"/>
        </w:rPr>
        <w:t>vulnerable</w:t>
      </w:r>
      <w:r>
        <w:rPr>
          <w:spacing w:val="-16"/>
          <w:w w:val="110"/>
          <w:sz w:val="20"/>
        </w:rPr>
        <w:t xml:space="preserve"> </w:t>
      </w:r>
      <w:r>
        <w:rPr>
          <w:w w:val="110"/>
          <w:sz w:val="20"/>
        </w:rPr>
        <w:t>population groups including through investment in skills and capabilities and tailored resilience packages to support their livelihoods, businesses, and access to finance.</w:t>
      </w:r>
    </w:p>
    <w:p w14:paraId="4BDF43A5" w14:textId="77777777" w:rsidR="00C453FE" w:rsidRDefault="00C453FE" w:rsidP="005B3AA2">
      <w:pPr>
        <w:pStyle w:val="BodyText"/>
        <w:spacing w:before="157"/>
        <w:jc w:val="both"/>
      </w:pPr>
    </w:p>
    <w:p w14:paraId="4BDF43A6" w14:textId="77777777" w:rsidR="00C453FE" w:rsidRDefault="00433129" w:rsidP="005B3AA2">
      <w:pPr>
        <w:ind w:left="100"/>
        <w:jc w:val="both"/>
        <w:rPr>
          <w:i/>
          <w:sz w:val="20"/>
        </w:rPr>
      </w:pPr>
      <w:r>
        <w:rPr>
          <w:i/>
          <w:w w:val="115"/>
          <w:sz w:val="20"/>
          <w:u w:val="single"/>
        </w:rPr>
        <w:t>Critical</w:t>
      </w:r>
      <w:r>
        <w:rPr>
          <w:i/>
          <w:spacing w:val="-12"/>
          <w:w w:val="115"/>
          <w:sz w:val="20"/>
          <w:u w:val="single"/>
        </w:rPr>
        <w:t xml:space="preserve"> </w:t>
      </w:r>
      <w:r>
        <w:rPr>
          <w:i/>
          <w:w w:val="115"/>
          <w:sz w:val="20"/>
          <w:u w:val="single"/>
        </w:rPr>
        <w:t>gap</w:t>
      </w:r>
      <w:r>
        <w:rPr>
          <w:i/>
          <w:spacing w:val="-16"/>
          <w:w w:val="115"/>
          <w:sz w:val="20"/>
          <w:u w:val="single"/>
        </w:rPr>
        <w:t xml:space="preserve"> </w:t>
      </w:r>
      <w:r>
        <w:rPr>
          <w:i/>
          <w:w w:val="115"/>
          <w:sz w:val="20"/>
          <w:u w:val="single"/>
        </w:rPr>
        <w:t>#3:</w:t>
      </w:r>
      <w:r>
        <w:rPr>
          <w:i/>
          <w:spacing w:val="-15"/>
          <w:w w:val="115"/>
          <w:sz w:val="20"/>
          <w:u w:val="single"/>
        </w:rPr>
        <w:t xml:space="preserve"> </w:t>
      </w:r>
      <w:r>
        <w:rPr>
          <w:i/>
          <w:w w:val="115"/>
          <w:sz w:val="20"/>
          <w:u w:val="single"/>
        </w:rPr>
        <w:t>critical</w:t>
      </w:r>
      <w:r>
        <w:rPr>
          <w:i/>
          <w:spacing w:val="-14"/>
          <w:w w:val="115"/>
          <w:sz w:val="20"/>
          <w:u w:val="single"/>
        </w:rPr>
        <w:t xml:space="preserve"> </w:t>
      </w:r>
      <w:r>
        <w:rPr>
          <w:i/>
          <w:spacing w:val="-2"/>
          <w:w w:val="115"/>
          <w:sz w:val="20"/>
          <w:u w:val="single"/>
        </w:rPr>
        <w:t>infrastructure</w:t>
      </w:r>
    </w:p>
    <w:p w14:paraId="4BDF43A7" w14:textId="57ACF4E4" w:rsidR="00C453FE" w:rsidRDefault="00433129" w:rsidP="005B3AA2">
      <w:pPr>
        <w:pStyle w:val="ListParagraph"/>
        <w:numPr>
          <w:ilvl w:val="2"/>
          <w:numId w:val="4"/>
        </w:numPr>
        <w:tabs>
          <w:tab w:val="left" w:pos="820"/>
        </w:tabs>
        <w:spacing w:before="146" w:line="247" w:lineRule="auto"/>
        <w:ind w:left="820" w:right="241" w:hanging="360"/>
        <w:jc w:val="both"/>
        <w:rPr>
          <w:sz w:val="20"/>
        </w:rPr>
      </w:pPr>
      <w:r>
        <w:rPr>
          <w:w w:val="110"/>
          <w:sz w:val="20"/>
        </w:rPr>
        <w:t>Map</w:t>
      </w:r>
      <w:r>
        <w:rPr>
          <w:spacing w:val="-11"/>
          <w:w w:val="110"/>
          <w:sz w:val="20"/>
        </w:rPr>
        <w:t xml:space="preserve"> </w:t>
      </w:r>
      <w:r>
        <w:rPr>
          <w:w w:val="110"/>
          <w:sz w:val="20"/>
        </w:rPr>
        <w:t>the</w:t>
      </w:r>
      <w:r>
        <w:rPr>
          <w:spacing w:val="-12"/>
          <w:w w:val="110"/>
          <w:sz w:val="20"/>
        </w:rPr>
        <w:t xml:space="preserve"> </w:t>
      </w:r>
      <w:r>
        <w:rPr>
          <w:w w:val="110"/>
          <w:sz w:val="20"/>
        </w:rPr>
        <w:t>present</w:t>
      </w:r>
      <w:r>
        <w:rPr>
          <w:spacing w:val="-12"/>
          <w:w w:val="110"/>
          <w:sz w:val="20"/>
        </w:rPr>
        <w:t xml:space="preserve"> </w:t>
      </w:r>
      <w:r>
        <w:rPr>
          <w:w w:val="110"/>
          <w:sz w:val="20"/>
        </w:rPr>
        <w:t>state</w:t>
      </w:r>
      <w:r>
        <w:rPr>
          <w:spacing w:val="-12"/>
          <w:w w:val="110"/>
          <w:sz w:val="20"/>
        </w:rPr>
        <w:t xml:space="preserve"> </w:t>
      </w:r>
      <w:r>
        <w:rPr>
          <w:w w:val="110"/>
          <w:sz w:val="20"/>
        </w:rPr>
        <w:t>of</w:t>
      </w:r>
      <w:r>
        <w:rPr>
          <w:spacing w:val="-9"/>
          <w:w w:val="110"/>
          <w:sz w:val="20"/>
        </w:rPr>
        <w:t xml:space="preserve"> </w:t>
      </w:r>
      <w:r>
        <w:rPr>
          <w:w w:val="110"/>
          <w:sz w:val="20"/>
        </w:rPr>
        <w:t>critical</w:t>
      </w:r>
      <w:r>
        <w:rPr>
          <w:spacing w:val="-13"/>
          <w:w w:val="110"/>
          <w:sz w:val="20"/>
        </w:rPr>
        <w:t xml:space="preserve"> </w:t>
      </w:r>
      <w:r>
        <w:rPr>
          <w:w w:val="110"/>
          <w:sz w:val="20"/>
        </w:rPr>
        <w:t>infrastructure;</w:t>
      </w:r>
      <w:r>
        <w:rPr>
          <w:spacing w:val="-11"/>
          <w:w w:val="110"/>
          <w:sz w:val="20"/>
        </w:rPr>
        <w:t xml:space="preserve"> </w:t>
      </w:r>
      <w:r>
        <w:rPr>
          <w:w w:val="110"/>
          <w:sz w:val="20"/>
        </w:rPr>
        <w:t>rehabilitate</w:t>
      </w:r>
      <w:r>
        <w:rPr>
          <w:spacing w:val="-12"/>
          <w:w w:val="110"/>
          <w:sz w:val="20"/>
        </w:rPr>
        <w:t xml:space="preserve"> </w:t>
      </w:r>
      <w:r>
        <w:rPr>
          <w:w w:val="110"/>
          <w:sz w:val="20"/>
        </w:rPr>
        <w:t>community</w:t>
      </w:r>
      <w:r>
        <w:rPr>
          <w:spacing w:val="-12"/>
          <w:w w:val="110"/>
          <w:sz w:val="20"/>
        </w:rPr>
        <w:t xml:space="preserve"> </w:t>
      </w:r>
      <w:r>
        <w:rPr>
          <w:w w:val="110"/>
          <w:sz w:val="20"/>
        </w:rPr>
        <w:t>infrastructure</w:t>
      </w:r>
      <w:r>
        <w:rPr>
          <w:spacing w:val="-12"/>
          <w:w w:val="110"/>
          <w:sz w:val="20"/>
        </w:rPr>
        <w:t xml:space="preserve"> </w:t>
      </w:r>
      <w:r>
        <w:rPr>
          <w:w w:val="110"/>
          <w:sz w:val="20"/>
        </w:rPr>
        <w:t>including</w:t>
      </w:r>
      <w:r>
        <w:rPr>
          <w:spacing w:val="-11"/>
          <w:w w:val="110"/>
          <w:sz w:val="20"/>
        </w:rPr>
        <w:t xml:space="preserve"> </w:t>
      </w:r>
      <w:r>
        <w:rPr>
          <w:w w:val="110"/>
          <w:sz w:val="20"/>
        </w:rPr>
        <w:t xml:space="preserve">health and education facilities, roads, shelter and housing </w:t>
      </w:r>
      <w:proofErr w:type="gramStart"/>
      <w:r>
        <w:rPr>
          <w:w w:val="110"/>
          <w:sz w:val="20"/>
        </w:rPr>
        <w:t>in particular for</w:t>
      </w:r>
      <w:proofErr w:type="gramEnd"/>
      <w:r>
        <w:rPr>
          <w:w w:val="110"/>
          <w:sz w:val="20"/>
        </w:rPr>
        <w:t xml:space="preserve"> the most vulnerable population groups, water and irrigation infrastructure</w:t>
      </w:r>
      <w:r w:rsidR="00A7556F">
        <w:rPr>
          <w:w w:val="110"/>
          <w:sz w:val="20"/>
        </w:rPr>
        <w:t>, including supporting community efforts to establish and revitalize community-driven management of resources and conflict thereof</w:t>
      </w:r>
    </w:p>
    <w:p w14:paraId="7E0651EE" w14:textId="77777777" w:rsidR="00D4595F" w:rsidRPr="00D4595F" w:rsidRDefault="00433129" w:rsidP="005B3AA2">
      <w:pPr>
        <w:pStyle w:val="ListParagraph"/>
        <w:numPr>
          <w:ilvl w:val="2"/>
          <w:numId w:val="4"/>
        </w:numPr>
        <w:tabs>
          <w:tab w:val="left" w:pos="820"/>
        </w:tabs>
        <w:spacing w:before="82" w:line="247" w:lineRule="auto"/>
        <w:ind w:left="820" w:right="425" w:hanging="360"/>
        <w:jc w:val="both"/>
        <w:rPr>
          <w:sz w:val="20"/>
        </w:rPr>
      </w:pPr>
      <w:r w:rsidRPr="00D4595F">
        <w:rPr>
          <w:w w:val="110"/>
          <w:sz w:val="20"/>
        </w:rPr>
        <w:t>Provide/rehabilitate community assets facilitating access to clean water and energy and advancing digital</w:t>
      </w:r>
      <w:r w:rsidRPr="00D4595F">
        <w:rPr>
          <w:spacing w:val="-5"/>
          <w:w w:val="110"/>
          <w:sz w:val="20"/>
        </w:rPr>
        <w:t xml:space="preserve"> </w:t>
      </w:r>
      <w:r w:rsidRPr="00D4595F">
        <w:rPr>
          <w:w w:val="110"/>
          <w:sz w:val="20"/>
        </w:rPr>
        <w:t>access.</w:t>
      </w:r>
      <w:r w:rsidR="00D4595F" w:rsidRPr="00D4595F">
        <w:rPr>
          <w:w w:val="110"/>
          <w:sz w:val="20"/>
        </w:rPr>
        <w:t xml:space="preserve"> </w:t>
      </w:r>
    </w:p>
    <w:p w14:paraId="4BDF43AA" w14:textId="37CE3CFC" w:rsidR="00C453FE" w:rsidRPr="00D4595F" w:rsidRDefault="00433129" w:rsidP="005B3AA2">
      <w:pPr>
        <w:pStyle w:val="ListParagraph"/>
        <w:numPr>
          <w:ilvl w:val="2"/>
          <w:numId w:val="4"/>
        </w:numPr>
        <w:tabs>
          <w:tab w:val="left" w:pos="820"/>
        </w:tabs>
        <w:spacing w:before="82" w:line="247" w:lineRule="auto"/>
        <w:ind w:left="820" w:right="425" w:hanging="360"/>
        <w:jc w:val="both"/>
        <w:rPr>
          <w:sz w:val="20"/>
        </w:rPr>
      </w:pPr>
      <w:r w:rsidRPr="00D4595F">
        <w:rPr>
          <w:w w:val="110"/>
          <w:sz w:val="20"/>
        </w:rPr>
        <w:t xml:space="preserve">Engage women, girls and marginalized groups in the planning process and enhance their access to </w:t>
      </w:r>
      <w:r w:rsidRPr="00D4595F">
        <w:rPr>
          <w:w w:val="115"/>
          <w:sz w:val="20"/>
        </w:rPr>
        <w:t>the</w:t>
      </w:r>
      <w:r w:rsidRPr="00D4595F">
        <w:rPr>
          <w:spacing w:val="-7"/>
          <w:w w:val="115"/>
          <w:sz w:val="20"/>
        </w:rPr>
        <w:t xml:space="preserve"> </w:t>
      </w:r>
      <w:r w:rsidRPr="00D4595F">
        <w:rPr>
          <w:w w:val="115"/>
          <w:sz w:val="20"/>
        </w:rPr>
        <w:t>infrastructure</w:t>
      </w:r>
      <w:r w:rsidRPr="00D4595F">
        <w:rPr>
          <w:spacing w:val="-6"/>
          <w:w w:val="115"/>
          <w:sz w:val="20"/>
        </w:rPr>
        <w:t xml:space="preserve"> </w:t>
      </w:r>
      <w:r w:rsidRPr="00D4595F">
        <w:rPr>
          <w:w w:val="115"/>
          <w:sz w:val="20"/>
        </w:rPr>
        <w:t>and</w:t>
      </w:r>
      <w:r w:rsidRPr="00D4595F">
        <w:rPr>
          <w:spacing w:val="-6"/>
          <w:w w:val="115"/>
          <w:sz w:val="20"/>
        </w:rPr>
        <w:t xml:space="preserve"> </w:t>
      </w:r>
      <w:r w:rsidRPr="00D4595F">
        <w:rPr>
          <w:w w:val="115"/>
          <w:sz w:val="20"/>
        </w:rPr>
        <w:t>quality</w:t>
      </w:r>
      <w:r w:rsidRPr="00D4595F">
        <w:rPr>
          <w:spacing w:val="-9"/>
          <w:w w:val="115"/>
          <w:sz w:val="20"/>
        </w:rPr>
        <w:t xml:space="preserve"> </w:t>
      </w:r>
      <w:r w:rsidRPr="00D4595F">
        <w:rPr>
          <w:w w:val="115"/>
          <w:sz w:val="20"/>
        </w:rPr>
        <w:t>services.</w:t>
      </w:r>
    </w:p>
    <w:p w14:paraId="4BDF43AB" w14:textId="77777777" w:rsidR="00C453FE" w:rsidRDefault="00C453FE" w:rsidP="005B3AA2">
      <w:pPr>
        <w:pStyle w:val="BodyText"/>
        <w:jc w:val="both"/>
      </w:pPr>
    </w:p>
    <w:p w14:paraId="4BDF43AC" w14:textId="77777777" w:rsidR="00C453FE" w:rsidRDefault="00C453FE" w:rsidP="005B3AA2">
      <w:pPr>
        <w:pStyle w:val="BodyText"/>
        <w:spacing w:before="67"/>
        <w:jc w:val="both"/>
      </w:pPr>
    </w:p>
    <w:p w14:paraId="4BDF43AD" w14:textId="77777777" w:rsidR="00C453FE" w:rsidRDefault="00433129" w:rsidP="005B3AA2">
      <w:pPr>
        <w:pStyle w:val="Heading2"/>
        <w:numPr>
          <w:ilvl w:val="1"/>
          <w:numId w:val="4"/>
        </w:numPr>
        <w:tabs>
          <w:tab w:val="left" w:pos="456"/>
        </w:tabs>
        <w:ind w:left="456" w:hanging="356"/>
        <w:jc w:val="both"/>
        <w:rPr>
          <w:b w:val="0"/>
          <w:u w:val="none"/>
        </w:rPr>
      </w:pPr>
      <w:r>
        <w:rPr>
          <w:spacing w:val="-6"/>
        </w:rPr>
        <w:t>Protection</w:t>
      </w:r>
      <w:r>
        <w:rPr>
          <w:spacing w:val="-4"/>
        </w:rPr>
        <w:t xml:space="preserve"> </w:t>
      </w:r>
      <w:r>
        <w:rPr>
          <w:spacing w:val="-6"/>
        </w:rPr>
        <w:t>of</w:t>
      </w:r>
      <w:r>
        <w:rPr>
          <w:spacing w:val="-4"/>
        </w:rPr>
        <w:t xml:space="preserve"> </w:t>
      </w:r>
      <w:r>
        <w:rPr>
          <w:spacing w:val="-6"/>
        </w:rPr>
        <w:t>Civilians, Human</w:t>
      </w:r>
      <w:r>
        <w:rPr>
          <w:spacing w:val="-3"/>
        </w:rPr>
        <w:t xml:space="preserve"> </w:t>
      </w:r>
      <w:r>
        <w:rPr>
          <w:spacing w:val="-6"/>
        </w:rPr>
        <w:t>Rights</w:t>
      </w:r>
      <w:r>
        <w:rPr>
          <w:spacing w:val="-5"/>
        </w:rPr>
        <w:t xml:space="preserve"> </w:t>
      </w:r>
      <w:r>
        <w:rPr>
          <w:spacing w:val="-6"/>
        </w:rPr>
        <w:t>and</w:t>
      </w:r>
      <w:r>
        <w:rPr>
          <w:spacing w:val="-5"/>
        </w:rPr>
        <w:t xml:space="preserve"> </w:t>
      </w:r>
      <w:r>
        <w:rPr>
          <w:spacing w:val="-6"/>
        </w:rPr>
        <w:t>Rule</w:t>
      </w:r>
      <w:r>
        <w:rPr>
          <w:spacing w:val="-3"/>
        </w:rPr>
        <w:t xml:space="preserve"> </w:t>
      </w:r>
      <w:r>
        <w:rPr>
          <w:spacing w:val="-6"/>
        </w:rPr>
        <w:t>of</w:t>
      </w:r>
      <w:r>
        <w:rPr>
          <w:spacing w:val="-4"/>
        </w:rPr>
        <w:t xml:space="preserve"> </w:t>
      </w:r>
      <w:r>
        <w:rPr>
          <w:spacing w:val="-6"/>
        </w:rPr>
        <w:t>Law</w:t>
      </w:r>
    </w:p>
    <w:p w14:paraId="4BDF43AE" w14:textId="1845B6C2" w:rsidR="00C453FE" w:rsidRDefault="00433129" w:rsidP="005B3AA2">
      <w:pPr>
        <w:pStyle w:val="BodyText"/>
        <w:spacing w:before="129" w:line="247" w:lineRule="auto"/>
        <w:ind w:left="458" w:right="161"/>
        <w:jc w:val="both"/>
      </w:pPr>
      <w:r>
        <w:rPr>
          <w:noProof/>
        </w:rPr>
        <w:drawing>
          <wp:anchor distT="0" distB="0" distL="0" distR="0" simplePos="0" relativeHeight="251658242" behindDoc="1" locked="0" layoutInCell="1" allowOverlap="1" wp14:anchorId="4BDF4438" wp14:editId="4BDF4439">
            <wp:simplePos x="0" y="0"/>
            <wp:positionH relativeFrom="page">
              <wp:posOffset>932136</wp:posOffset>
            </wp:positionH>
            <wp:positionV relativeFrom="paragraph">
              <wp:posOffset>601727</wp:posOffset>
            </wp:positionV>
            <wp:extent cx="5360459" cy="5543931"/>
            <wp:effectExtent l="0" t="0" r="0" b="0"/>
            <wp:wrapNone/>
            <wp:docPr id="14" name="Imag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12" cstate="print"/>
                    <a:stretch>
                      <a:fillRect/>
                    </a:stretch>
                  </pic:blipFill>
                  <pic:spPr>
                    <a:xfrm>
                      <a:off x="0" y="0"/>
                      <a:ext cx="5360459" cy="5543931"/>
                    </a:xfrm>
                    <a:prstGeom prst="rect">
                      <a:avLst/>
                    </a:prstGeom>
                  </pic:spPr>
                </pic:pic>
              </a:graphicData>
            </a:graphic>
          </wp:anchor>
        </w:drawing>
      </w:r>
      <w:r w:rsidR="3C9C6F7D">
        <w:rPr>
          <w:w w:val="110"/>
        </w:rPr>
        <w:t>The</w:t>
      </w:r>
      <w:r w:rsidR="3C9C6F7D">
        <w:rPr>
          <w:spacing w:val="-5"/>
          <w:w w:val="110"/>
        </w:rPr>
        <w:t xml:space="preserve"> </w:t>
      </w:r>
      <w:r w:rsidR="3C9C6F7D">
        <w:rPr>
          <w:w w:val="110"/>
        </w:rPr>
        <w:t>armed</w:t>
      </w:r>
      <w:r w:rsidR="3C9C6F7D">
        <w:rPr>
          <w:spacing w:val="-4"/>
          <w:w w:val="110"/>
        </w:rPr>
        <w:t xml:space="preserve"> </w:t>
      </w:r>
      <w:r w:rsidR="3C9C6F7D">
        <w:rPr>
          <w:w w:val="110"/>
        </w:rPr>
        <w:t>conflict</w:t>
      </w:r>
      <w:r w:rsidR="3C9C6F7D">
        <w:rPr>
          <w:spacing w:val="-5"/>
          <w:w w:val="110"/>
        </w:rPr>
        <w:t xml:space="preserve"> </w:t>
      </w:r>
      <w:r w:rsidR="3C9C6F7D">
        <w:rPr>
          <w:w w:val="110"/>
        </w:rPr>
        <w:t>has</w:t>
      </w:r>
      <w:r w:rsidR="3C9C6F7D">
        <w:rPr>
          <w:spacing w:val="-5"/>
          <w:w w:val="110"/>
        </w:rPr>
        <w:t xml:space="preserve"> </w:t>
      </w:r>
      <w:r w:rsidR="3C9C6F7D">
        <w:rPr>
          <w:w w:val="110"/>
        </w:rPr>
        <w:t>led</w:t>
      </w:r>
      <w:r w:rsidR="3C9C6F7D">
        <w:rPr>
          <w:spacing w:val="-5"/>
          <w:w w:val="110"/>
        </w:rPr>
        <w:t xml:space="preserve"> </w:t>
      </w:r>
      <w:r w:rsidR="3C9C6F7D">
        <w:rPr>
          <w:w w:val="110"/>
        </w:rPr>
        <w:t>to</w:t>
      </w:r>
      <w:r w:rsidR="3C9C6F7D">
        <w:rPr>
          <w:spacing w:val="-7"/>
          <w:w w:val="110"/>
        </w:rPr>
        <w:t xml:space="preserve"> </w:t>
      </w:r>
      <w:r w:rsidR="3C9C6F7D">
        <w:rPr>
          <w:w w:val="110"/>
        </w:rPr>
        <w:t>a</w:t>
      </w:r>
      <w:r w:rsidR="3C9C6F7D">
        <w:rPr>
          <w:spacing w:val="-5"/>
          <w:w w:val="110"/>
        </w:rPr>
        <w:t xml:space="preserve"> </w:t>
      </w:r>
      <w:r w:rsidR="3C9C6F7D">
        <w:rPr>
          <w:w w:val="110"/>
        </w:rPr>
        <w:t>breakdown</w:t>
      </w:r>
      <w:r w:rsidR="3C9C6F7D">
        <w:rPr>
          <w:spacing w:val="-2"/>
          <w:w w:val="110"/>
        </w:rPr>
        <w:t xml:space="preserve"> </w:t>
      </w:r>
      <w:r w:rsidR="3C9C6F7D">
        <w:rPr>
          <w:w w:val="110"/>
        </w:rPr>
        <w:t>of</w:t>
      </w:r>
      <w:r w:rsidR="3C9C6F7D">
        <w:rPr>
          <w:spacing w:val="-4"/>
          <w:w w:val="110"/>
        </w:rPr>
        <w:t xml:space="preserve"> </w:t>
      </w:r>
      <w:r w:rsidR="3C9C6F7D">
        <w:rPr>
          <w:w w:val="110"/>
        </w:rPr>
        <w:t>the</w:t>
      </w:r>
      <w:r w:rsidR="3C9C6F7D">
        <w:rPr>
          <w:spacing w:val="-5"/>
          <w:w w:val="110"/>
        </w:rPr>
        <w:t xml:space="preserve"> </w:t>
      </w:r>
      <w:r w:rsidR="3C9C6F7D">
        <w:rPr>
          <w:w w:val="110"/>
        </w:rPr>
        <w:t>rule</w:t>
      </w:r>
      <w:r w:rsidR="3C9C6F7D">
        <w:rPr>
          <w:spacing w:val="-3"/>
          <w:w w:val="110"/>
        </w:rPr>
        <w:t xml:space="preserve"> </w:t>
      </w:r>
      <w:r w:rsidR="3C9C6F7D">
        <w:rPr>
          <w:w w:val="110"/>
        </w:rPr>
        <w:t>of</w:t>
      </w:r>
      <w:r w:rsidR="3C9C6F7D">
        <w:rPr>
          <w:spacing w:val="-5"/>
          <w:w w:val="110"/>
        </w:rPr>
        <w:t xml:space="preserve"> </w:t>
      </w:r>
      <w:r w:rsidR="3C9C6F7D">
        <w:rPr>
          <w:w w:val="110"/>
        </w:rPr>
        <w:t>law</w:t>
      </w:r>
      <w:r w:rsidR="3C9C6F7D">
        <w:rPr>
          <w:spacing w:val="-4"/>
          <w:w w:val="110"/>
        </w:rPr>
        <w:t xml:space="preserve"> </w:t>
      </w:r>
      <w:r w:rsidR="3C9C6F7D">
        <w:rPr>
          <w:w w:val="110"/>
        </w:rPr>
        <w:t>and</w:t>
      </w:r>
      <w:r w:rsidR="3C9C6F7D">
        <w:rPr>
          <w:spacing w:val="-4"/>
          <w:w w:val="110"/>
        </w:rPr>
        <w:t xml:space="preserve"> </w:t>
      </w:r>
      <w:r w:rsidR="3C9C6F7D">
        <w:rPr>
          <w:w w:val="110"/>
        </w:rPr>
        <w:t>institutions</w:t>
      </w:r>
      <w:r w:rsidR="3C9C6F7D">
        <w:rPr>
          <w:spacing w:val="-4"/>
          <w:w w:val="110"/>
        </w:rPr>
        <w:t xml:space="preserve"> </w:t>
      </w:r>
      <w:r w:rsidR="3C9C6F7D">
        <w:rPr>
          <w:w w:val="110"/>
        </w:rPr>
        <w:t>to</w:t>
      </w:r>
      <w:r w:rsidR="3C9C6F7D">
        <w:rPr>
          <w:spacing w:val="-7"/>
          <w:w w:val="110"/>
        </w:rPr>
        <w:t xml:space="preserve"> </w:t>
      </w:r>
      <w:r w:rsidR="3C9C6F7D">
        <w:rPr>
          <w:w w:val="110"/>
        </w:rPr>
        <w:t>protect</w:t>
      </w:r>
      <w:r w:rsidR="3C9C6F7D">
        <w:rPr>
          <w:spacing w:val="-5"/>
          <w:w w:val="110"/>
        </w:rPr>
        <w:t xml:space="preserve"> </w:t>
      </w:r>
      <w:r w:rsidR="3C9C6F7D">
        <w:rPr>
          <w:w w:val="110"/>
        </w:rPr>
        <w:t>the</w:t>
      </w:r>
      <w:r w:rsidR="3C9C6F7D">
        <w:rPr>
          <w:spacing w:val="-5"/>
          <w:w w:val="110"/>
        </w:rPr>
        <w:t xml:space="preserve"> </w:t>
      </w:r>
      <w:r w:rsidR="3C9C6F7D">
        <w:rPr>
          <w:w w:val="110"/>
        </w:rPr>
        <w:t>civilian population. The human rights situation deteriorated significantly manifesting in a rapid increase in the number</w:t>
      </w:r>
      <w:r w:rsidR="3C9C6F7D">
        <w:rPr>
          <w:spacing w:val="-3"/>
          <w:w w:val="110"/>
        </w:rPr>
        <w:t xml:space="preserve"> </w:t>
      </w:r>
      <w:r w:rsidR="3C9C6F7D">
        <w:rPr>
          <w:w w:val="110"/>
        </w:rPr>
        <w:t>of</w:t>
      </w:r>
      <w:r w:rsidR="3C9C6F7D">
        <w:rPr>
          <w:spacing w:val="-3"/>
          <w:w w:val="110"/>
        </w:rPr>
        <w:t xml:space="preserve"> </w:t>
      </w:r>
      <w:r w:rsidR="3C9C6F7D">
        <w:rPr>
          <w:w w:val="110"/>
        </w:rPr>
        <w:t>attacks</w:t>
      </w:r>
      <w:r w:rsidR="3C9C6F7D">
        <w:rPr>
          <w:spacing w:val="-1"/>
          <w:w w:val="110"/>
        </w:rPr>
        <w:t xml:space="preserve"> </w:t>
      </w:r>
      <w:r w:rsidR="3C9C6F7D">
        <w:rPr>
          <w:w w:val="110"/>
        </w:rPr>
        <w:t>on civilians</w:t>
      </w:r>
      <w:r w:rsidR="3C9C6F7D">
        <w:rPr>
          <w:spacing w:val="-2"/>
          <w:w w:val="110"/>
        </w:rPr>
        <w:t xml:space="preserve"> </w:t>
      </w:r>
      <w:r w:rsidR="3C9C6F7D">
        <w:rPr>
          <w:w w:val="110"/>
        </w:rPr>
        <w:t>and</w:t>
      </w:r>
      <w:r w:rsidR="3C9C6F7D">
        <w:rPr>
          <w:spacing w:val="-2"/>
          <w:w w:val="110"/>
        </w:rPr>
        <w:t xml:space="preserve"> </w:t>
      </w:r>
      <w:r w:rsidR="3C9C6F7D">
        <w:rPr>
          <w:w w:val="110"/>
        </w:rPr>
        <w:t>on</w:t>
      </w:r>
      <w:r w:rsidR="3C9C6F7D">
        <w:rPr>
          <w:spacing w:val="-3"/>
          <w:w w:val="110"/>
        </w:rPr>
        <w:t xml:space="preserve"> </w:t>
      </w:r>
      <w:r w:rsidR="3C9C6F7D">
        <w:rPr>
          <w:w w:val="110"/>
        </w:rPr>
        <w:t>civilian</w:t>
      </w:r>
      <w:r w:rsidR="3C9C6F7D">
        <w:rPr>
          <w:spacing w:val="-3"/>
          <w:w w:val="110"/>
        </w:rPr>
        <w:t xml:space="preserve"> </w:t>
      </w:r>
      <w:r w:rsidR="3C9C6F7D">
        <w:rPr>
          <w:w w:val="110"/>
        </w:rPr>
        <w:t>infrastructure,</w:t>
      </w:r>
      <w:r w:rsidR="3C9C6F7D">
        <w:rPr>
          <w:spacing w:val="-3"/>
          <w:w w:val="110"/>
        </w:rPr>
        <w:t xml:space="preserve"> </w:t>
      </w:r>
      <w:r w:rsidR="3C9C6F7D">
        <w:rPr>
          <w:w w:val="110"/>
        </w:rPr>
        <w:t>CRSV</w:t>
      </w:r>
      <w:r w:rsidR="3C9C6F7D">
        <w:rPr>
          <w:spacing w:val="-2"/>
          <w:w w:val="110"/>
        </w:rPr>
        <w:t xml:space="preserve"> </w:t>
      </w:r>
      <w:r w:rsidR="3C9C6F7D">
        <w:rPr>
          <w:w w:val="110"/>
        </w:rPr>
        <w:t>(Conflict</w:t>
      </w:r>
      <w:r w:rsidR="3C9C6F7D">
        <w:rPr>
          <w:spacing w:val="-2"/>
          <w:w w:val="110"/>
        </w:rPr>
        <w:t xml:space="preserve"> </w:t>
      </w:r>
      <w:r w:rsidR="3C9C6F7D">
        <w:rPr>
          <w:w w:val="110"/>
        </w:rPr>
        <w:t>Related</w:t>
      </w:r>
      <w:r w:rsidR="3C9C6F7D">
        <w:rPr>
          <w:spacing w:val="-1"/>
          <w:w w:val="110"/>
        </w:rPr>
        <w:t xml:space="preserve"> </w:t>
      </w:r>
      <w:r w:rsidR="3C9C6F7D">
        <w:rPr>
          <w:w w:val="110"/>
        </w:rPr>
        <w:t>Sexual</w:t>
      </w:r>
      <w:r w:rsidR="3C9C6F7D">
        <w:rPr>
          <w:spacing w:val="-3"/>
          <w:w w:val="110"/>
        </w:rPr>
        <w:t xml:space="preserve"> </w:t>
      </w:r>
      <w:r w:rsidR="3C9C6F7D">
        <w:rPr>
          <w:w w:val="110"/>
        </w:rPr>
        <w:t>Violence)</w:t>
      </w:r>
      <w:r w:rsidR="3C9C6F7D">
        <w:rPr>
          <w:spacing w:val="-2"/>
          <w:w w:val="110"/>
        </w:rPr>
        <w:t xml:space="preserve"> </w:t>
      </w:r>
      <w:r w:rsidR="3C9C6F7D">
        <w:rPr>
          <w:w w:val="110"/>
        </w:rPr>
        <w:t>and SGBV</w:t>
      </w:r>
      <w:r w:rsidR="3C9C6F7D">
        <w:rPr>
          <w:spacing w:val="-16"/>
          <w:w w:val="110"/>
        </w:rPr>
        <w:t xml:space="preserve"> </w:t>
      </w:r>
      <w:r w:rsidR="3C9C6F7D">
        <w:rPr>
          <w:w w:val="110"/>
        </w:rPr>
        <w:t>(Sexual</w:t>
      </w:r>
      <w:r w:rsidR="3C9C6F7D">
        <w:rPr>
          <w:spacing w:val="-15"/>
          <w:w w:val="110"/>
        </w:rPr>
        <w:t xml:space="preserve"> </w:t>
      </w:r>
      <w:r w:rsidR="3C9C6F7D">
        <w:rPr>
          <w:w w:val="110"/>
        </w:rPr>
        <w:t>and</w:t>
      </w:r>
      <w:r w:rsidR="3C9C6F7D">
        <w:rPr>
          <w:spacing w:val="-15"/>
          <w:w w:val="110"/>
        </w:rPr>
        <w:t xml:space="preserve"> </w:t>
      </w:r>
      <w:r w:rsidR="3C9C6F7D">
        <w:rPr>
          <w:w w:val="110"/>
        </w:rPr>
        <w:t>Gender</w:t>
      </w:r>
      <w:r w:rsidR="3C9C6F7D">
        <w:rPr>
          <w:spacing w:val="-16"/>
          <w:w w:val="110"/>
        </w:rPr>
        <w:t xml:space="preserve"> </w:t>
      </w:r>
      <w:r w:rsidR="3C9C6F7D">
        <w:rPr>
          <w:w w:val="110"/>
        </w:rPr>
        <w:t>Based</w:t>
      </w:r>
      <w:r w:rsidR="3C9C6F7D">
        <w:rPr>
          <w:spacing w:val="-15"/>
          <w:w w:val="110"/>
        </w:rPr>
        <w:t xml:space="preserve"> </w:t>
      </w:r>
      <w:r w:rsidR="3C9C6F7D">
        <w:rPr>
          <w:w w:val="110"/>
        </w:rPr>
        <w:t>Violence);</w:t>
      </w:r>
      <w:r w:rsidR="3C9C6F7D">
        <w:rPr>
          <w:spacing w:val="-15"/>
          <w:w w:val="110"/>
        </w:rPr>
        <w:t xml:space="preserve"> </w:t>
      </w:r>
      <w:r w:rsidR="3C9C6F7D">
        <w:rPr>
          <w:w w:val="110"/>
        </w:rPr>
        <w:t>theft,</w:t>
      </w:r>
      <w:r w:rsidR="3C9C6F7D">
        <w:rPr>
          <w:spacing w:val="-15"/>
          <w:w w:val="110"/>
        </w:rPr>
        <w:t xml:space="preserve"> </w:t>
      </w:r>
      <w:r w:rsidR="3C9C6F7D">
        <w:rPr>
          <w:w w:val="110"/>
        </w:rPr>
        <w:t>extortion,</w:t>
      </w:r>
      <w:r w:rsidR="3C9C6F7D">
        <w:rPr>
          <w:spacing w:val="-16"/>
          <w:w w:val="110"/>
        </w:rPr>
        <w:t xml:space="preserve"> </w:t>
      </w:r>
      <w:r w:rsidR="3C9C6F7D">
        <w:rPr>
          <w:w w:val="110"/>
        </w:rPr>
        <w:t>looting,</w:t>
      </w:r>
      <w:r w:rsidR="3C9C6F7D">
        <w:rPr>
          <w:spacing w:val="-15"/>
          <w:w w:val="110"/>
        </w:rPr>
        <w:t xml:space="preserve"> </w:t>
      </w:r>
      <w:r w:rsidR="3C9C6F7D">
        <w:rPr>
          <w:w w:val="110"/>
        </w:rPr>
        <w:t>and</w:t>
      </w:r>
      <w:r w:rsidR="3C9C6F7D">
        <w:rPr>
          <w:spacing w:val="-15"/>
          <w:w w:val="110"/>
        </w:rPr>
        <w:t xml:space="preserve"> </w:t>
      </w:r>
      <w:r w:rsidR="3C9C6F7D">
        <w:rPr>
          <w:w w:val="110"/>
        </w:rPr>
        <w:t>destruction</w:t>
      </w:r>
      <w:r w:rsidR="3C9C6F7D">
        <w:rPr>
          <w:spacing w:val="-16"/>
          <w:w w:val="110"/>
        </w:rPr>
        <w:t xml:space="preserve"> </w:t>
      </w:r>
      <w:r w:rsidR="3C9C6F7D">
        <w:rPr>
          <w:w w:val="110"/>
        </w:rPr>
        <w:t>of</w:t>
      </w:r>
      <w:r w:rsidR="3C9C6F7D">
        <w:rPr>
          <w:spacing w:val="-15"/>
          <w:w w:val="110"/>
        </w:rPr>
        <w:t xml:space="preserve"> </w:t>
      </w:r>
      <w:r w:rsidR="3C9C6F7D">
        <w:rPr>
          <w:w w:val="110"/>
        </w:rPr>
        <w:t>public</w:t>
      </w:r>
      <w:r w:rsidR="3C9C6F7D">
        <w:rPr>
          <w:spacing w:val="-15"/>
          <w:w w:val="110"/>
        </w:rPr>
        <w:t xml:space="preserve"> </w:t>
      </w:r>
      <w:r w:rsidR="3C9C6F7D">
        <w:rPr>
          <w:w w:val="110"/>
        </w:rPr>
        <w:t>and</w:t>
      </w:r>
      <w:r w:rsidR="3C9C6F7D">
        <w:rPr>
          <w:spacing w:val="-15"/>
          <w:w w:val="110"/>
        </w:rPr>
        <w:t xml:space="preserve"> </w:t>
      </w:r>
      <w:r w:rsidR="3C9C6F7D">
        <w:rPr>
          <w:w w:val="110"/>
        </w:rPr>
        <w:t>personal property;</w:t>
      </w:r>
      <w:r w:rsidR="3C9C6F7D">
        <w:rPr>
          <w:spacing w:val="-3"/>
          <w:w w:val="110"/>
        </w:rPr>
        <w:t xml:space="preserve"> </w:t>
      </w:r>
      <w:r w:rsidR="3C9C6F7D">
        <w:rPr>
          <w:w w:val="110"/>
        </w:rPr>
        <w:t>forced child</w:t>
      </w:r>
      <w:r w:rsidR="3C9C6F7D">
        <w:rPr>
          <w:spacing w:val="-3"/>
          <w:w w:val="110"/>
        </w:rPr>
        <w:t xml:space="preserve"> </w:t>
      </w:r>
      <w:r w:rsidR="3C9C6F7D">
        <w:rPr>
          <w:w w:val="110"/>
        </w:rPr>
        <w:t>separation compounded</w:t>
      </w:r>
      <w:r w:rsidR="3C9C6F7D">
        <w:rPr>
          <w:spacing w:val="-3"/>
          <w:w w:val="110"/>
        </w:rPr>
        <w:t xml:space="preserve"> </w:t>
      </w:r>
      <w:r w:rsidR="3C9C6F7D">
        <w:rPr>
          <w:w w:val="110"/>
        </w:rPr>
        <w:t>by</w:t>
      </w:r>
      <w:r w:rsidR="3C9C6F7D">
        <w:rPr>
          <w:spacing w:val="-4"/>
          <w:w w:val="110"/>
        </w:rPr>
        <w:t xml:space="preserve"> </w:t>
      </w:r>
      <w:r w:rsidR="3C9C6F7D">
        <w:rPr>
          <w:w w:val="110"/>
        </w:rPr>
        <w:t>children’s</w:t>
      </w:r>
      <w:r w:rsidR="3C9C6F7D">
        <w:rPr>
          <w:spacing w:val="-3"/>
          <w:w w:val="110"/>
        </w:rPr>
        <w:t xml:space="preserve"> </w:t>
      </w:r>
      <w:r w:rsidR="3C9C6F7D">
        <w:rPr>
          <w:w w:val="110"/>
        </w:rPr>
        <w:t>exposure</w:t>
      </w:r>
      <w:r w:rsidR="3C9C6F7D">
        <w:rPr>
          <w:spacing w:val="-4"/>
          <w:w w:val="110"/>
        </w:rPr>
        <w:t xml:space="preserve"> </w:t>
      </w:r>
      <w:r w:rsidR="3C9C6F7D">
        <w:rPr>
          <w:w w:val="110"/>
        </w:rPr>
        <w:t>to</w:t>
      </w:r>
      <w:r w:rsidR="3C9C6F7D">
        <w:rPr>
          <w:spacing w:val="-5"/>
          <w:w w:val="110"/>
        </w:rPr>
        <w:t xml:space="preserve"> </w:t>
      </w:r>
      <w:r w:rsidR="3C9C6F7D">
        <w:rPr>
          <w:w w:val="110"/>
        </w:rPr>
        <w:t>violence,</w:t>
      </w:r>
      <w:r w:rsidR="3C9C6F7D">
        <w:rPr>
          <w:spacing w:val="-2"/>
          <w:w w:val="110"/>
        </w:rPr>
        <w:t xml:space="preserve"> </w:t>
      </w:r>
      <w:r w:rsidR="3C9C6F7D">
        <w:rPr>
          <w:w w:val="110"/>
        </w:rPr>
        <w:t>abuse</w:t>
      </w:r>
      <w:r w:rsidR="3C9C6F7D">
        <w:rPr>
          <w:spacing w:val="-4"/>
          <w:w w:val="110"/>
        </w:rPr>
        <w:t xml:space="preserve"> </w:t>
      </w:r>
      <w:r w:rsidR="3C9C6F7D">
        <w:rPr>
          <w:w w:val="110"/>
        </w:rPr>
        <w:t>and</w:t>
      </w:r>
      <w:r w:rsidR="3C9C6F7D">
        <w:rPr>
          <w:spacing w:val="-3"/>
          <w:w w:val="110"/>
        </w:rPr>
        <w:t xml:space="preserve"> </w:t>
      </w:r>
      <w:r w:rsidR="3C9C6F7D">
        <w:rPr>
          <w:w w:val="110"/>
        </w:rPr>
        <w:t>neglect, including alleged forced recruitment and trafficking and presence of mines and other explosive ordnances.</w:t>
      </w:r>
      <w:r w:rsidR="3C9C6F7D">
        <w:rPr>
          <w:spacing w:val="20"/>
          <w:w w:val="110"/>
        </w:rPr>
        <w:t xml:space="preserve"> </w:t>
      </w:r>
      <w:r w:rsidR="3C9C6F7D">
        <w:rPr>
          <w:w w:val="110"/>
        </w:rPr>
        <w:t>In</w:t>
      </w:r>
      <w:r w:rsidR="3C9C6F7D">
        <w:rPr>
          <w:spacing w:val="18"/>
          <w:w w:val="110"/>
        </w:rPr>
        <w:t xml:space="preserve"> </w:t>
      </w:r>
      <w:r w:rsidR="3C9C6F7D">
        <w:rPr>
          <w:w w:val="110"/>
        </w:rPr>
        <w:t>Darfur,</w:t>
      </w:r>
      <w:r w:rsidR="3C9C6F7D">
        <w:rPr>
          <w:spacing w:val="17"/>
          <w:w w:val="110"/>
        </w:rPr>
        <w:t xml:space="preserve"> </w:t>
      </w:r>
      <w:r w:rsidR="3C9C6F7D">
        <w:rPr>
          <w:w w:val="110"/>
        </w:rPr>
        <w:t>large</w:t>
      </w:r>
      <w:r w:rsidR="3C9C6F7D">
        <w:rPr>
          <w:spacing w:val="23"/>
          <w:w w:val="110"/>
        </w:rPr>
        <w:t xml:space="preserve"> </w:t>
      </w:r>
      <w:r w:rsidR="3C9C6F7D">
        <w:rPr>
          <w:w w:val="110"/>
        </w:rPr>
        <w:t>scale</w:t>
      </w:r>
      <w:r w:rsidR="3C9C6F7D">
        <w:rPr>
          <w:spacing w:val="18"/>
          <w:w w:val="110"/>
        </w:rPr>
        <w:t xml:space="preserve"> </w:t>
      </w:r>
      <w:r w:rsidR="3C9C6F7D">
        <w:rPr>
          <w:w w:val="110"/>
        </w:rPr>
        <w:t>ethnically</w:t>
      </w:r>
      <w:r w:rsidR="3C9C6F7D">
        <w:rPr>
          <w:spacing w:val="18"/>
          <w:w w:val="110"/>
        </w:rPr>
        <w:t xml:space="preserve"> </w:t>
      </w:r>
      <w:r w:rsidR="3C9C6F7D">
        <w:rPr>
          <w:w w:val="110"/>
        </w:rPr>
        <w:t>motivated</w:t>
      </w:r>
      <w:r w:rsidR="3C9C6F7D">
        <w:rPr>
          <w:spacing w:val="20"/>
          <w:w w:val="110"/>
        </w:rPr>
        <w:t xml:space="preserve"> </w:t>
      </w:r>
      <w:r w:rsidR="3C9C6F7D">
        <w:rPr>
          <w:w w:val="110"/>
        </w:rPr>
        <w:t>attacks</w:t>
      </w:r>
      <w:r w:rsidR="3C9C6F7D">
        <w:rPr>
          <w:spacing w:val="18"/>
          <w:w w:val="110"/>
        </w:rPr>
        <w:t xml:space="preserve"> </w:t>
      </w:r>
      <w:r w:rsidR="3C9C6F7D">
        <w:rPr>
          <w:w w:val="110"/>
        </w:rPr>
        <w:t>against</w:t>
      </w:r>
      <w:r w:rsidR="3C9C6F7D">
        <w:rPr>
          <w:spacing w:val="18"/>
          <w:w w:val="110"/>
        </w:rPr>
        <w:t xml:space="preserve"> </w:t>
      </w:r>
      <w:r w:rsidR="3C9C6F7D">
        <w:rPr>
          <w:w w:val="110"/>
        </w:rPr>
        <w:t>civilians</w:t>
      </w:r>
      <w:r w:rsidR="3C9C6F7D">
        <w:rPr>
          <w:spacing w:val="20"/>
          <w:w w:val="110"/>
        </w:rPr>
        <w:t xml:space="preserve"> </w:t>
      </w:r>
      <w:r w:rsidR="3C9C6F7D">
        <w:rPr>
          <w:w w:val="110"/>
        </w:rPr>
        <w:t>and</w:t>
      </w:r>
      <w:r w:rsidR="3C9C6F7D">
        <w:rPr>
          <w:spacing w:val="20"/>
          <w:w w:val="110"/>
        </w:rPr>
        <w:t xml:space="preserve"> </w:t>
      </w:r>
      <w:r w:rsidR="3C9C6F7D">
        <w:rPr>
          <w:w w:val="110"/>
        </w:rPr>
        <w:t>mass</w:t>
      </w:r>
      <w:r w:rsidR="3C9C6F7D">
        <w:rPr>
          <w:spacing w:val="20"/>
          <w:w w:val="110"/>
        </w:rPr>
        <w:t xml:space="preserve"> </w:t>
      </w:r>
      <w:r w:rsidR="3C9C6F7D">
        <w:rPr>
          <w:w w:val="110"/>
        </w:rPr>
        <w:t>killings</w:t>
      </w:r>
      <w:r w:rsidR="3C9C6F7D">
        <w:rPr>
          <w:spacing w:val="20"/>
          <w:w w:val="110"/>
        </w:rPr>
        <w:t xml:space="preserve"> </w:t>
      </w:r>
      <w:r w:rsidR="3C9C6F7D">
        <w:rPr>
          <w:w w:val="110"/>
        </w:rPr>
        <w:t>have been</w:t>
      </w:r>
      <w:r w:rsidR="3C9C6F7D">
        <w:rPr>
          <w:spacing w:val="-8"/>
          <w:w w:val="110"/>
        </w:rPr>
        <w:t xml:space="preserve"> </w:t>
      </w:r>
      <w:r w:rsidR="3C9C6F7D">
        <w:rPr>
          <w:w w:val="110"/>
        </w:rPr>
        <w:t>reported.</w:t>
      </w:r>
      <w:r w:rsidR="3C9C6F7D">
        <w:rPr>
          <w:spacing w:val="-7"/>
          <w:w w:val="110"/>
        </w:rPr>
        <w:t xml:space="preserve"> </w:t>
      </w:r>
      <w:r w:rsidR="3C9C6F7D">
        <w:rPr>
          <w:w w:val="110"/>
        </w:rPr>
        <w:t>In</w:t>
      </w:r>
      <w:r w:rsidR="3C9C6F7D">
        <w:rPr>
          <w:spacing w:val="-8"/>
          <w:w w:val="110"/>
        </w:rPr>
        <w:t xml:space="preserve"> </w:t>
      </w:r>
      <w:r w:rsidR="3C9C6F7D">
        <w:rPr>
          <w:w w:val="110"/>
        </w:rPr>
        <w:t>October</w:t>
      </w:r>
      <w:r w:rsidR="3C9C6F7D">
        <w:rPr>
          <w:spacing w:val="-8"/>
          <w:w w:val="110"/>
        </w:rPr>
        <w:t xml:space="preserve"> </w:t>
      </w:r>
      <w:r w:rsidR="3C9C6F7D">
        <w:rPr>
          <w:w w:val="110"/>
        </w:rPr>
        <w:t>2023,</w:t>
      </w:r>
      <w:r w:rsidR="3C9C6F7D">
        <w:rPr>
          <w:spacing w:val="-9"/>
          <w:w w:val="110"/>
        </w:rPr>
        <w:t xml:space="preserve"> </w:t>
      </w:r>
      <w:r w:rsidR="3C9C6F7D">
        <w:rPr>
          <w:w w:val="110"/>
        </w:rPr>
        <w:t>the</w:t>
      </w:r>
      <w:r w:rsidR="3C9C6F7D">
        <w:rPr>
          <w:spacing w:val="-8"/>
          <w:w w:val="110"/>
        </w:rPr>
        <w:t xml:space="preserve"> </w:t>
      </w:r>
      <w:r w:rsidR="3C9C6F7D">
        <w:rPr>
          <w:w w:val="110"/>
        </w:rPr>
        <w:t>Sudan</w:t>
      </w:r>
      <w:r w:rsidR="3C9C6F7D">
        <w:rPr>
          <w:spacing w:val="-7"/>
          <w:w w:val="110"/>
        </w:rPr>
        <w:t xml:space="preserve"> </w:t>
      </w:r>
      <w:r w:rsidR="3C9C6F7D">
        <w:rPr>
          <w:w w:val="110"/>
        </w:rPr>
        <w:t>Protection</w:t>
      </w:r>
      <w:r w:rsidR="3C9C6F7D">
        <w:rPr>
          <w:spacing w:val="-8"/>
          <w:w w:val="110"/>
        </w:rPr>
        <w:t xml:space="preserve"> </w:t>
      </w:r>
      <w:r w:rsidR="3C9C6F7D">
        <w:rPr>
          <w:w w:val="110"/>
        </w:rPr>
        <w:t>Sector</w:t>
      </w:r>
      <w:r w:rsidR="3C9C6F7D">
        <w:rPr>
          <w:spacing w:val="-8"/>
          <w:w w:val="110"/>
        </w:rPr>
        <w:t xml:space="preserve"> </w:t>
      </w:r>
      <w:r w:rsidR="3C9C6F7D">
        <w:rPr>
          <w:w w:val="110"/>
        </w:rPr>
        <w:t>identified</w:t>
      </w:r>
      <w:r w:rsidR="3C9C6F7D">
        <w:rPr>
          <w:spacing w:val="-7"/>
          <w:w w:val="110"/>
        </w:rPr>
        <w:t xml:space="preserve"> </w:t>
      </w:r>
      <w:r w:rsidR="3C9C6F7D">
        <w:rPr>
          <w:w w:val="110"/>
        </w:rPr>
        <w:t>186</w:t>
      </w:r>
      <w:r w:rsidR="3C9C6F7D">
        <w:rPr>
          <w:spacing w:val="-7"/>
          <w:w w:val="110"/>
        </w:rPr>
        <w:t xml:space="preserve"> </w:t>
      </w:r>
      <w:r w:rsidR="3C9C6F7D">
        <w:rPr>
          <w:w w:val="110"/>
        </w:rPr>
        <w:t>hotspots</w:t>
      </w:r>
      <w:r w:rsidR="3C9C6F7D">
        <w:rPr>
          <w:spacing w:val="-8"/>
          <w:w w:val="110"/>
        </w:rPr>
        <w:t xml:space="preserve"> </w:t>
      </w:r>
      <w:r w:rsidR="3C9C6F7D">
        <w:rPr>
          <w:w w:val="110"/>
        </w:rPr>
        <w:t>sites</w:t>
      </w:r>
      <w:r w:rsidR="3C9C6F7D">
        <w:rPr>
          <w:spacing w:val="-8"/>
          <w:w w:val="110"/>
        </w:rPr>
        <w:t xml:space="preserve"> </w:t>
      </w:r>
      <w:r w:rsidR="3C9C6F7D">
        <w:rPr>
          <w:w w:val="110"/>
        </w:rPr>
        <w:t>in</w:t>
      </w:r>
      <w:r w:rsidR="3C9C6F7D">
        <w:rPr>
          <w:spacing w:val="-8"/>
          <w:w w:val="110"/>
        </w:rPr>
        <w:t xml:space="preserve"> </w:t>
      </w:r>
      <w:r w:rsidR="3C9C6F7D">
        <w:rPr>
          <w:w w:val="110"/>
        </w:rPr>
        <w:t>62</w:t>
      </w:r>
      <w:r w:rsidR="3C9C6F7D">
        <w:rPr>
          <w:spacing w:val="-7"/>
          <w:w w:val="110"/>
        </w:rPr>
        <w:t xml:space="preserve"> </w:t>
      </w:r>
      <w:r w:rsidR="3C9C6F7D">
        <w:rPr>
          <w:w w:val="110"/>
        </w:rPr>
        <w:t>localities across 10 of Sudan’s 18 states.</w:t>
      </w:r>
      <w:r w:rsidR="006564B8">
        <w:rPr>
          <w:w w:val="110"/>
          <w:position w:val="7"/>
          <w:sz w:val="13"/>
          <w:szCs w:val="13"/>
        </w:rPr>
        <w:t xml:space="preserve"> </w:t>
      </w:r>
      <w:r w:rsidR="3C9C6F7D">
        <w:rPr>
          <w:w w:val="110"/>
        </w:rPr>
        <w:t>There is an overriding need to</w:t>
      </w:r>
      <w:r w:rsidR="3C9C6F7D">
        <w:rPr>
          <w:spacing w:val="-1"/>
          <w:w w:val="110"/>
        </w:rPr>
        <w:t xml:space="preserve"> </w:t>
      </w:r>
      <w:r w:rsidR="3C9C6F7D">
        <w:rPr>
          <w:w w:val="110"/>
        </w:rPr>
        <w:t>protect civilians in this environment of increasing</w:t>
      </w:r>
      <w:r w:rsidR="3C9C6F7D">
        <w:rPr>
          <w:spacing w:val="-1"/>
          <w:w w:val="110"/>
        </w:rPr>
        <w:t xml:space="preserve"> </w:t>
      </w:r>
      <w:r w:rsidR="3C9C6F7D">
        <w:rPr>
          <w:w w:val="110"/>
        </w:rPr>
        <w:t>violence.</w:t>
      </w:r>
    </w:p>
    <w:p w14:paraId="4BDF43AF" w14:textId="77777777" w:rsidR="00C453FE" w:rsidRDefault="00433129" w:rsidP="005B3AA2">
      <w:pPr>
        <w:pStyle w:val="BodyText"/>
        <w:spacing w:before="151" w:line="247" w:lineRule="auto"/>
        <w:ind w:left="458" w:right="198"/>
        <w:jc w:val="both"/>
      </w:pPr>
      <w:r>
        <w:rPr>
          <w:w w:val="110"/>
        </w:rPr>
        <w:t>The</w:t>
      </w:r>
      <w:r>
        <w:rPr>
          <w:spacing w:val="-9"/>
          <w:w w:val="110"/>
        </w:rPr>
        <w:t xml:space="preserve"> </w:t>
      </w:r>
      <w:r>
        <w:rPr>
          <w:w w:val="110"/>
        </w:rPr>
        <w:t>primary</w:t>
      </w:r>
      <w:r>
        <w:rPr>
          <w:spacing w:val="-10"/>
          <w:w w:val="110"/>
        </w:rPr>
        <w:t xml:space="preserve"> </w:t>
      </w:r>
      <w:r>
        <w:rPr>
          <w:w w:val="110"/>
        </w:rPr>
        <w:t>responsibility</w:t>
      </w:r>
      <w:r>
        <w:rPr>
          <w:spacing w:val="-9"/>
          <w:w w:val="110"/>
        </w:rPr>
        <w:t xml:space="preserve"> </w:t>
      </w:r>
      <w:r>
        <w:rPr>
          <w:w w:val="110"/>
        </w:rPr>
        <w:t>for</w:t>
      </w:r>
      <w:r>
        <w:rPr>
          <w:spacing w:val="-9"/>
          <w:w w:val="110"/>
        </w:rPr>
        <w:t xml:space="preserve"> </w:t>
      </w:r>
      <w:r>
        <w:rPr>
          <w:w w:val="110"/>
        </w:rPr>
        <w:t>the</w:t>
      </w:r>
      <w:r>
        <w:rPr>
          <w:spacing w:val="-9"/>
          <w:w w:val="110"/>
        </w:rPr>
        <w:t xml:space="preserve"> </w:t>
      </w:r>
      <w:r>
        <w:rPr>
          <w:w w:val="110"/>
        </w:rPr>
        <w:t>Protection</w:t>
      </w:r>
      <w:r>
        <w:rPr>
          <w:spacing w:val="-9"/>
          <w:w w:val="110"/>
        </w:rPr>
        <w:t xml:space="preserve"> </w:t>
      </w:r>
      <w:r>
        <w:rPr>
          <w:w w:val="110"/>
        </w:rPr>
        <w:t>of</w:t>
      </w:r>
      <w:r>
        <w:rPr>
          <w:spacing w:val="-9"/>
          <w:w w:val="110"/>
        </w:rPr>
        <w:t xml:space="preserve"> </w:t>
      </w:r>
      <w:r>
        <w:rPr>
          <w:w w:val="110"/>
        </w:rPr>
        <w:t>Civilians</w:t>
      </w:r>
      <w:r>
        <w:rPr>
          <w:spacing w:val="-2"/>
          <w:w w:val="110"/>
        </w:rPr>
        <w:t xml:space="preserve"> </w:t>
      </w:r>
      <w:r>
        <w:rPr>
          <w:w w:val="110"/>
        </w:rPr>
        <w:t>(PoC)</w:t>
      </w:r>
      <w:r>
        <w:rPr>
          <w:spacing w:val="-8"/>
          <w:w w:val="110"/>
        </w:rPr>
        <w:t xml:space="preserve"> </w:t>
      </w:r>
      <w:r>
        <w:rPr>
          <w:w w:val="110"/>
        </w:rPr>
        <w:t>lies</w:t>
      </w:r>
      <w:r>
        <w:rPr>
          <w:spacing w:val="-8"/>
          <w:w w:val="110"/>
        </w:rPr>
        <w:t xml:space="preserve"> </w:t>
      </w:r>
      <w:r>
        <w:rPr>
          <w:w w:val="110"/>
        </w:rPr>
        <w:t>with</w:t>
      </w:r>
      <w:r>
        <w:rPr>
          <w:spacing w:val="-8"/>
          <w:w w:val="110"/>
        </w:rPr>
        <w:t xml:space="preserve"> </w:t>
      </w:r>
      <w:r>
        <w:rPr>
          <w:w w:val="110"/>
        </w:rPr>
        <w:t>the</w:t>
      </w:r>
      <w:r>
        <w:rPr>
          <w:spacing w:val="-7"/>
          <w:w w:val="110"/>
        </w:rPr>
        <w:t xml:space="preserve"> </w:t>
      </w:r>
      <w:r>
        <w:rPr>
          <w:w w:val="110"/>
        </w:rPr>
        <w:t>parties</w:t>
      </w:r>
      <w:r>
        <w:rPr>
          <w:spacing w:val="-6"/>
          <w:w w:val="110"/>
        </w:rPr>
        <w:t xml:space="preserve"> </w:t>
      </w:r>
      <w:r>
        <w:rPr>
          <w:w w:val="110"/>
        </w:rPr>
        <w:t>to</w:t>
      </w:r>
      <w:r>
        <w:rPr>
          <w:spacing w:val="-10"/>
          <w:w w:val="110"/>
        </w:rPr>
        <w:t xml:space="preserve"> </w:t>
      </w:r>
      <w:r>
        <w:rPr>
          <w:w w:val="110"/>
        </w:rPr>
        <w:t>the</w:t>
      </w:r>
      <w:r>
        <w:rPr>
          <w:spacing w:val="-9"/>
          <w:w w:val="110"/>
        </w:rPr>
        <w:t xml:space="preserve"> </w:t>
      </w:r>
      <w:r>
        <w:rPr>
          <w:w w:val="110"/>
        </w:rPr>
        <w:t>conflict</w:t>
      </w:r>
      <w:r>
        <w:rPr>
          <w:spacing w:val="-9"/>
          <w:w w:val="110"/>
        </w:rPr>
        <w:t xml:space="preserve"> </w:t>
      </w:r>
      <w:r>
        <w:rPr>
          <w:w w:val="110"/>
        </w:rPr>
        <w:t>and those</w:t>
      </w:r>
      <w:r>
        <w:rPr>
          <w:spacing w:val="-16"/>
          <w:w w:val="110"/>
        </w:rPr>
        <w:t xml:space="preserve"> </w:t>
      </w:r>
      <w:r>
        <w:rPr>
          <w:w w:val="110"/>
        </w:rPr>
        <w:t>who</w:t>
      </w:r>
      <w:r>
        <w:rPr>
          <w:spacing w:val="-15"/>
          <w:w w:val="110"/>
        </w:rPr>
        <w:t xml:space="preserve"> </w:t>
      </w:r>
      <w:r>
        <w:rPr>
          <w:w w:val="110"/>
        </w:rPr>
        <w:t>are</w:t>
      </w:r>
      <w:r>
        <w:rPr>
          <w:spacing w:val="-15"/>
          <w:w w:val="110"/>
        </w:rPr>
        <w:t xml:space="preserve"> </w:t>
      </w:r>
      <w:r>
        <w:rPr>
          <w:w w:val="110"/>
        </w:rPr>
        <w:t>duty</w:t>
      </w:r>
      <w:r>
        <w:rPr>
          <w:spacing w:val="-16"/>
          <w:w w:val="110"/>
        </w:rPr>
        <w:t xml:space="preserve"> </w:t>
      </w:r>
      <w:r>
        <w:rPr>
          <w:w w:val="110"/>
        </w:rPr>
        <w:t>bearers</w:t>
      </w:r>
      <w:r>
        <w:rPr>
          <w:spacing w:val="-15"/>
          <w:w w:val="110"/>
        </w:rPr>
        <w:t xml:space="preserve"> </w:t>
      </w:r>
      <w:r>
        <w:rPr>
          <w:w w:val="110"/>
        </w:rPr>
        <w:t>under</w:t>
      </w:r>
      <w:r>
        <w:rPr>
          <w:spacing w:val="-15"/>
          <w:w w:val="110"/>
        </w:rPr>
        <w:t xml:space="preserve"> </w:t>
      </w:r>
      <w:r>
        <w:rPr>
          <w:w w:val="110"/>
        </w:rPr>
        <w:t>International</w:t>
      </w:r>
      <w:r>
        <w:rPr>
          <w:spacing w:val="-15"/>
          <w:w w:val="110"/>
        </w:rPr>
        <w:t xml:space="preserve"> </w:t>
      </w:r>
      <w:r>
        <w:rPr>
          <w:w w:val="110"/>
        </w:rPr>
        <w:t>Humanitarian</w:t>
      </w:r>
      <w:r>
        <w:rPr>
          <w:spacing w:val="-16"/>
          <w:w w:val="110"/>
        </w:rPr>
        <w:t xml:space="preserve"> </w:t>
      </w:r>
      <w:r>
        <w:rPr>
          <w:w w:val="110"/>
        </w:rPr>
        <w:t>Law</w:t>
      </w:r>
      <w:r>
        <w:rPr>
          <w:spacing w:val="-15"/>
          <w:w w:val="110"/>
        </w:rPr>
        <w:t xml:space="preserve"> </w:t>
      </w:r>
      <w:r>
        <w:rPr>
          <w:w w:val="110"/>
        </w:rPr>
        <w:t>(IHL)</w:t>
      </w:r>
      <w:r>
        <w:rPr>
          <w:spacing w:val="-15"/>
          <w:w w:val="110"/>
        </w:rPr>
        <w:t xml:space="preserve"> </w:t>
      </w:r>
      <w:r>
        <w:rPr>
          <w:w w:val="110"/>
        </w:rPr>
        <w:t>and</w:t>
      </w:r>
      <w:r>
        <w:rPr>
          <w:spacing w:val="-16"/>
          <w:w w:val="110"/>
        </w:rPr>
        <w:t xml:space="preserve"> </w:t>
      </w:r>
      <w:r>
        <w:rPr>
          <w:w w:val="110"/>
        </w:rPr>
        <w:t>Human</w:t>
      </w:r>
      <w:r>
        <w:rPr>
          <w:spacing w:val="-15"/>
          <w:w w:val="110"/>
        </w:rPr>
        <w:t xml:space="preserve"> </w:t>
      </w:r>
      <w:r>
        <w:rPr>
          <w:w w:val="110"/>
        </w:rPr>
        <w:t>Rights</w:t>
      </w:r>
      <w:r>
        <w:rPr>
          <w:spacing w:val="-15"/>
          <w:w w:val="110"/>
        </w:rPr>
        <w:t xml:space="preserve"> </w:t>
      </w:r>
      <w:r>
        <w:rPr>
          <w:w w:val="110"/>
        </w:rPr>
        <w:t>Law</w:t>
      </w:r>
      <w:r>
        <w:rPr>
          <w:spacing w:val="-15"/>
          <w:w w:val="110"/>
        </w:rPr>
        <w:t xml:space="preserve"> </w:t>
      </w:r>
      <w:r>
        <w:rPr>
          <w:w w:val="110"/>
        </w:rPr>
        <w:t>(IHRL).</w:t>
      </w:r>
      <w:r>
        <w:rPr>
          <w:spacing w:val="-16"/>
          <w:w w:val="110"/>
        </w:rPr>
        <w:t xml:space="preserve"> </w:t>
      </w:r>
      <w:r>
        <w:rPr>
          <w:w w:val="110"/>
        </w:rPr>
        <w:t>In Jeddah, SAF and RSF have reiterated their commitment to protect civilians.</w:t>
      </w:r>
    </w:p>
    <w:p w14:paraId="4BDF43B0" w14:textId="77777777" w:rsidR="00C453FE" w:rsidRDefault="00433129" w:rsidP="005B3AA2">
      <w:pPr>
        <w:pStyle w:val="BodyText"/>
        <w:spacing w:before="147" w:line="247" w:lineRule="auto"/>
        <w:ind w:left="458" w:right="198"/>
        <w:jc w:val="both"/>
      </w:pPr>
      <w:r>
        <w:rPr>
          <w:w w:val="110"/>
        </w:rPr>
        <w:t>The</w:t>
      </w:r>
      <w:r>
        <w:rPr>
          <w:spacing w:val="-14"/>
          <w:w w:val="110"/>
        </w:rPr>
        <w:t xml:space="preserve"> </w:t>
      </w:r>
      <w:r>
        <w:rPr>
          <w:w w:val="110"/>
        </w:rPr>
        <w:t>UN</w:t>
      </w:r>
      <w:r>
        <w:rPr>
          <w:spacing w:val="-14"/>
          <w:w w:val="110"/>
        </w:rPr>
        <w:t xml:space="preserve"> </w:t>
      </w:r>
      <w:r>
        <w:rPr>
          <w:w w:val="110"/>
        </w:rPr>
        <w:t>will</w:t>
      </w:r>
      <w:r>
        <w:rPr>
          <w:spacing w:val="-15"/>
          <w:w w:val="110"/>
        </w:rPr>
        <w:t xml:space="preserve"> </w:t>
      </w:r>
      <w:r>
        <w:rPr>
          <w:w w:val="110"/>
        </w:rPr>
        <w:t>prioritize</w:t>
      </w:r>
      <w:r>
        <w:rPr>
          <w:spacing w:val="-14"/>
          <w:w w:val="110"/>
        </w:rPr>
        <w:t xml:space="preserve"> </w:t>
      </w:r>
      <w:r>
        <w:rPr>
          <w:w w:val="110"/>
        </w:rPr>
        <w:t>programs</w:t>
      </w:r>
      <w:r>
        <w:rPr>
          <w:spacing w:val="-13"/>
          <w:w w:val="110"/>
        </w:rPr>
        <w:t xml:space="preserve"> </w:t>
      </w:r>
      <w:r>
        <w:rPr>
          <w:w w:val="110"/>
        </w:rPr>
        <w:t>that</w:t>
      </w:r>
      <w:r>
        <w:rPr>
          <w:spacing w:val="-15"/>
          <w:w w:val="110"/>
        </w:rPr>
        <w:t xml:space="preserve"> </w:t>
      </w:r>
      <w:r>
        <w:rPr>
          <w:w w:val="110"/>
        </w:rPr>
        <w:t>improve</w:t>
      </w:r>
      <w:r>
        <w:rPr>
          <w:spacing w:val="-14"/>
          <w:w w:val="110"/>
        </w:rPr>
        <w:t xml:space="preserve"> </w:t>
      </w:r>
      <w:r>
        <w:rPr>
          <w:w w:val="110"/>
        </w:rPr>
        <w:t>community</w:t>
      </w:r>
      <w:r>
        <w:rPr>
          <w:spacing w:val="-15"/>
          <w:w w:val="110"/>
        </w:rPr>
        <w:t xml:space="preserve"> </w:t>
      </w:r>
      <w:r>
        <w:rPr>
          <w:w w:val="110"/>
        </w:rPr>
        <w:t>security</w:t>
      </w:r>
      <w:r>
        <w:rPr>
          <w:spacing w:val="-14"/>
          <w:w w:val="110"/>
        </w:rPr>
        <w:t xml:space="preserve"> </w:t>
      </w:r>
      <w:r>
        <w:rPr>
          <w:w w:val="110"/>
        </w:rPr>
        <w:t>and</w:t>
      </w:r>
      <w:r>
        <w:rPr>
          <w:spacing w:val="-13"/>
          <w:w w:val="110"/>
        </w:rPr>
        <w:t xml:space="preserve"> </w:t>
      </w:r>
      <w:r>
        <w:rPr>
          <w:w w:val="110"/>
        </w:rPr>
        <w:t>the</w:t>
      </w:r>
      <w:r>
        <w:rPr>
          <w:spacing w:val="-14"/>
          <w:w w:val="110"/>
        </w:rPr>
        <w:t xml:space="preserve"> </w:t>
      </w:r>
      <w:r>
        <w:rPr>
          <w:w w:val="110"/>
        </w:rPr>
        <w:t>protection</w:t>
      </w:r>
      <w:r>
        <w:rPr>
          <w:spacing w:val="-14"/>
          <w:w w:val="110"/>
        </w:rPr>
        <w:t xml:space="preserve"> </w:t>
      </w:r>
      <w:r>
        <w:rPr>
          <w:w w:val="110"/>
        </w:rPr>
        <w:t>of</w:t>
      </w:r>
      <w:r>
        <w:rPr>
          <w:spacing w:val="-14"/>
          <w:w w:val="110"/>
        </w:rPr>
        <w:t xml:space="preserve"> </w:t>
      </w:r>
      <w:r>
        <w:rPr>
          <w:w w:val="110"/>
        </w:rPr>
        <w:t>women</w:t>
      </w:r>
      <w:r>
        <w:rPr>
          <w:spacing w:val="-13"/>
          <w:w w:val="110"/>
        </w:rPr>
        <w:t xml:space="preserve"> </w:t>
      </w:r>
      <w:r>
        <w:rPr>
          <w:w w:val="110"/>
        </w:rPr>
        <w:t xml:space="preserve">and </w:t>
      </w:r>
      <w:r>
        <w:t>children,</w:t>
      </w:r>
      <w:r>
        <w:rPr>
          <w:spacing w:val="36"/>
        </w:rPr>
        <w:t xml:space="preserve"> </w:t>
      </w:r>
      <w:r>
        <w:t>enhance</w:t>
      </w:r>
      <w:r>
        <w:rPr>
          <w:spacing w:val="36"/>
        </w:rPr>
        <w:t xml:space="preserve"> </w:t>
      </w:r>
      <w:r>
        <w:t>the</w:t>
      </w:r>
      <w:r>
        <w:rPr>
          <w:spacing w:val="36"/>
        </w:rPr>
        <w:t xml:space="preserve"> </w:t>
      </w:r>
      <w:r>
        <w:t>prevention</w:t>
      </w:r>
      <w:r>
        <w:rPr>
          <w:spacing w:val="36"/>
        </w:rPr>
        <w:t xml:space="preserve"> </w:t>
      </w:r>
      <w:r>
        <w:t>of</w:t>
      </w:r>
      <w:r>
        <w:rPr>
          <w:spacing w:val="40"/>
        </w:rPr>
        <w:t xml:space="preserve"> </w:t>
      </w:r>
      <w:r>
        <w:t>CRSV/SGBV</w:t>
      </w:r>
      <w:r>
        <w:rPr>
          <w:spacing w:val="38"/>
        </w:rPr>
        <w:t xml:space="preserve"> </w:t>
      </w:r>
      <w:r>
        <w:t>and</w:t>
      </w:r>
      <w:r>
        <w:rPr>
          <w:spacing w:val="38"/>
        </w:rPr>
        <w:t xml:space="preserve"> </w:t>
      </w:r>
      <w:r>
        <w:t>create</w:t>
      </w:r>
      <w:r>
        <w:rPr>
          <w:spacing w:val="36"/>
        </w:rPr>
        <w:t xml:space="preserve"> </w:t>
      </w:r>
      <w:r>
        <w:t>an</w:t>
      </w:r>
      <w:r>
        <w:rPr>
          <w:spacing w:val="36"/>
        </w:rPr>
        <w:t xml:space="preserve"> </w:t>
      </w:r>
      <w:r>
        <w:t>enabling</w:t>
      </w:r>
      <w:r>
        <w:rPr>
          <w:spacing w:val="38"/>
        </w:rPr>
        <w:t xml:space="preserve"> </w:t>
      </w:r>
      <w:r>
        <w:t>environment</w:t>
      </w:r>
      <w:r>
        <w:rPr>
          <w:spacing w:val="36"/>
        </w:rPr>
        <w:t xml:space="preserve"> </w:t>
      </w:r>
      <w:r>
        <w:t>for</w:t>
      </w:r>
      <w:r>
        <w:rPr>
          <w:spacing w:val="34"/>
        </w:rPr>
        <w:t xml:space="preserve"> </w:t>
      </w:r>
      <w:r>
        <w:t>PoC.</w:t>
      </w:r>
      <w:r>
        <w:rPr>
          <w:spacing w:val="40"/>
        </w:rPr>
        <w:t xml:space="preserve"> </w:t>
      </w:r>
      <w:r>
        <w:t>The</w:t>
      </w:r>
      <w:r>
        <w:rPr>
          <w:spacing w:val="36"/>
        </w:rPr>
        <w:t xml:space="preserve"> </w:t>
      </w:r>
      <w:r>
        <w:t>UN</w:t>
      </w:r>
      <w:r>
        <w:rPr>
          <w:spacing w:val="36"/>
        </w:rPr>
        <w:t xml:space="preserve"> </w:t>
      </w:r>
      <w:r>
        <w:t xml:space="preserve">will </w:t>
      </w:r>
      <w:r>
        <w:rPr>
          <w:w w:val="110"/>
        </w:rPr>
        <w:t xml:space="preserve">also enhance capacities of civil society, and the protection of human rights defenders and civil society organizations, as well as engage with community leaders, civil society to facilitate a continued access by </w:t>
      </w:r>
      <w:r>
        <w:rPr>
          <w:w w:val="110"/>
        </w:rPr>
        <w:lastRenderedPageBreak/>
        <w:t>those</w:t>
      </w:r>
      <w:r>
        <w:rPr>
          <w:spacing w:val="-11"/>
          <w:w w:val="110"/>
        </w:rPr>
        <w:t xml:space="preserve"> </w:t>
      </w:r>
      <w:r>
        <w:rPr>
          <w:w w:val="110"/>
        </w:rPr>
        <w:t>most</w:t>
      </w:r>
      <w:r>
        <w:rPr>
          <w:spacing w:val="-9"/>
          <w:w w:val="110"/>
        </w:rPr>
        <w:t xml:space="preserve"> </w:t>
      </w:r>
      <w:r>
        <w:rPr>
          <w:w w:val="110"/>
        </w:rPr>
        <w:t>vulnerable</w:t>
      </w:r>
      <w:r>
        <w:rPr>
          <w:spacing w:val="-11"/>
          <w:w w:val="110"/>
        </w:rPr>
        <w:t xml:space="preserve"> </w:t>
      </w:r>
      <w:r>
        <w:rPr>
          <w:w w:val="110"/>
        </w:rPr>
        <w:t>to</w:t>
      </w:r>
      <w:r>
        <w:rPr>
          <w:spacing w:val="-12"/>
          <w:w w:val="110"/>
        </w:rPr>
        <w:t xml:space="preserve"> </w:t>
      </w:r>
      <w:r>
        <w:rPr>
          <w:w w:val="110"/>
        </w:rPr>
        <w:t>protection</w:t>
      </w:r>
      <w:r>
        <w:rPr>
          <w:spacing w:val="-11"/>
          <w:w w:val="110"/>
        </w:rPr>
        <w:t xml:space="preserve"> </w:t>
      </w:r>
      <w:r>
        <w:rPr>
          <w:w w:val="110"/>
        </w:rPr>
        <w:t>services.</w:t>
      </w:r>
      <w:r>
        <w:rPr>
          <w:spacing w:val="-7"/>
          <w:w w:val="110"/>
        </w:rPr>
        <w:t xml:space="preserve"> </w:t>
      </w:r>
      <w:r>
        <w:rPr>
          <w:w w:val="110"/>
        </w:rPr>
        <w:t>The</w:t>
      </w:r>
      <w:r>
        <w:rPr>
          <w:spacing w:val="-11"/>
          <w:w w:val="110"/>
        </w:rPr>
        <w:t xml:space="preserve"> </w:t>
      </w:r>
      <w:r>
        <w:rPr>
          <w:w w:val="110"/>
        </w:rPr>
        <w:t>UN</w:t>
      </w:r>
      <w:r>
        <w:rPr>
          <w:spacing w:val="-8"/>
          <w:w w:val="110"/>
        </w:rPr>
        <w:t xml:space="preserve"> </w:t>
      </w:r>
      <w:r>
        <w:rPr>
          <w:w w:val="110"/>
        </w:rPr>
        <w:t>will</w:t>
      </w:r>
      <w:r>
        <w:rPr>
          <w:spacing w:val="-12"/>
          <w:w w:val="110"/>
        </w:rPr>
        <w:t xml:space="preserve"> </w:t>
      </w:r>
      <w:r>
        <w:rPr>
          <w:w w:val="110"/>
        </w:rPr>
        <w:t>engage</w:t>
      </w:r>
      <w:r>
        <w:rPr>
          <w:spacing w:val="-8"/>
          <w:w w:val="110"/>
        </w:rPr>
        <w:t xml:space="preserve"> </w:t>
      </w:r>
      <w:r>
        <w:rPr>
          <w:w w:val="110"/>
        </w:rPr>
        <w:t>with</w:t>
      </w:r>
      <w:r>
        <w:rPr>
          <w:spacing w:val="-10"/>
          <w:w w:val="110"/>
        </w:rPr>
        <w:t xml:space="preserve"> </w:t>
      </w:r>
      <w:r>
        <w:rPr>
          <w:w w:val="110"/>
        </w:rPr>
        <w:t>authorities</w:t>
      </w:r>
      <w:r>
        <w:rPr>
          <w:spacing w:val="-8"/>
          <w:w w:val="110"/>
        </w:rPr>
        <w:t xml:space="preserve"> </w:t>
      </w:r>
      <w:r>
        <w:rPr>
          <w:w w:val="110"/>
        </w:rPr>
        <w:t>and</w:t>
      </w:r>
      <w:r>
        <w:rPr>
          <w:spacing w:val="-10"/>
          <w:w w:val="110"/>
        </w:rPr>
        <w:t xml:space="preserve"> </w:t>
      </w:r>
      <w:r>
        <w:rPr>
          <w:w w:val="110"/>
        </w:rPr>
        <w:t>security</w:t>
      </w:r>
      <w:r>
        <w:rPr>
          <w:spacing w:val="-11"/>
          <w:w w:val="110"/>
        </w:rPr>
        <w:t xml:space="preserve"> </w:t>
      </w:r>
      <w:r>
        <w:rPr>
          <w:w w:val="110"/>
        </w:rPr>
        <w:t>actors</w:t>
      </w:r>
      <w:r>
        <w:rPr>
          <w:spacing w:val="-8"/>
          <w:w w:val="110"/>
        </w:rPr>
        <w:t xml:space="preserve"> </w:t>
      </w:r>
      <w:r>
        <w:rPr>
          <w:w w:val="110"/>
        </w:rPr>
        <w:t>on PoC,</w:t>
      </w:r>
      <w:r>
        <w:rPr>
          <w:spacing w:val="-10"/>
          <w:w w:val="110"/>
        </w:rPr>
        <w:t xml:space="preserve"> </w:t>
      </w:r>
      <w:r>
        <w:rPr>
          <w:w w:val="110"/>
        </w:rPr>
        <w:t>the</w:t>
      </w:r>
      <w:r>
        <w:rPr>
          <w:spacing w:val="-9"/>
          <w:w w:val="110"/>
        </w:rPr>
        <w:t xml:space="preserve"> </w:t>
      </w:r>
      <w:r>
        <w:rPr>
          <w:w w:val="110"/>
        </w:rPr>
        <w:t>prevention</w:t>
      </w:r>
      <w:r>
        <w:rPr>
          <w:spacing w:val="-6"/>
          <w:w w:val="110"/>
        </w:rPr>
        <w:t xml:space="preserve"> </w:t>
      </w:r>
      <w:r>
        <w:rPr>
          <w:w w:val="110"/>
        </w:rPr>
        <w:t>of</w:t>
      </w:r>
      <w:r>
        <w:rPr>
          <w:spacing w:val="-9"/>
          <w:w w:val="110"/>
        </w:rPr>
        <w:t xml:space="preserve"> </w:t>
      </w:r>
      <w:r>
        <w:rPr>
          <w:w w:val="110"/>
        </w:rPr>
        <w:t>CRSV/SGBV</w:t>
      </w:r>
      <w:r>
        <w:rPr>
          <w:spacing w:val="-8"/>
          <w:w w:val="110"/>
        </w:rPr>
        <w:t xml:space="preserve"> </w:t>
      </w:r>
      <w:r>
        <w:rPr>
          <w:w w:val="110"/>
        </w:rPr>
        <w:t>and</w:t>
      </w:r>
      <w:r>
        <w:rPr>
          <w:spacing w:val="-8"/>
          <w:w w:val="110"/>
        </w:rPr>
        <w:t xml:space="preserve"> </w:t>
      </w:r>
      <w:r>
        <w:rPr>
          <w:w w:val="110"/>
        </w:rPr>
        <w:t>human</w:t>
      </w:r>
      <w:r>
        <w:rPr>
          <w:spacing w:val="-8"/>
          <w:w w:val="110"/>
        </w:rPr>
        <w:t xml:space="preserve"> </w:t>
      </w:r>
      <w:r>
        <w:rPr>
          <w:w w:val="110"/>
        </w:rPr>
        <w:t>rights</w:t>
      </w:r>
      <w:r>
        <w:rPr>
          <w:spacing w:val="-9"/>
          <w:w w:val="110"/>
        </w:rPr>
        <w:t xml:space="preserve"> </w:t>
      </w:r>
      <w:r>
        <w:rPr>
          <w:w w:val="110"/>
        </w:rPr>
        <w:t>issues</w:t>
      </w:r>
      <w:r>
        <w:rPr>
          <w:spacing w:val="-5"/>
          <w:w w:val="110"/>
        </w:rPr>
        <w:t xml:space="preserve"> </w:t>
      </w:r>
      <w:r>
        <w:rPr>
          <w:w w:val="110"/>
        </w:rPr>
        <w:t>and</w:t>
      </w:r>
      <w:r>
        <w:rPr>
          <w:spacing w:val="-8"/>
          <w:w w:val="110"/>
        </w:rPr>
        <w:t xml:space="preserve"> </w:t>
      </w:r>
      <w:r>
        <w:rPr>
          <w:w w:val="110"/>
        </w:rPr>
        <w:t>with</w:t>
      </w:r>
      <w:r>
        <w:rPr>
          <w:spacing w:val="-8"/>
          <w:w w:val="110"/>
        </w:rPr>
        <w:t xml:space="preserve"> </w:t>
      </w:r>
      <w:r>
        <w:rPr>
          <w:w w:val="110"/>
        </w:rPr>
        <w:t>conflict</w:t>
      </w:r>
      <w:r>
        <w:rPr>
          <w:spacing w:val="-9"/>
          <w:w w:val="110"/>
        </w:rPr>
        <w:t xml:space="preserve"> </w:t>
      </w:r>
      <w:r>
        <w:rPr>
          <w:w w:val="110"/>
        </w:rPr>
        <w:t>parties</w:t>
      </w:r>
      <w:r>
        <w:rPr>
          <w:spacing w:val="-6"/>
          <w:w w:val="110"/>
        </w:rPr>
        <w:t xml:space="preserve"> </w:t>
      </w:r>
      <w:r>
        <w:rPr>
          <w:w w:val="110"/>
        </w:rPr>
        <w:t>on</w:t>
      </w:r>
      <w:r>
        <w:rPr>
          <w:spacing w:val="-9"/>
          <w:w w:val="110"/>
        </w:rPr>
        <w:t xml:space="preserve"> </w:t>
      </w:r>
      <w:r>
        <w:rPr>
          <w:w w:val="110"/>
        </w:rPr>
        <w:t>their</w:t>
      </w:r>
      <w:r>
        <w:rPr>
          <w:spacing w:val="-9"/>
          <w:w w:val="110"/>
        </w:rPr>
        <w:t xml:space="preserve"> </w:t>
      </w:r>
      <w:r>
        <w:rPr>
          <w:w w:val="110"/>
        </w:rPr>
        <w:t>obligations under IHL and IHRL, their commitments and responsibilities regarding protection of civilians.</w:t>
      </w:r>
    </w:p>
    <w:p w14:paraId="4BDF43B1" w14:textId="77777777" w:rsidR="00C453FE" w:rsidRDefault="00433129" w:rsidP="005B3AA2">
      <w:pPr>
        <w:spacing w:before="152"/>
        <w:ind w:left="100"/>
        <w:jc w:val="both"/>
        <w:rPr>
          <w:i/>
          <w:sz w:val="20"/>
        </w:rPr>
      </w:pPr>
      <w:r>
        <w:rPr>
          <w:i/>
          <w:w w:val="115"/>
          <w:sz w:val="20"/>
        </w:rPr>
        <w:t>Critical</w:t>
      </w:r>
      <w:r>
        <w:rPr>
          <w:i/>
          <w:spacing w:val="-4"/>
          <w:w w:val="115"/>
          <w:sz w:val="20"/>
        </w:rPr>
        <w:t xml:space="preserve"> </w:t>
      </w:r>
      <w:r>
        <w:rPr>
          <w:i/>
          <w:w w:val="115"/>
          <w:sz w:val="20"/>
        </w:rPr>
        <w:t>gaps</w:t>
      </w:r>
      <w:r>
        <w:rPr>
          <w:i/>
          <w:spacing w:val="-4"/>
          <w:w w:val="115"/>
          <w:sz w:val="20"/>
        </w:rPr>
        <w:t xml:space="preserve"> </w:t>
      </w:r>
      <w:r>
        <w:rPr>
          <w:i/>
          <w:w w:val="115"/>
          <w:sz w:val="20"/>
        </w:rPr>
        <w:t>to</w:t>
      </w:r>
      <w:r>
        <w:rPr>
          <w:i/>
          <w:spacing w:val="-6"/>
          <w:w w:val="115"/>
          <w:sz w:val="20"/>
        </w:rPr>
        <w:t xml:space="preserve"> </w:t>
      </w:r>
      <w:r>
        <w:rPr>
          <w:i/>
          <w:w w:val="115"/>
          <w:sz w:val="20"/>
        </w:rPr>
        <w:t>be</w:t>
      </w:r>
      <w:r>
        <w:rPr>
          <w:i/>
          <w:spacing w:val="-7"/>
          <w:w w:val="115"/>
          <w:sz w:val="20"/>
        </w:rPr>
        <w:t xml:space="preserve"> </w:t>
      </w:r>
      <w:r>
        <w:rPr>
          <w:i/>
          <w:w w:val="115"/>
          <w:sz w:val="20"/>
        </w:rPr>
        <w:t>addressed</w:t>
      </w:r>
      <w:r>
        <w:rPr>
          <w:i/>
          <w:spacing w:val="-9"/>
          <w:w w:val="115"/>
          <w:sz w:val="20"/>
        </w:rPr>
        <w:t xml:space="preserve"> </w:t>
      </w:r>
      <w:r>
        <w:rPr>
          <w:i/>
          <w:w w:val="115"/>
          <w:sz w:val="20"/>
        </w:rPr>
        <w:t>through</w:t>
      </w:r>
      <w:r>
        <w:rPr>
          <w:i/>
          <w:spacing w:val="-6"/>
          <w:w w:val="115"/>
          <w:sz w:val="20"/>
        </w:rPr>
        <w:t xml:space="preserve"> </w:t>
      </w:r>
      <w:r>
        <w:rPr>
          <w:i/>
          <w:w w:val="115"/>
          <w:sz w:val="20"/>
        </w:rPr>
        <w:t>realignment</w:t>
      </w:r>
      <w:r>
        <w:rPr>
          <w:i/>
          <w:spacing w:val="-9"/>
          <w:w w:val="115"/>
          <w:sz w:val="20"/>
        </w:rPr>
        <w:t xml:space="preserve"> </w:t>
      </w:r>
      <w:r>
        <w:rPr>
          <w:i/>
          <w:w w:val="115"/>
          <w:sz w:val="20"/>
        </w:rPr>
        <w:t>and/or</w:t>
      </w:r>
      <w:r>
        <w:rPr>
          <w:i/>
          <w:spacing w:val="-5"/>
          <w:w w:val="115"/>
          <w:sz w:val="20"/>
        </w:rPr>
        <w:t xml:space="preserve"> </w:t>
      </w:r>
      <w:r>
        <w:rPr>
          <w:i/>
          <w:w w:val="115"/>
          <w:sz w:val="20"/>
        </w:rPr>
        <w:t>new</w:t>
      </w:r>
      <w:r>
        <w:rPr>
          <w:i/>
          <w:spacing w:val="-6"/>
          <w:w w:val="115"/>
          <w:sz w:val="20"/>
        </w:rPr>
        <w:t xml:space="preserve"> </w:t>
      </w:r>
      <w:r>
        <w:rPr>
          <w:i/>
          <w:spacing w:val="-2"/>
          <w:w w:val="115"/>
          <w:sz w:val="20"/>
        </w:rPr>
        <w:t>programming:</w:t>
      </w:r>
    </w:p>
    <w:p w14:paraId="4BDF43B2" w14:textId="77777777" w:rsidR="00C453FE" w:rsidRDefault="00433129" w:rsidP="005B3AA2">
      <w:pPr>
        <w:spacing w:before="152"/>
        <w:ind w:left="100"/>
        <w:jc w:val="both"/>
        <w:rPr>
          <w:i/>
          <w:sz w:val="20"/>
        </w:rPr>
      </w:pPr>
      <w:r>
        <w:rPr>
          <w:i/>
          <w:w w:val="110"/>
          <w:sz w:val="20"/>
          <w:u w:val="single"/>
        </w:rPr>
        <w:t>Critical</w:t>
      </w:r>
      <w:r>
        <w:rPr>
          <w:i/>
          <w:spacing w:val="4"/>
          <w:w w:val="110"/>
          <w:sz w:val="20"/>
          <w:u w:val="single"/>
        </w:rPr>
        <w:t xml:space="preserve"> </w:t>
      </w:r>
      <w:r>
        <w:rPr>
          <w:i/>
          <w:w w:val="110"/>
          <w:sz w:val="20"/>
          <w:u w:val="single"/>
        </w:rPr>
        <w:t>gap #1:</w:t>
      </w:r>
      <w:r>
        <w:rPr>
          <w:i/>
          <w:spacing w:val="1"/>
          <w:w w:val="110"/>
          <w:sz w:val="20"/>
          <w:u w:val="single"/>
        </w:rPr>
        <w:t xml:space="preserve"> </w:t>
      </w:r>
      <w:r>
        <w:rPr>
          <w:i/>
          <w:w w:val="110"/>
          <w:sz w:val="20"/>
          <w:u w:val="single"/>
        </w:rPr>
        <w:t>Support</w:t>
      </w:r>
      <w:r>
        <w:rPr>
          <w:i/>
          <w:spacing w:val="2"/>
          <w:w w:val="110"/>
          <w:sz w:val="20"/>
          <w:u w:val="single"/>
        </w:rPr>
        <w:t xml:space="preserve"> </w:t>
      </w:r>
      <w:r>
        <w:rPr>
          <w:i/>
          <w:w w:val="110"/>
          <w:sz w:val="20"/>
          <w:u w:val="single"/>
        </w:rPr>
        <w:t>to</w:t>
      </w:r>
      <w:r>
        <w:rPr>
          <w:i/>
          <w:spacing w:val="4"/>
          <w:w w:val="110"/>
          <w:sz w:val="20"/>
          <w:u w:val="single"/>
        </w:rPr>
        <w:t xml:space="preserve"> </w:t>
      </w:r>
      <w:r>
        <w:rPr>
          <w:i/>
          <w:spacing w:val="-2"/>
          <w:w w:val="110"/>
          <w:sz w:val="20"/>
          <w:u w:val="single"/>
        </w:rPr>
        <w:t>prevention</w:t>
      </w:r>
    </w:p>
    <w:p w14:paraId="4BDF43B3" w14:textId="77777777" w:rsidR="00C453FE" w:rsidRDefault="00433129" w:rsidP="005B3AA2">
      <w:pPr>
        <w:pStyle w:val="ListParagraph"/>
        <w:numPr>
          <w:ilvl w:val="2"/>
          <w:numId w:val="4"/>
        </w:numPr>
        <w:tabs>
          <w:tab w:val="left" w:pos="813"/>
        </w:tabs>
        <w:ind w:hanging="355"/>
        <w:jc w:val="both"/>
        <w:rPr>
          <w:sz w:val="20"/>
        </w:rPr>
      </w:pPr>
      <w:r>
        <w:rPr>
          <w:w w:val="110"/>
          <w:sz w:val="20"/>
        </w:rPr>
        <w:t>Provide</w:t>
      </w:r>
      <w:r>
        <w:rPr>
          <w:spacing w:val="-4"/>
          <w:w w:val="110"/>
          <w:sz w:val="20"/>
        </w:rPr>
        <w:t xml:space="preserve"> </w:t>
      </w:r>
      <w:r>
        <w:rPr>
          <w:w w:val="110"/>
          <w:sz w:val="20"/>
        </w:rPr>
        <w:t>community</w:t>
      </w:r>
      <w:r>
        <w:rPr>
          <w:spacing w:val="-5"/>
          <w:w w:val="110"/>
          <w:sz w:val="20"/>
        </w:rPr>
        <w:t xml:space="preserve"> </w:t>
      </w:r>
      <w:r>
        <w:rPr>
          <w:w w:val="110"/>
          <w:sz w:val="20"/>
        </w:rPr>
        <w:t>assets/infrastructure</w:t>
      </w:r>
      <w:r>
        <w:rPr>
          <w:spacing w:val="-3"/>
          <w:w w:val="110"/>
          <w:sz w:val="20"/>
        </w:rPr>
        <w:t xml:space="preserve"> </w:t>
      </w:r>
      <w:r>
        <w:rPr>
          <w:w w:val="110"/>
          <w:sz w:val="20"/>
        </w:rPr>
        <w:t>and</w:t>
      </w:r>
      <w:r>
        <w:rPr>
          <w:spacing w:val="-3"/>
          <w:w w:val="110"/>
          <w:sz w:val="20"/>
        </w:rPr>
        <w:t xml:space="preserve"> </w:t>
      </w:r>
      <w:r>
        <w:rPr>
          <w:w w:val="110"/>
          <w:sz w:val="20"/>
        </w:rPr>
        <w:t>capacity</w:t>
      </w:r>
      <w:r>
        <w:rPr>
          <w:spacing w:val="-1"/>
          <w:w w:val="110"/>
          <w:sz w:val="20"/>
        </w:rPr>
        <w:t xml:space="preserve"> </w:t>
      </w:r>
      <w:r>
        <w:rPr>
          <w:w w:val="110"/>
          <w:sz w:val="20"/>
        </w:rPr>
        <w:t>building</w:t>
      </w:r>
      <w:r>
        <w:rPr>
          <w:spacing w:val="-2"/>
          <w:w w:val="110"/>
          <w:sz w:val="20"/>
        </w:rPr>
        <w:t xml:space="preserve"> </w:t>
      </w:r>
      <w:r>
        <w:rPr>
          <w:w w:val="110"/>
          <w:sz w:val="20"/>
        </w:rPr>
        <w:t>to</w:t>
      </w:r>
      <w:r>
        <w:rPr>
          <w:spacing w:val="-5"/>
          <w:w w:val="110"/>
          <w:sz w:val="20"/>
        </w:rPr>
        <w:t xml:space="preserve"> </w:t>
      </w:r>
      <w:r>
        <w:rPr>
          <w:w w:val="110"/>
          <w:sz w:val="20"/>
        </w:rPr>
        <w:t>enhance</w:t>
      </w:r>
      <w:r>
        <w:rPr>
          <w:spacing w:val="-3"/>
          <w:w w:val="110"/>
          <w:sz w:val="20"/>
        </w:rPr>
        <w:t xml:space="preserve"> </w:t>
      </w:r>
      <w:r>
        <w:rPr>
          <w:w w:val="110"/>
          <w:sz w:val="20"/>
        </w:rPr>
        <w:t>community</w:t>
      </w:r>
      <w:r>
        <w:rPr>
          <w:spacing w:val="-5"/>
          <w:w w:val="110"/>
          <w:sz w:val="20"/>
        </w:rPr>
        <w:t xml:space="preserve"> </w:t>
      </w:r>
      <w:r>
        <w:rPr>
          <w:w w:val="110"/>
          <w:sz w:val="20"/>
        </w:rPr>
        <w:t>security</w:t>
      </w:r>
      <w:r>
        <w:rPr>
          <w:spacing w:val="-4"/>
          <w:w w:val="110"/>
          <w:sz w:val="20"/>
        </w:rPr>
        <w:t xml:space="preserve"> </w:t>
      </w:r>
      <w:r>
        <w:rPr>
          <w:spacing w:val="-5"/>
          <w:w w:val="110"/>
          <w:sz w:val="20"/>
        </w:rPr>
        <w:t>and</w:t>
      </w:r>
    </w:p>
    <w:p w14:paraId="4BDF43B4" w14:textId="77777777" w:rsidR="00C453FE" w:rsidRDefault="00433129" w:rsidP="005B3AA2">
      <w:pPr>
        <w:pStyle w:val="BodyText"/>
        <w:spacing w:before="8"/>
        <w:ind w:left="813"/>
        <w:jc w:val="both"/>
      </w:pPr>
      <w:r>
        <w:rPr>
          <w:w w:val="110"/>
        </w:rPr>
        <w:t>strengthen</w:t>
      </w:r>
      <w:r>
        <w:rPr>
          <w:spacing w:val="-15"/>
          <w:w w:val="110"/>
        </w:rPr>
        <w:t xml:space="preserve"> </w:t>
      </w:r>
      <w:r>
        <w:rPr>
          <w:w w:val="110"/>
        </w:rPr>
        <w:t>women’s</w:t>
      </w:r>
      <w:r>
        <w:rPr>
          <w:spacing w:val="-14"/>
          <w:w w:val="110"/>
        </w:rPr>
        <w:t xml:space="preserve"> </w:t>
      </w:r>
      <w:r>
        <w:rPr>
          <w:w w:val="110"/>
        </w:rPr>
        <w:t>leadership</w:t>
      </w:r>
      <w:r>
        <w:rPr>
          <w:spacing w:val="-14"/>
          <w:w w:val="110"/>
        </w:rPr>
        <w:t xml:space="preserve"> </w:t>
      </w:r>
      <w:r>
        <w:rPr>
          <w:w w:val="110"/>
        </w:rPr>
        <w:t>and</w:t>
      </w:r>
      <w:r>
        <w:rPr>
          <w:spacing w:val="-14"/>
          <w:w w:val="110"/>
        </w:rPr>
        <w:t xml:space="preserve"> </w:t>
      </w:r>
      <w:r>
        <w:rPr>
          <w:w w:val="110"/>
        </w:rPr>
        <w:t>role</w:t>
      </w:r>
      <w:r>
        <w:rPr>
          <w:spacing w:val="-15"/>
          <w:w w:val="110"/>
        </w:rPr>
        <w:t xml:space="preserve"> </w:t>
      </w:r>
      <w:r>
        <w:rPr>
          <w:w w:val="110"/>
        </w:rPr>
        <w:t>in</w:t>
      </w:r>
      <w:r>
        <w:rPr>
          <w:spacing w:val="-15"/>
          <w:w w:val="110"/>
        </w:rPr>
        <w:t xml:space="preserve"> </w:t>
      </w:r>
      <w:r>
        <w:rPr>
          <w:spacing w:val="-4"/>
          <w:w w:val="110"/>
        </w:rPr>
        <w:t>PoC.</w:t>
      </w:r>
    </w:p>
    <w:p w14:paraId="4BDF43B5" w14:textId="77777777" w:rsidR="00C453FE" w:rsidRDefault="00433129" w:rsidP="005B3AA2">
      <w:pPr>
        <w:pStyle w:val="ListParagraph"/>
        <w:numPr>
          <w:ilvl w:val="2"/>
          <w:numId w:val="4"/>
        </w:numPr>
        <w:tabs>
          <w:tab w:val="left" w:pos="813"/>
        </w:tabs>
        <w:spacing w:before="146" w:line="247" w:lineRule="auto"/>
        <w:ind w:right="269" w:hanging="356"/>
        <w:jc w:val="both"/>
        <w:rPr>
          <w:sz w:val="20"/>
        </w:rPr>
      </w:pPr>
      <w:r>
        <w:rPr>
          <w:w w:val="110"/>
          <w:sz w:val="20"/>
        </w:rPr>
        <w:t>Enhance</w:t>
      </w:r>
      <w:r>
        <w:rPr>
          <w:spacing w:val="-9"/>
          <w:w w:val="110"/>
          <w:sz w:val="20"/>
        </w:rPr>
        <w:t xml:space="preserve"> </w:t>
      </w:r>
      <w:r>
        <w:rPr>
          <w:w w:val="110"/>
          <w:sz w:val="20"/>
        </w:rPr>
        <w:t>data</w:t>
      </w:r>
      <w:r>
        <w:rPr>
          <w:spacing w:val="-10"/>
          <w:w w:val="110"/>
          <w:sz w:val="20"/>
        </w:rPr>
        <w:t xml:space="preserve"> </w:t>
      </w:r>
      <w:r>
        <w:rPr>
          <w:w w:val="110"/>
          <w:sz w:val="20"/>
        </w:rPr>
        <w:t>and</w:t>
      </w:r>
      <w:r>
        <w:rPr>
          <w:spacing w:val="-8"/>
          <w:w w:val="110"/>
          <w:sz w:val="20"/>
        </w:rPr>
        <w:t xml:space="preserve"> </w:t>
      </w:r>
      <w:r>
        <w:rPr>
          <w:w w:val="110"/>
          <w:sz w:val="20"/>
        </w:rPr>
        <w:t>information</w:t>
      </w:r>
      <w:r>
        <w:rPr>
          <w:spacing w:val="-9"/>
          <w:w w:val="110"/>
          <w:sz w:val="20"/>
        </w:rPr>
        <w:t xml:space="preserve"> </w:t>
      </w:r>
      <w:r>
        <w:rPr>
          <w:w w:val="110"/>
          <w:sz w:val="20"/>
        </w:rPr>
        <w:t>management</w:t>
      </w:r>
      <w:r>
        <w:rPr>
          <w:spacing w:val="-9"/>
          <w:w w:val="110"/>
          <w:sz w:val="20"/>
        </w:rPr>
        <w:t xml:space="preserve"> </w:t>
      </w:r>
      <w:r>
        <w:rPr>
          <w:w w:val="110"/>
          <w:sz w:val="20"/>
        </w:rPr>
        <w:t>for</w:t>
      </w:r>
      <w:r>
        <w:rPr>
          <w:spacing w:val="-10"/>
          <w:w w:val="110"/>
          <w:sz w:val="20"/>
        </w:rPr>
        <w:t xml:space="preserve"> </w:t>
      </w:r>
      <w:r>
        <w:rPr>
          <w:w w:val="110"/>
          <w:sz w:val="20"/>
        </w:rPr>
        <w:t>prevention</w:t>
      </w:r>
      <w:r>
        <w:rPr>
          <w:spacing w:val="-9"/>
          <w:w w:val="110"/>
          <w:sz w:val="20"/>
        </w:rPr>
        <w:t xml:space="preserve"> </w:t>
      </w:r>
      <w:r>
        <w:rPr>
          <w:w w:val="110"/>
          <w:sz w:val="20"/>
        </w:rPr>
        <w:t>including</w:t>
      </w:r>
      <w:r>
        <w:rPr>
          <w:spacing w:val="-3"/>
          <w:w w:val="110"/>
          <w:sz w:val="20"/>
        </w:rPr>
        <w:t xml:space="preserve"> </w:t>
      </w:r>
      <w:r>
        <w:rPr>
          <w:w w:val="110"/>
          <w:sz w:val="20"/>
        </w:rPr>
        <w:t>through</w:t>
      </w:r>
      <w:r>
        <w:rPr>
          <w:spacing w:val="-7"/>
          <w:w w:val="110"/>
          <w:sz w:val="20"/>
        </w:rPr>
        <w:t xml:space="preserve"> </w:t>
      </w:r>
      <w:r>
        <w:rPr>
          <w:w w:val="110"/>
          <w:sz w:val="20"/>
        </w:rPr>
        <w:t>improved</w:t>
      </w:r>
      <w:r>
        <w:rPr>
          <w:spacing w:val="-9"/>
          <w:w w:val="110"/>
          <w:sz w:val="20"/>
        </w:rPr>
        <w:t xml:space="preserve"> </w:t>
      </w:r>
      <w:r>
        <w:rPr>
          <w:w w:val="110"/>
          <w:sz w:val="20"/>
        </w:rPr>
        <w:t>early</w:t>
      </w:r>
      <w:r>
        <w:rPr>
          <w:spacing w:val="-7"/>
          <w:w w:val="110"/>
          <w:sz w:val="20"/>
        </w:rPr>
        <w:t xml:space="preserve"> </w:t>
      </w:r>
      <w:r>
        <w:rPr>
          <w:w w:val="110"/>
          <w:sz w:val="20"/>
        </w:rPr>
        <w:t>warning and human rights and protection incident monitoring and analysis.</w:t>
      </w:r>
    </w:p>
    <w:p w14:paraId="4BDF43B6" w14:textId="77777777" w:rsidR="00C453FE" w:rsidRDefault="00433129" w:rsidP="005B3AA2">
      <w:pPr>
        <w:pStyle w:val="ListParagraph"/>
        <w:numPr>
          <w:ilvl w:val="2"/>
          <w:numId w:val="4"/>
        </w:numPr>
        <w:tabs>
          <w:tab w:val="left" w:pos="813"/>
        </w:tabs>
        <w:spacing w:before="143" w:line="247" w:lineRule="auto"/>
        <w:ind w:right="354" w:hanging="356"/>
        <w:jc w:val="both"/>
        <w:rPr>
          <w:sz w:val="20"/>
        </w:rPr>
      </w:pPr>
      <w:r>
        <w:rPr>
          <w:w w:val="110"/>
          <w:sz w:val="20"/>
        </w:rPr>
        <w:t>Support</w:t>
      </w:r>
      <w:r>
        <w:rPr>
          <w:spacing w:val="-7"/>
          <w:w w:val="110"/>
          <w:sz w:val="20"/>
        </w:rPr>
        <w:t xml:space="preserve"> </w:t>
      </w:r>
      <w:r>
        <w:rPr>
          <w:w w:val="110"/>
          <w:sz w:val="20"/>
        </w:rPr>
        <w:t>to</w:t>
      </w:r>
      <w:r>
        <w:rPr>
          <w:spacing w:val="-8"/>
          <w:w w:val="110"/>
          <w:sz w:val="20"/>
        </w:rPr>
        <w:t xml:space="preserve"> </w:t>
      </w:r>
      <w:r>
        <w:rPr>
          <w:w w:val="110"/>
          <w:sz w:val="20"/>
        </w:rPr>
        <w:t>local</w:t>
      </w:r>
      <w:r>
        <w:rPr>
          <w:spacing w:val="-8"/>
          <w:w w:val="110"/>
          <w:sz w:val="20"/>
        </w:rPr>
        <w:t xml:space="preserve"> </w:t>
      </w:r>
      <w:r>
        <w:rPr>
          <w:w w:val="110"/>
          <w:sz w:val="20"/>
        </w:rPr>
        <w:t>protection</w:t>
      </w:r>
      <w:r>
        <w:rPr>
          <w:spacing w:val="-7"/>
          <w:w w:val="110"/>
          <w:sz w:val="20"/>
        </w:rPr>
        <w:t xml:space="preserve"> </w:t>
      </w:r>
      <w:r>
        <w:rPr>
          <w:w w:val="110"/>
          <w:sz w:val="20"/>
        </w:rPr>
        <w:t>networks,</w:t>
      </w:r>
      <w:r>
        <w:rPr>
          <w:spacing w:val="-8"/>
          <w:w w:val="110"/>
          <w:sz w:val="20"/>
        </w:rPr>
        <w:t xml:space="preserve"> </w:t>
      </w:r>
      <w:r>
        <w:rPr>
          <w:w w:val="110"/>
          <w:sz w:val="20"/>
        </w:rPr>
        <w:t>human</w:t>
      </w:r>
      <w:r>
        <w:rPr>
          <w:spacing w:val="-6"/>
          <w:w w:val="110"/>
          <w:sz w:val="20"/>
        </w:rPr>
        <w:t xml:space="preserve"> </w:t>
      </w:r>
      <w:r>
        <w:rPr>
          <w:w w:val="110"/>
          <w:sz w:val="20"/>
        </w:rPr>
        <w:t>rights</w:t>
      </w:r>
      <w:r>
        <w:rPr>
          <w:spacing w:val="-7"/>
          <w:w w:val="110"/>
          <w:sz w:val="20"/>
        </w:rPr>
        <w:t xml:space="preserve"> </w:t>
      </w:r>
      <w:r>
        <w:rPr>
          <w:w w:val="110"/>
          <w:sz w:val="20"/>
        </w:rPr>
        <w:t>defenders,</w:t>
      </w:r>
      <w:r>
        <w:rPr>
          <w:spacing w:val="-8"/>
          <w:w w:val="110"/>
          <w:sz w:val="20"/>
        </w:rPr>
        <w:t xml:space="preserve"> </w:t>
      </w:r>
      <w:r>
        <w:rPr>
          <w:w w:val="110"/>
          <w:sz w:val="20"/>
        </w:rPr>
        <w:t>CSOs</w:t>
      </w:r>
      <w:r>
        <w:rPr>
          <w:spacing w:val="-7"/>
          <w:w w:val="110"/>
          <w:sz w:val="20"/>
        </w:rPr>
        <w:t xml:space="preserve"> </w:t>
      </w:r>
      <w:r>
        <w:rPr>
          <w:w w:val="110"/>
          <w:sz w:val="20"/>
        </w:rPr>
        <w:t>and</w:t>
      </w:r>
      <w:r>
        <w:rPr>
          <w:spacing w:val="-6"/>
          <w:w w:val="110"/>
          <w:sz w:val="20"/>
        </w:rPr>
        <w:t xml:space="preserve"> </w:t>
      </w:r>
      <w:r>
        <w:rPr>
          <w:w w:val="110"/>
          <w:sz w:val="20"/>
        </w:rPr>
        <w:t>women’s</w:t>
      </w:r>
      <w:r>
        <w:rPr>
          <w:spacing w:val="-4"/>
          <w:w w:val="110"/>
          <w:sz w:val="20"/>
        </w:rPr>
        <w:t xml:space="preserve"> </w:t>
      </w:r>
      <w:r>
        <w:rPr>
          <w:w w:val="110"/>
          <w:sz w:val="20"/>
        </w:rPr>
        <w:t>groups</w:t>
      </w:r>
      <w:r>
        <w:rPr>
          <w:spacing w:val="-6"/>
          <w:w w:val="110"/>
          <w:sz w:val="20"/>
        </w:rPr>
        <w:t xml:space="preserve"> </w:t>
      </w:r>
      <w:r>
        <w:rPr>
          <w:w w:val="110"/>
          <w:sz w:val="20"/>
        </w:rPr>
        <w:t>in becoming</w:t>
      </w:r>
      <w:r>
        <w:rPr>
          <w:spacing w:val="-5"/>
          <w:w w:val="110"/>
          <w:sz w:val="20"/>
        </w:rPr>
        <w:t xml:space="preserve"> </w:t>
      </w:r>
      <w:r>
        <w:rPr>
          <w:w w:val="110"/>
          <w:sz w:val="20"/>
        </w:rPr>
        <w:t>proactive</w:t>
      </w:r>
      <w:r>
        <w:rPr>
          <w:spacing w:val="-6"/>
          <w:w w:val="110"/>
          <w:sz w:val="20"/>
        </w:rPr>
        <w:t xml:space="preserve"> </w:t>
      </w:r>
      <w:r>
        <w:rPr>
          <w:w w:val="110"/>
          <w:sz w:val="20"/>
        </w:rPr>
        <w:t>agents</w:t>
      </w:r>
      <w:r>
        <w:rPr>
          <w:spacing w:val="-4"/>
          <w:w w:val="110"/>
          <w:sz w:val="20"/>
        </w:rPr>
        <w:t xml:space="preserve"> </w:t>
      </w:r>
      <w:r>
        <w:rPr>
          <w:w w:val="110"/>
          <w:sz w:val="20"/>
        </w:rPr>
        <w:t>of</w:t>
      </w:r>
      <w:r>
        <w:rPr>
          <w:spacing w:val="-6"/>
          <w:w w:val="110"/>
          <w:sz w:val="20"/>
        </w:rPr>
        <w:t xml:space="preserve"> </w:t>
      </w:r>
      <w:r>
        <w:rPr>
          <w:w w:val="110"/>
          <w:sz w:val="20"/>
        </w:rPr>
        <w:t>their</w:t>
      </w:r>
      <w:r>
        <w:rPr>
          <w:spacing w:val="-7"/>
          <w:w w:val="110"/>
          <w:sz w:val="20"/>
        </w:rPr>
        <w:t xml:space="preserve"> </w:t>
      </w:r>
      <w:r>
        <w:rPr>
          <w:w w:val="110"/>
          <w:sz w:val="20"/>
        </w:rPr>
        <w:t>own</w:t>
      </w:r>
      <w:r>
        <w:rPr>
          <w:spacing w:val="-6"/>
          <w:w w:val="110"/>
          <w:sz w:val="20"/>
        </w:rPr>
        <w:t xml:space="preserve"> </w:t>
      </w:r>
      <w:r>
        <w:rPr>
          <w:w w:val="110"/>
          <w:sz w:val="20"/>
        </w:rPr>
        <w:t>protection</w:t>
      </w:r>
      <w:r>
        <w:rPr>
          <w:spacing w:val="-6"/>
          <w:w w:val="110"/>
          <w:sz w:val="20"/>
        </w:rPr>
        <w:t xml:space="preserve"> </w:t>
      </w:r>
      <w:r>
        <w:rPr>
          <w:w w:val="110"/>
          <w:sz w:val="20"/>
        </w:rPr>
        <w:t>including</w:t>
      </w:r>
      <w:r>
        <w:rPr>
          <w:spacing w:val="-5"/>
          <w:w w:val="110"/>
          <w:sz w:val="20"/>
        </w:rPr>
        <w:t xml:space="preserve"> </w:t>
      </w:r>
      <w:r>
        <w:rPr>
          <w:w w:val="110"/>
          <w:sz w:val="20"/>
        </w:rPr>
        <w:t>through</w:t>
      </w:r>
      <w:r>
        <w:rPr>
          <w:spacing w:val="-5"/>
          <w:w w:val="110"/>
          <w:sz w:val="20"/>
        </w:rPr>
        <w:t xml:space="preserve"> </w:t>
      </w:r>
      <w:r>
        <w:rPr>
          <w:w w:val="110"/>
          <w:sz w:val="20"/>
        </w:rPr>
        <w:t>community</w:t>
      </w:r>
      <w:r>
        <w:rPr>
          <w:spacing w:val="-6"/>
          <w:w w:val="110"/>
          <w:sz w:val="20"/>
        </w:rPr>
        <w:t xml:space="preserve"> </w:t>
      </w:r>
      <w:r>
        <w:rPr>
          <w:w w:val="110"/>
          <w:sz w:val="20"/>
        </w:rPr>
        <w:t>policing</w:t>
      </w:r>
      <w:r>
        <w:rPr>
          <w:spacing w:val="-5"/>
          <w:w w:val="110"/>
          <w:sz w:val="20"/>
        </w:rPr>
        <w:t xml:space="preserve"> </w:t>
      </w:r>
      <w:r>
        <w:rPr>
          <w:w w:val="110"/>
          <w:sz w:val="20"/>
        </w:rPr>
        <w:t>initiatives and</w:t>
      </w:r>
      <w:r>
        <w:rPr>
          <w:spacing w:val="-12"/>
          <w:w w:val="110"/>
          <w:sz w:val="20"/>
        </w:rPr>
        <w:t xml:space="preserve"> </w:t>
      </w:r>
      <w:r>
        <w:rPr>
          <w:w w:val="110"/>
          <w:sz w:val="20"/>
        </w:rPr>
        <w:t>other</w:t>
      </w:r>
      <w:r>
        <w:rPr>
          <w:spacing w:val="-13"/>
          <w:w w:val="110"/>
          <w:sz w:val="20"/>
        </w:rPr>
        <w:t xml:space="preserve"> </w:t>
      </w:r>
      <w:r>
        <w:rPr>
          <w:w w:val="110"/>
          <w:sz w:val="20"/>
        </w:rPr>
        <w:t>methods</w:t>
      </w:r>
      <w:r>
        <w:rPr>
          <w:spacing w:val="-12"/>
          <w:w w:val="110"/>
          <w:sz w:val="20"/>
        </w:rPr>
        <w:t xml:space="preserve"> </w:t>
      </w:r>
      <w:r>
        <w:rPr>
          <w:w w:val="110"/>
          <w:sz w:val="20"/>
        </w:rPr>
        <w:t>of</w:t>
      </w:r>
      <w:r>
        <w:rPr>
          <w:spacing w:val="-13"/>
          <w:w w:val="110"/>
          <w:sz w:val="20"/>
        </w:rPr>
        <w:t xml:space="preserve"> </w:t>
      </w:r>
      <w:r>
        <w:rPr>
          <w:w w:val="110"/>
          <w:sz w:val="20"/>
        </w:rPr>
        <w:t>unarmed</w:t>
      </w:r>
      <w:r>
        <w:rPr>
          <w:spacing w:val="-12"/>
          <w:w w:val="110"/>
          <w:sz w:val="20"/>
        </w:rPr>
        <w:t xml:space="preserve"> </w:t>
      </w:r>
      <w:r>
        <w:rPr>
          <w:w w:val="110"/>
          <w:sz w:val="20"/>
        </w:rPr>
        <w:t>civilian</w:t>
      </w:r>
      <w:r>
        <w:rPr>
          <w:spacing w:val="-13"/>
          <w:w w:val="110"/>
          <w:sz w:val="20"/>
        </w:rPr>
        <w:t xml:space="preserve"> </w:t>
      </w:r>
      <w:r>
        <w:rPr>
          <w:w w:val="110"/>
          <w:sz w:val="20"/>
        </w:rPr>
        <w:t>protection</w:t>
      </w:r>
      <w:r>
        <w:rPr>
          <w:spacing w:val="-8"/>
          <w:w w:val="110"/>
          <w:sz w:val="20"/>
        </w:rPr>
        <w:t xml:space="preserve"> </w:t>
      </w:r>
      <w:r>
        <w:rPr>
          <w:w w:val="110"/>
          <w:sz w:val="20"/>
        </w:rPr>
        <w:t>and</w:t>
      </w:r>
      <w:r>
        <w:rPr>
          <w:spacing w:val="-12"/>
          <w:w w:val="110"/>
          <w:sz w:val="20"/>
        </w:rPr>
        <w:t xml:space="preserve"> </w:t>
      </w:r>
      <w:r>
        <w:rPr>
          <w:w w:val="110"/>
          <w:sz w:val="20"/>
        </w:rPr>
        <w:t>support</w:t>
      </w:r>
      <w:r>
        <w:rPr>
          <w:spacing w:val="-13"/>
          <w:w w:val="110"/>
          <w:sz w:val="20"/>
        </w:rPr>
        <w:t xml:space="preserve"> </w:t>
      </w:r>
      <w:r>
        <w:rPr>
          <w:w w:val="110"/>
          <w:sz w:val="20"/>
        </w:rPr>
        <w:t>access</w:t>
      </w:r>
      <w:r>
        <w:rPr>
          <w:spacing w:val="-12"/>
          <w:w w:val="110"/>
          <w:sz w:val="20"/>
        </w:rPr>
        <w:t xml:space="preserve"> </w:t>
      </w:r>
      <w:r>
        <w:rPr>
          <w:w w:val="110"/>
          <w:sz w:val="20"/>
        </w:rPr>
        <w:t>to</w:t>
      </w:r>
      <w:r>
        <w:rPr>
          <w:spacing w:val="-14"/>
          <w:w w:val="110"/>
          <w:sz w:val="20"/>
        </w:rPr>
        <w:t xml:space="preserve"> </w:t>
      </w:r>
      <w:r>
        <w:rPr>
          <w:w w:val="110"/>
          <w:sz w:val="20"/>
        </w:rPr>
        <w:t>information</w:t>
      </w:r>
      <w:r>
        <w:rPr>
          <w:spacing w:val="-13"/>
          <w:w w:val="110"/>
          <w:sz w:val="20"/>
        </w:rPr>
        <w:t xml:space="preserve"> </w:t>
      </w:r>
      <w:r>
        <w:rPr>
          <w:w w:val="110"/>
          <w:sz w:val="20"/>
        </w:rPr>
        <w:t>on</w:t>
      </w:r>
      <w:r>
        <w:rPr>
          <w:spacing w:val="-13"/>
          <w:w w:val="110"/>
          <w:sz w:val="20"/>
        </w:rPr>
        <w:t xml:space="preserve"> </w:t>
      </w:r>
      <w:r>
        <w:rPr>
          <w:w w:val="110"/>
          <w:sz w:val="20"/>
        </w:rPr>
        <w:t>their</w:t>
      </w:r>
      <w:r>
        <w:rPr>
          <w:spacing w:val="-14"/>
          <w:w w:val="110"/>
          <w:sz w:val="20"/>
        </w:rPr>
        <w:t xml:space="preserve"> </w:t>
      </w:r>
      <w:r>
        <w:rPr>
          <w:w w:val="110"/>
          <w:sz w:val="20"/>
        </w:rPr>
        <w:t>rights.</w:t>
      </w:r>
    </w:p>
    <w:p w14:paraId="4BDF43B7" w14:textId="77777777" w:rsidR="00C453FE" w:rsidRDefault="00433129" w:rsidP="005B3AA2">
      <w:pPr>
        <w:pStyle w:val="ListParagraph"/>
        <w:numPr>
          <w:ilvl w:val="2"/>
          <w:numId w:val="4"/>
        </w:numPr>
        <w:tabs>
          <w:tab w:val="left" w:pos="820"/>
        </w:tabs>
        <w:spacing w:before="144" w:line="247" w:lineRule="auto"/>
        <w:ind w:left="820" w:right="154" w:hanging="360"/>
        <w:jc w:val="both"/>
        <w:rPr>
          <w:sz w:val="20"/>
        </w:rPr>
      </w:pPr>
      <w:r>
        <w:rPr>
          <w:w w:val="110"/>
          <w:sz w:val="20"/>
        </w:rPr>
        <w:t xml:space="preserve">Support inclusive community dialogue towards eliminating discriminatory social and gender norms, ethnic bias and hate-speech, stereotypes and practices, as well as gender-based violence and harmful </w:t>
      </w:r>
      <w:r>
        <w:rPr>
          <w:w w:val="115"/>
          <w:sz w:val="20"/>
        </w:rPr>
        <w:t>practices affecting girls and women.</w:t>
      </w:r>
    </w:p>
    <w:p w14:paraId="4BDF43B8" w14:textId="77777777" w:rsidR="00C453FE" w:rsidRDefault="00C453FE" w:rsidP="005B3AA2">
      <w:pPr>
        <w:pStyle w:val="BodyText"/>
        <w:spacing w:before="155"/>
        <w:jc w:val="both"/>
      </w:pPr>
    </w:p>
    <w:p w14:paraId="4BDF43B9" w14:textId="77777777" w:rsidR="00C453FE" w:rsidRDefault="00433129" w:rsidP="005B3AA2">
      <w:pPr>
        <w:ind w:left="100"/>
        <w:jc w:val="both"/>
        <w:rPr>
          <w:i/>
          <w:sz w:val="20"/>
        </w:rPr>
      </w:pPr>
      <w:r>
        <w:rPr>
          <w:i/>
          <w:w w:val="115"/>
          <w:sz w:val="20"/>
          <w:u w:val="single"/>
        </w:rPr>
        <w:t>Critical</w:t>
      </w:r>
      <w:r>
        <w:rPr>
          <w:i/>
          <w:spacing w:val="-7"/>
          <w:w w:val="115"/>
          <w:sz w:val="20"/>
          <w:u w:val="single"/>
        </w:rPr>
        <w:t xml:space="preserve"> </w:t>
      </w:r>
      <w:r>
        <w:rPr>
          <w:i/>
          <w:w w:val="115"/>
          <w:sz w:val="20"/>
          <w:u w:val="single"/>
        </w:rPr>
        <w:t>gap</w:t>
      </w:r>
      <w:r>
        <w:rPr>
          <w:i/>
          <w:spacing w:val="-12"/>
          <w:w w:val="115"/>
          <w:sz w:val="20"/>
          <w:u w:val="single"/>
        </w:rPr>
        <w:t xml:space="preserve"> </w:t>
      </w:r>
      <w:r>
        <w:rPr>
          <w:i/>
          <w:w w:val="115"/>
          <w:sz w:val="20"/>
          <w:u w:val="single"/>
        </w:rPr>
        <w:t>#2:</w:t>
      </w:r>
      <w:r>
        <w:rPr>
          <w:i/>
          <w:spacing w:val="-10"/>
          <w:w w:val="115"/>
          <w:sz w:val="20"/>
          <w:u w:val="single"/>
        </w:rPr>
        <w:t xml:space="preserve"> </w:t>
      </w:r>
      <w:r>
        <w:rPr>
          <w:i/>
          <w:w w:val="115"/>
          <w:sz w:val="20"/>
          <w:u w:val="single"/>
        </w:rPr>
        <w:t>Protection</w:t>
      </w:r>
      <w:r>
        <w:rPr>
          <w:i/>
          <w:spacing w:val="-9"/>
          <w:w w:val="115"/>
          <w:sz w:val="20"/>
          <w:u w:val="single"/>
        </w:rPr>
        <w:t xml:space="preserve"> </w:t>
      </w:r>
      <w:r>
        <w:rPr>
          <w:i/>
          <w:w w:val="115"/>
          <w:sz w:val="20"/>
          <w:u w:val="single"/>
        </w:rPr>
        <w:t>for</w:t>
      </w:r>
      <w:r>
        <w:rPr>
          <w:i/>
          <w:spacing w:val="-12"/>
          <w:w w:val="115"/>
          <w:sz w:val="20"/>
          <w:u w:val="single"/>
        </w:rPr>
        <w:t xml:space="preserve"> </w:t>
      </w:r>
      <w:r>
        <w:rPr>
          <w:i/>
          <w:spacing w:val="-2"/>
          <w:w w:val="115"/>
          <w:sz w:val="20"/>
          <w:u w:val="single"/>
        </w:rPr>
        <w:t>civilians</w:t>
      </w:r>
    </w:p>
    <w:p w14:paraId="4BDF43BA" w14:textId="77777777" w:rsidR="00C453FE" w:rsidRDefault="00433129" w:rsidP="005B3AA2">
      <w:pPr>
        <w:pStyle w:val="ListParagraph"/>
        <w:numPr>
          <w:ilvl w:val="2"/>
          <w:numId w:val="4"/>
        </w:numPr>
        <w:tabs>
          <w:tab w:val="left" w:pos="813"/>
        </w:tabs>
        <w:spacing w:before="147" w:line="247" w:lineRule="auto"/>
        <w:ind w:right="256" w:hanging="356"/>
        <w:jc w:val="both"/>
        <w:rPr>
          <w:sz w:val="20"/>
        </w:rPr>
      </w:pPr>
      <w:r>
        <w:rPr>
          <w:w w:val="110"/>
          <w:sz w:val="20"/>
        </w:rPr>
        <w:t>Engagement</w:t>
      </w:r>
      <w:r>
        <w:rPr>
          <w:spacing w:val="-11"/>
          <w:w w:val="110"/>
          <w:sz w:val="20"/>
        </w:rPr>
        <w:t xml:space="preserve"> </w:t>
      </w:r>
      <w:r>
        <w:rPr>
          <w:w w:val="110"/>
          <w:sz w:val="20"/>
        </w:rPr>
        <w:t>with</w:t>
      </w:r>
      <w:r>
        <w:rPr>
          <w:spacing w:val="-10"/>
          <w:w w:val="110"/>
          <w:sz w:val="20"/>
        </w:rPr>
        <w:t xml:space="preserve"> </w:t>
      </w:r>
      <w:r>
        <w:rPr>
          <w:w w:val="110"/>
          <w:sz w:val="20"/>
        </w:rPr>
        <w:t>security</w:t>
      </w:r>
      <w:r>
        <w:rPr>
          <w:spacing w:val="-11"/>
          <w:w w:val="110"/>
          <w:sz w:val="20"/>
        </w:rPr>
        <w:t xml:space="preserve"> </w:t>
      </w:r>
      <w:r>
        <w:rPr>
          <w:w w:val="110"/>
          <w:sz w:val="20"/>
        </w:rPr>
        <w:t>and</w:t>
      </w:r>
      <w:r>
        <w:rPr>
          <w:spacing w:val="-10"/>
          <w:w w:val="110"/>
          <w:sz w:val="20"/>
        </w:rPr>
        <w:t xml:space="preserve"> </w:t>
      </w:r>
      <w:r>
        <w:rPr>
          <w:w w:val="110"/>
          <w:sz w:val="20"/>
        </w:rPr>
        <w:t>law</w:t>
      </w:r>
      <w:r>
        <w:rPr>
          <w:spacing w:val="-12"/>
          <w:w w:val="110"/>
          <w:sz w:val="20"/>
        </w:rPr>
        <w:t xml:space="preserve"> </w:t>
      </w:r>
      <w:r>
        <w:rPr>
          <w:w w:val="110"/>
          <w:sz w:val="20"/>
        </w:rPr>
        <w:t>enforcement</w:t>
      </w:r>
      <w:r>
        <w:rPr>
          <w:spacing w:val="-11"/>
          <w:w w:val="110"/>
          <w:sz w:val="20"/>
        </w:rPr>
        <w:t xml:space="preserve"> </w:t>
      </w:r>
      <w:r>
        <w:rPr>
          <w:w w:val="110"/>
          <w:sz w:val="20"/>
        </w:rPr>
        <w:t>entities</w:t>
      </w:r>
      <w:r>
        <w:rPr>
          <w:spacing w:val="-10"/>
          <w:w w:val="110"/>
          <w:sz w:val="20"/>
        </w:rPr>
        <w:t xml:space="preserve"> </w:t>
      </w:r>
      <w:r>
        <w:rPr>
          <w:w w:val="110"/>
          <w:sz w:val="20"/>
        </w:rPr>
        <w:t>on</w:t>
      </w:r>
      <w:r>
        <w:rPr>
          <w:spacing w:val="-11"/>
          <w:w w:val="110"/>
          <w:sz w:val="20"/>
        </w:rPr>
        <w:t xml:space="preserve"> </w:t>
      </w:r>
      <w:r>
        <w:rPr>
          <w:w w:val="110"/>
          <w:sz w:val="20"/>
        </w:rPr>
        <w:t>protection</w:t>
      </w:r>
      <w:r>
        <w:rPr>
          <w:spacing w:val="-11"/>
          <w:w w:val="110"/>
          <w:sz w:val="20"/>
        </w:rPr>
        <w:t xml:space="preserve"> </w:t>
      </w:r>
      <w:r>
        <w:rPr>
          <w:w w:val="110"/>
          <w:sz w:val="20"/>
        </w:rPr>
        <w:t>and</w:t>
      </w:r>
      <w:r>
        <w:rPr>
          <w:spacing w:val="-10"/>
          <w:w w:val="110"/>
          <w:sz w:val="20"/>
        </w:rPr>
        <w:t xml:space="preserve"> </w:t>
      </w:r>
      <w:r>
        <w:rPr>
          <w:w w:val="110"/>
          <w:sz w:val="20"/>
        </w:rPr>
        <w:t>international</w:t>
      </w:r>
      <w:r>
        <w:rPr>
          <w:spacing w:val="-11"/>
          <w:w w:val="110"/>
          <w:sz w:val="20"/>
        </w:rPr>
        <w:t xml:space="preserve"> </w:t>
      </w:r>
      <w:r>
        <w:rPr>
          <w:w w:val="110"/>
          <w:sz w:val="20"/>
        </w:rPr>
        <w:t>human</w:t>
      </w:r>
      <w:r>
        <w:rPr>
          <w:spacing w:val="-10"/>
          <w:w w:val="110"/>
          <w:sz w:val="20"/>
        </w:rPr>
        <w:t xml:space="preserve"> </w:t>
      </w:r>
      <w:r>
        <w:rPr>
          <w:w w:val="110"/>
          <w:sz w:val="20"/>
        </w:rPr>
        <w:t>rights standards for law enforcement, community-oriented policing, addressing SGBV/CRSV, enhancing prevention of sexual exploitation and abuse (PSEA).</w:t>
      </w:r>
    </w:p>
    <w:p w14:paraId="79BE9192" w14:textId="77777777" w:rsidR="006976BB" w:rsidRPr="006976BB" w:rsidRDefault="00433129" w:rsidP="005B3AA2">
      <w:pPr>
        <w:pStyle w:val="ListParagraph"/>
        <w:numPr>
          <w:ilvl w:val="2"/>
          <w:numId w:val="4"/>
        </w:numPr>
        <w:tabs>
          <w:tab w:val="left" w:pos="820"/>
        </w:tabs>
        <w:spacing w:before="222" w:line="247" w:lineRule="auto"/>
        <w:ind w:left="820" w:right="793" w:hanging="360"/>
        <w:jc w:val="both"/>
      </w:pPr>
      <w:r w:rsidRPr="0072236C">
        <w:rPr>
          <w:w w:val="110"/>
          <w:sz w:val="20"/>
        </w:rPr>
        <w:t>Enhanced</w:t>
      </w:r>
      <w:r w:rsidRPr="0072236C">
        <w:rPr>
          <w:spacing w:val="-5"/>
          <w:w w:val="110"/>
          <w:sz w:val="20"/>
        </w:rPr>
        <w:t xml:space="preserve"> </w:t>
      </w:r>
      <w:r w:rsidRPr="0072236C">
        <w:rPr>
          <w:w w:val="110"/>
          <w:sz w:val="20"/>
        </w:rPr>
        <w:t>engagement</w:t>
      </w:r>
      <w:r w:rsidRPr="0072236C">
        <w:rPr>
          <w:spacing w:val="-6"/>
          <w:w w:val="110"/>
          <w:sz w:val="20"/>
        </w:rPr>
        <w:t xml:space="preserve"> </w:t>
      </w:r>
      <w:r w:rsidRPr="0072236C">
        <w:rPr>
          <w:w w:val="110"/>
          <w:sz w:val="20"/>
        </w:rPr>
        <w:t>with</w:t>
      </w:r>
      <w:r w:rsidRPr="0072236C">
        <w:rPr>
          <w:spacing w:val="-5"/>
          <w:w w:val="110"/>
          <w:sz w:val="20"/>
        </w:rPr>
        <w:t xml:space="preserve"> </w:t>
      </w:r>
      <w:r w:rsidRPr="0072236C">
        <w:rPr>
          <w:w w:val="110"/>
          <w:sz w:val="20"/>
        </w:rPr>
        <w:t>armed</w:t>
      </w:r>
      <w:r w:rsidRPr="0072236C">
        <w:rPr>
          <w:spacing w:val="-5"/>
          <w:w w:val="110"/>
          <w:sz w:val="20"/>
        </w:rPr>
        <w:t xml:space="preserve"> </w:t>
      </w:r>
      <w:r w:rsidRPr="0072236C">
        <w:rPr>
          <w:w w:val="110"/>
          <w:sz w:val="20"/>
        </w:rPr>
        <w:t>actors/</w:t>
      </w:r>
      <w:r w:rsidRPr="0072236C">
        <w:rPr>
          <w:spacing w:val="-7"/>
          <w:w w:val="110"/>
          <w:sz w:val="20"/>
        </w:rPr>
        <w:t xml:space="preserve"> </w:t>
      </w:r>
      <w:r w:rsidRPr="0072236C">
        <w:rPr>
          <w:w w:val="110"/>
          <w:sz w:val="20"/>
        </w:rPr>
        <w:t>armed</w:t>
      </w:r>
      <w:r w:rsidRPr="0072236C">
        <w:rPr>
          <w:spacing w:val="-5"/>
          <w:w w:val="110"/>
          <w:sz w:val="20"/>
        </w:rPr>
        <w:t xml:space="preserve"> </w:t>
      </w:r>
      <w:r w:rsidRPr="0072236C">
        <w:rPr>
          <w:w w:val="110"/>
          <w:sz w:val="20"/>
        </w:rPr>
        <w:t>movements</w:t>
      </w:r>
      <w:r w:rsidRPr="0072236C">
        <w:rPr>
          <w:spacing w:val="-5"/>
          <w:w w:val="110"/>
          <w:sz w:val="20"/>
        </w:rPr>
        <w:t xml:space="preserve"> </w:t>
      </w:r>
      <w:r w:rsidRPr="0072236C">
        <w:rPr>
          <w:w w:val="110"/>
          <w:sz w:val="20"/>
        </w:rPr>
        <w:t>on</w:t>
      </w:r>
      <w:r w:rsidRPr="0072236C">
        <w:rPr>
          <w:spacing w:val="-6"/>
          <w:w w:val="110"/>
          <w:sz w:val="20"/>
        </w:rPr>
        <w:t xml:space="preserve"> </w:t>
      </w:r>
      <w:r w:rsidRPr="0072236C">
        <w:rPr>
          <w:w w:val="110"/>
          <w:sz w:val="20"/>
        </w:rPr>
        <w:t>human</w:t>
      </w:r>
      <w:r w:rsidRPr="0072236C">
        <w:rPr>
          <w:spacing w:val="-5"/>
          <w:w w:val="110"/>
          <w:sz w:val="20"/>
        </w:rPr>
        <w:t xml:space="preserve"> </w:t>
      </w:r>
      <w:r w:rsidRPr="0072236C">
        <w:rPr>
          <w:w w:val="110"/>
          <w:sz w:val="20"/>
        </w:rPr>
        <w:t>rights</w:t>
      </w:r>
      <w:r w:rsidRPr="0072236C">
        <w:rPr>
          <w:spacing w:val="-6"/>
          <w:w w:val="110"/>
          <w:sz w:val="20"/>
        </w:rPr>
        <w:t xml:space="preserve"> </w:t>
      </w:r>
      <w:r w:rsidRPr="0072236C">
        <w:rPr>
          <w:w w:val="110"/>
          <w:sz w:val="20"/>
        </w:rPr>
        <w:t>and</w:t>
      </w:r>
      <w:r w:rsidRPr="0072236C">
        <w:rPr>
          <w:spacing w:val="-5"/>
          <w:w w:val="110"/>
          <w:sz w:val="20"/>
        </w:rPr>
        <w:t xml:space="preserve"> </w:t>
      </w:r>
      <w:r w:rsidRPr="0072236C">
        <w:rPr>
          <w:w w:val="110"/>
          <w:sz w:val="20"/>
        </w:rPr>
        <w:t>protection, including</w:t>
      </w:r>
      <w:r w:rsidRPr="0072236C">
        <w:rPr>
          <w:spacing w:val="-11"/>
          <w:w w:val="110"/>
          <w:sz w:val="20"/>
        </w:rPr>
        <w:t xml:space="preserve"> </w:t>
      </w:r>
      <w:r w:rsidRPr="0072236C">
        <w:rPr>
          <w:w w:val="110"/>
          <w:sz w:val="20"/>
        </w:rPr>
        <w:t>CRSV</w:t>
      </w:r>
      <w:r w:rsidRPr="0072236C">
        <w:rPr>
          <w:spacing w:val="-11"/>
          <w:w w:val="110"/>
          <w:sz w:val="20"/>
        </w:rPr>
        <w:t xml:space="preserve"> </w:t>
      </w:r>
      <w:r w:rsidRPr="0072236C">
        <w:rPr>
          <w:w w:val="110"/>
          <w:sz w:val="20"/>
        </w:rPr>
        <w:t>and</w:t>
      </w:r>
      <w:r w:rsidRPr="0072236C">
        <w:rPr>
          <w:spacing w:val="-11"/>
          <w:w w:val="110"/>
          <w:sz w:val="20"/>
        </w:rPr>
        <w:t xml:space="preserve"> </w:t>
      </w:r>
      <w:r w:rsidRPr="0072236C">
        <w:rPr>
          <w:w w:val="110"/>
          <w:sz w:val="20"/>
        </w:rPr>
        <w:t>CAAC</w:t>
      </w:r>
      <w:r w:rsidRPr="0072236C">
        <w:rPr>
          <w:spacing w:val="-10"/>
          <w:w w:val="110"/>
          <w:sz w:val="20"/>
        </w:rPr>
        <w:t xml:space="preserve"> </w:t>
      </w:r>
      <w:r w:rsidRPr="0072236C">
        <w:rPr>
          <w:w w:val="110"/>
          <w:sz w:val="20"/>
        </w:rPr>
        <w:t>(Children</w:t>
      </w:r>
      <w:r w:rsidRPr="0072236C">
        <w:rPr>
          <w:spacing w:val="-12"/>
          <w:w w:val="110"/>
          <w:sz w:val="20"/>
        </w:rPr>
        <w:t xml:space="preserve"> </w:t>
      </w:r>
      <w:r w:rsidRPr="0072236C">
        <w:rPr>
          <w:w w:val="110"/>
          <w:sz w:val="20"/>
        </w:rPr>
        <w:t>and</w:t>
      </w:r>
      <w:r w:rsidRPr="0072236C">
        <w:rPr>
          <w:spacing w:val="-11"/>
          <w:w w:val="110"/>
          <w:sz w:val="20"/>
        </w:rPr>
        <w:t xml:space="preserve"> </w:t>
      </w:r>
      <w:r w:rsidRPr="0072236C">
        <w:rPr>
          <w:w w:val="110"/>
          <w:sz w:val="20"/>
        </w:rPr>
        <w:t>Armed</w:t>
      </w:r>
      <w:r w:rsidRPr="0072236C">
        <w:rPr>
          <w:spacing w:val="-11"/>
          <w:w w:val="110"/>
          <w:sz w:val="20"/>
        </w:rPr>
        <w:t xml:space="preserve"> </w:t>
      </w:r>
      <w:r w:rsidRPr="0072236C">
        <w:rPr>
          <w:w w:val="110"/>
          <w:sz w:val="20"/>
        </w:rPr>
        <w:t>Conflict).</w:t>
      </w:r>
      <w:r w:rsidR="0072236C" w:rsidRPr="0072236C">
        <w:rPr>
          <w:w w:val="110"/>
          <w:sz w:val="20"/>
        </w:rPr>
        <w:t xml:space="preserve"> </w:t>
      </w:r>
    </w:p>
    <w:p w14:paraId="6E8CF6D9" w14:textId="302E429F" w:rsidR="00B71AFF" w:rsidRPr="006976BB" w:rsidRDefault="00B71AFF" w:rsidP="005B3AA2">
      <w:pPr>
        <w:pStyle w:val="ListParagraph"/>
        <w:numPr>
          <w:ilvl w:val="2"/>
          <w:numId w:val="4"/>
        </w:numPr>
        <w:tabs>
          <w:tab w:val="left" w:pos="820"/>
        </w:tabs>
        <w:spacing w:before="222" w:line="247" w:lineRule="auto"/>
        <w:ind w:left="820" w:right="793" w:hanging="360"/>
        <w:jc w:val="both"/>
      </w:pPr>
      <w:r w:rsidRPr="006976BB">
        <w:rPr>
          <w:w w:val="110"/>
          <w:sz w:val="20"/>
          <w:szCs w:val="20"/>
        </w:rPr>
        <w:t>Support</w:t>
      </w:r>
      <w:r w:rsidRPr="006976BB">
        <w:rPr>
          <w:spacing w:val="-8"/>
          <w:w w:val="110"/>
          <w:sz w:val="20"/>
          <w:szCs w:val="20"/>
        </w:rPr>
        <w:t xml:space="preserve"> </w:t>
      </w:r>
      <w:r w:rsidRPr="006976BB">
        <w:rPr>
          <w:w w:val="110"/>
          <w:sz w:val="20"/>
          <w:szCs w:val="20"/>
        </w:rPr>
        <w:t>the</w:t>
      </w:r>
      <w:r w:rsidRPr="006976BB">
        <w:rPr>
          <w:spacing w:val="-8"/>
          <w:w w:val="110"/>
          <w:sz w:val="20"/>
          <w:szCs w:val="20"/>
        </w:rPr>
        <w:t xml:space="preserve"> </w:t>
      </w:r>
      <w:r w:rsidRPr="006976BB">
        <w:rPr>
          <w:w w:val="110"/>
          <w:sz w:val="20"/>
          <w:szCs w:val="20"/>
        </w:rPr>
        <w:t>search</w:t>
      </w:r>
      <w:r w:rsidRPr="006976BB">
        <w:rPr>
          <w:spacing w:val="-7"/>
          <w:w w:val="110"/>
          <w:sz w:val="20"/>
          <w:szCs w:val="20"/>
        </w:rPr>
        <w:t xml:space="preserve"> </w:t>
      </w:r>
      <w:r w:rsidRPr="006976BB">
        <w:rPr>
          <w:w w:val="110"/>
          <w:sz w:val="20"/>
          <w:szCs w:val="20"/>
        </w:rPr>
        <w:t>for</w:t>
      </w:r>
      <w:r w:rsidRPr="006976BB">
        <w:rPr>
          <w:spacing w:val="-9"/>
          <w:w w:val="110"/>
          <w:sz w:val="20"/>
          <w:szCs w:val="20"/>
        </w:rPr>
        <w:t xml:space="preserve"> </w:t>
      </w:r>
      <w:r w:rsidRPr="006976BB">
        <w:rPr>
          <w:w w:val="110"/>
          <w:sz w:val="20"/>
          <w:szCs w:val="20"/>
        </w:rPr>
        <w:t>durable</w:t>
      </w:r>
      <w:r w:rsidRPr="006976BB">
        <w:rPr>
          <w:spacing w:val="-8"/>
          <w:w w:val="110"/>
          <w:sz w:val="20"/>
          <w:szCs w:val="20"/>
        </w:rPr>
        <w:t xml:space="preserve"> </w:t>
      </w:r>
      <w:r w:rsidRPr="006976BB">
        <w:rPr>
          <w:w w:val="110"/>
          <w:sz w:val="20"/>
          <w:szCs w:val="20"/>
        </w:rPr>
        <w:t>solutions</w:t>
      </w:r>
      <w:r w:rsidRPr="006976BB">
        <w:rPr>
          <w:spacing w:val="-7"/>
          <w:w w:val="110"/>
          <w:sz w:val="20"/>
          <w:szCs w:val="20"/>
        </w:rPr>
        <w:t xml:space="preserve"> </w:t>
      </w:r>
      <w:r w:rsidRPr="006976BB">
        <w:rPr>
          <w:w w:val="110"/>
          <w:sz w:val="20"/>
          <w:szCs w:val="20"/>
        </w:rPr>
        <w:t>to</w:t>
      </w:r>
      <w:r w:rsidRPr="006976BB">
        <w:rPr>
          <w:spacing w:val="-9"/>
          <w:w w:val="110"/>
          <w:sz w:val="20"/>
          <w:szCs w:val="20"/>
        </w:rPr>
        <w:t xml:space="preserve"> </w:t>
      </w:r>
      <w:r w:rsidRPr="006976BB">
        <w:rPr>
          <w:w w:val="110"/>
          <w:sz w:val="20"/>
          <w:szCs w:val="20"/>
        </w:rPr>
        <w:t>displacement</w:t>
      </w:r>
      <w:r w:rsidRPr="006976BB">
        <w:rPr>
          <w:spacing w:val="-8"/>
          <w:w w:val="110"/>
          <w:sz w:val="20"/>
          <w:szCs w:val="20"/>
        </w:rPr>
        <w:t xml:space="preserve"> </w:t>
      </w:r>
      <w:r w:rsidRPr="006976BB">
        <w:rPr>
          <w:w w:val="110"/>
          <w:sz w:val="20"/>
          <w:szCs w:val="20"/>
        </w:rPr>
        <w:t>in</w:t>
      </w:r>
      <w:r w:rsidRPr="006976BB">
        <w:rPr>
          <w:spacing w:val="-8"/>
          <w:w w:val="110"/>
          <w:sz w:val="20"/>
          <w:szCs w:val="20"/>
        </w:rPr>
        <w:t xml:space="preserve"> </w:t>
      </w:r>
      <w:r w:rsidRPr="006976BB">
        <w:rPr>
          <w:w w:val="110"/>
          <w:sz w:val="20"/>
          <w:szCs w:val="20"/>
        </w:rPr>
        <w:t>line</w:t>
      </w:r>
      <w:r w:rsidRPr="006976BB">
        <w:rPr>
          <w:spacing w:val="-8"/>
          <w:w w:val="110"/>
          <w:sz w:val="20"/>
          <w:szCs w:val="20"/>
        </w:rPr>
        <w:t xml:space="preserve"> </w:t>
      </w:r>
      <w:r w:rsidRPr="006976BB">
        <w:rPr>
          <w:w w:val="110"/>
          <w:sz w:val="20"/>
          <w:szCs w:val="20"/>
        </w:rPr>
        <w:t>with</w:t>
      </w:r>
      <w:r w:rsidRPr="006976BB">
        <w:rPr>
          <w:spacing w:val="-7"/>
          <w:w w:val="110"/>
          <w:sz w:val="20"/>
          <w:szCs w:val="20"/>
        </w:rPr>
        <w:t xml:space="preserve"> </w:t>
      </w:r>
      <w:r w:rsidRPr="006976BB">
        <w:rPr>
          <w:w w:val="110"/>
          <w:sz w:val="20"/>
          <w:szCs w:val="20"/>
        </w:rPr>
        <w:t>the</w:t>
      </w:r>
      <w:r w:rsidRPr="006976BB">
        <w:rPr>
          <w:spacing w:val="-1"/>
          <w:w w:val="110"/>
          <w:sz w:val="20"/>
          <w:szCs w:val="20"/>
        </w:rPr>
        <w:t xml:space="preserve"> </w:t>
      </w:r>
      <w:r w:rsidRPr="006976BB">
        <w:rPr>
          <w:w w:val="110"/>
          <w:sz w:val="20"/>
          <w:szCs w:val="20"/>
        </w:rPr>
        <w:t>IASC</w:t>
      </w:r>
      <w:r w:rsidRPr="006976BB">
        <w:rPr>
          <w:spacing w:val="-8"/>
          <w:w w:val="110"/>
          <w:sz w:val="20"/>
          <w:szCs w:val="20"/>
        </w:rPr>
        <w:t xml:space="preserve"> </w:t>
      </w:r>
      <w:r w:rsidRPr="006976BB">
        <w:rPr>
          <w:w w:val="110"/>
          <w:sz w:val="20"/>
          <w:szCs w:val="20"/>
        </w:rPr>
        <w:t>(Inter-Agency</w:t>
      </w:r>
      <w:r w:rsidRPr="006976BB">
        <w:rPr>
          <w:spacing w:val="-8"/>
          <w:w w:val="110"/>
          <w:sz w:val="20"/>
          <w:szCs w:val="20"/>
        </w:rPr>
        <w:t xml:space="preserve"> </w:t>
      </w:r>
      <w:r w:rsidRPr="006976BB">
        <w:rPr>
          <w:w w:val="110"/>
          <w:sz w:val="20"/>
          <w:szCs w:val="20"/>
        </w:rPr>
        <w:t>Standing Committee)</w:t>
      </w:r>
      <w:r w:rsidRPr="006976BB">
        <w:rPr>
          <w:spacing w:val="-16"/>
          <w:w w:val="110"/>
          <w:sz w:val="20"/>
          <w:szCs w:val="20"/>
        </w:rPr>
        <w:t xml:space="preserve"> </w:t>
      </w:r>
      <w:r w:rsidRPr="006976BB">
        <w:rPr>
          <w:w w:val="110"/>
          <w:sz w:val="20"/>
          <w:szCs w:val="20"/>
        </w:rPr>
        <w:t>durable</w:t>
      </w:r>
      <w:r w:rsidRPr="006976BB">
        <w:rPr>
          <w:spacing w:val="-15"/>
          <w:w w:val="110"/>
          <w:sz w:val="20"/>
          <w:szCs w:val="20"/>
        </w:rPr>
        <w:t xml:space="preserve"> </w:t>
      </w:r>
      <w:r w:rsidRPr="006976BB">
        <w:rPr>
          <w:w w:val="110"/>
          <w:sz w:val="20"/>
          <w:szCs w:val="20"/>
        </w:rPr>
        <w:t>solutions</w:t>
      </w:r>
      <w:r w:rsidRPr="006976BB">
        <w:rPr>
          <w:spacing w:val="-15"/>
          <w:w w:val="110"/>
          <w:sz w:val="20"/>
          <w:szCs w:val="20"/>
        </w:rPr>
        <w:t xml:space="preserve"> </w:t>
      </w:r>
      <w:r w:rsidRPr="006976BB">
        <w:rPr>
          <w:w w:val="110"/>
          <w:sz w:val="20"/>
          <w:szCs w:val="20"/>
        </w:rPr>
        <w:t>framework</w:t>
      </w:r>
      <w:r w:rsidRPr="006976BB">
        <w:rPr>
          <w:spacing w:val="-16"/>
          <w:w w:val="110"/>
          <w:sz w:val="20"/>
          <w:szCs w:val="20"/>
        </w:rPr>
        <w:t xml:space="preserve"> </w:t>
      </w:r>
      <w:r w:rsidRPr="006976BB">
        <w:rPr>
          <w:w w:val="110"/>
          <w:sz w:val="20"/>
          <w:szCs w:val="20"/>
        </w:rPr>
        <w:t>while</w:t>
      </w:r>
      <w:r w:rsidRPr="006976BB">
        <w:rPr>
          <w:spacing w:val="-15"/>
          <w:w w:val="110"/>
          <w:sz w:val="20"/>
          <w:szCs w:val="20"/>
        </w:rPr>
        <w:t xml:space="preserve"> </w:t>
      </w:r>
      <w:r w:rsidRPr="006976BB">
        <w:rPr>
          <w:w w:val="110"/>
          <w:sz w:val="20"/>
          <w:szCs w:val="20"/>
        </w:rPr>
        <w:t>enhancing</w:t>
      </w:r>
      <w:r w:rsidRPr="006976BB">
        <w:rPr>
          <w:spacing w:val="-15"/>
          <w:w w:val="110"/>
          <w:sz w:val="20"/>
          <w:szCs w:val="20"/>
        </w:rPr>
        <w:t xml:space="preserve"> </w:t>
      </w:r>
      <w:r w:rsidRPr="006976BB">
        <w:rPr>
          <w:w w:val="110"/>
          <w:sz w:val="20"/>
          <w:szCs w:val="20"/>
        </w:rPr>
        <w:t>IDPs’ and refugees’</w:t>
      </w:r>
      <w:r w:rsidRPr="006976BB">
        <w:rPr>
          <w:spacing w:val="-15"/>
          <w:w w:val="110"/>
          <w:sz w:val="20"/>
          <w:szCs w:val="20"/>
        </w:rPr>
        <w:t xml:space="preserve"> </w:t>
      </w:r>
      <w:r w:rsidRPr="006976BB">
        <w:rPr>
          <w:w w:val="110"/>
          <w:sz w:val="20"/>
          <w:szCs w:val="20"/>
        </w:rPr>
        <w:t>self-reliance</w:t>
      </w:r>
      <w:r w:rsidRPr="006976BB">
        <w:rPr>
          <w:spacing w:val="-16"/>
          <w:w w:val="110"/>
          <w:sz w:val="20"/>
          <w:szCs w:val="20"/>
        </w:rPr>
        <w:t xml:space="preserve"> </w:t>
      </w:r>
      <w:r w:rsidRPr="006976BB">
        <w:rPr>
          <w:w w:val="110"/>
          <w:sz w:val="20"/>
          <w:szCs w:val="20"/>
        </w:rPr>
        <w:t>through</w:t>
      </w:r>
      <w:r w:rsidRPr="006976BB">
        <w:rPr>
          <w:spacing w:val="-15"/>
          <w:w w:val="110"/>
          <w:sz w:val="20"/>
          <w:szCs w:val="20"/>
        </w:rPr>
        <w:t xml:space="preserve"> </w:t>
      </w:r>
      <w:r w:rsidRPr="006976BB">
        <w:rPr>
          <w:w w:val="110"/>
          <w:sz w:val="20"/>
          <w:szCs w:val="20"/>
        </w:rPr>
        <w:t>community-level support, mental health/psychosocial support and support to livelihoods.</w:t>
      </w:r>
    </w:p>
    <w:p w14:paraId="30E6C60A" w14:textId="77777777" w:rsidR="00B71AFF" w:rsidRDefault="00B71AFF" w:rsidP="005B3AA2">
      <w:pPr>
        <w:pStyle w:val="ListParagraph"/>
        <w:numPr>
          <w:ilvl w:val="2"/>
          <w:numId w:val="4"/>
        </w:numPr>
        <w:tabs>
          <w:tab w:val="left" w:pos="820"/>
        </w:tabs>
        <w:spacing w:before="144"/>
        <w:ind w:left="820" w:hanging="360"/>
        <w:jc w:val="both"/>
        <w:rPr>
          <w:sz w:val="20"/>
        </w:rPr>
      </w:pPr>
      <w:r>
        <w:rPr>
          <w:w w:val="110"/>
          <w:sz w:val="20"/>
        </w:rPr>
        <w:t>Support</w:t>
      </w:r>
      <w:r>
        <w:rPr>
          <w:spacing w:val="-3"/>
          <w:w w:val="110"/>
          <w:sz w:val="20"/>
        </w:rPr>
        <w:t xml:space="preserve"> </w:t>
      </w:r>
      <w:r>
        <w:rPr>
          <w:w w:val="110"/>
          <w:sz w:val="20"/>
        </w:rPr>
        <w:t>access</w:t>
      </w:r>
      <w:r>
        <w:rPr>
          <w:spacing w:val="-2"/>
          <w:w w:val="110"/>
          <w:sz w:val="20"/>
        </w:rPr>
        <w:t xml:space="preserve"> </w:t>
      </w:r>
      <w:r>
        <w:rPr>
          <w:w w:val="110"/>
          <w:sz w:val="20"/>
        </w:rPr>
        <w:t>to</w:t>
      </w:r>
      <w:r>
        <w:rPr>
          <w:spacing w:val="-4"/>
          <w:w w:val="110"/>
          <w:sz w:val="20"/>
        </w:rPr>
        <w:t xml:space="preserve"> </w:t>
      </w:r>
      <w:r>
        <w:rPr>
          <w:w w:val="110"/>
          <w:sz w:val="20"/>
        </w:rPr>
        <w:t>justice,</w:t>
      </w:r>
      <w:r>
        <w:rPr>
          <w:spacing w:val="-4"/>
          <w:w w:val="110"/>
          <w:sz w:val="20"/>
        </w:rPr>
        <w:t xml:space="preserve"> </w:t>
      </w:r>
      <w:r>
        <w:rPr>
          <w:w w:val="110"/>
          <w:sz w:val="20"/>
        </w:rPr>
        <w:t>including</w:t>
      </w:r>
      <w:r>
        <w:rPr>
          <w:spacing w:val="-2"/>
          <w:w w:val="110"/>
          <w:sz w:val="20"/>
        </w:rPr>
        <w:t xml:space="preserve"> </w:t>
      </w:r>
      <w:r>
        <w:rPr>
          <w:w w:val="110"/>
          <w:sz w:val="20"/>
        </w:rPr>
        <w:t>support</w:t>
      </w:r>
      <w:r>
        <w:rPr>
          <w:spacing w:val="-3"/>
          <w:w w:val="110"/>
          <w:sz w:val="20"/>
        </w:rPr>
        <w:t xml:space="preserve"> </w:t>
      </w:r>
      <w:r>
        <w:rPr>
          <w:w w:val="110"/>
          <w:sz w:val="20"/>
        </w:rPr>
        <w:t>for</w:t>
      </w:r>
      <w:r>
        <w:rPr>
          <w:spacing w:val="-2"/>
          <w:w w:val="110"/>
          <w:sz w:val="20"/>
        </w:rPr>
        <w:t xml:space="preserve"> </w:t>
      </w:r>
      <w:r>
        <w:rPr>
          <w:w w:val="110"/>
          <w:sz w:val="20"/>
        </w:rPr>
        <w:t>legal</w:t>
      </w:r>
      <w:r>
        <w:rPr>
          <w:spacing w:val="-3"/>
          <w:w w:val="110"/>
          <w:sz w:val="20"/>
        </w:rPr>
        <w:t xml:space="preserve"> </w:t>
      </w:r>
      <w:r>
        <w:rPr>
          <w:w w:val="110"/>
          <w:sz w:val="20"/>
        </w:rPr>
        <w:t>aid</w:t>
      </w:r>
      <w:r>
        <w:rPr>
          <w:spacing w:val="-3"/>
          <w:w w:val="110"/>
          <w:sz w:val="20"/>
        </w:rPr>
        <w:t xml:space="preserve"> </w:t>
      </w:r>
      <w:r>
        <w:rPr>
          <w:w w:val="110"/>
          <w:sz w:val="20"/>
        </w:rPr>
        <w:t>and</w:t>
      </w:r>
      <w:r>
        <w:rPr>
          <w:spacing w:val="-2"/>
          <w:w w:val="110"/>
          <w:sz w:val="20"/>
        </w:rPr>
        <w:t xml:space="preserve"> </w:t>
      </w:r>
      <w:r>
        <w:rPr>
          <w:w w:val="110"/>
          <w:sz w:val="20"/>
        </w:rPr>
        <w:t>access</w:t>
      </w:r>
      <w:r>
        <w:rPr>
          <w:spacing w:val="-1"/>
          <w:w w:val="110"/>
          <w:sz w:val="20"/>
        </w:rPr>
        <w:t xml:space="preserve"> </w:t>
      </w:r>
      <w:r>
        <w:rPr>
          <w:w w:val="110"/>
          <w:sz w:val="20"/>
        </w:rPr>
        <w:t>to</w:t>
      </w:r>
      <w:r>
        <w:rPr>
          <w:spacing w:val="-2"/>
          <w:w w:val="110"/>
          <w:sz w:val="20"/>
        </w:rPr>
        <w:t xml:space="preserve"> </w:t>
      </w:r>
      <w:r>
        <w:rPr>
          <w:w w:val="110"/>
          <w:sz w:val="20"/>
        </w:rPr>
        <w:t>civil</w:t>
      </w:r>
      <w:r>
        <w:rPr>
          <w:spacing w:val="-4"/>
          <w:w w:val="110"/>
          <w:sz w:val="20"/>
        </w:rPr>
        <w:t xml:space="preserve"> </w:t>
      </w:r>
      <w:r>
        <w:rPr>
          <w:spacing w:val="-2"/>
          <w:w w:val="110"/>
          <w:sz w:val="20"/>
        </w:rPr>
        <w:t>documentation.</w:t>
      </w:r>
    </w:p>
    <w:p w14:paraId="204833FE" w14:textId="77777777" w:rsidR="00B71AFF" w:rsidRDefault="00B71AFF" w:rsidP="005B3AA2">
      <w:pPr>
        <w:pStyle w:val="ListParagraph"/>
        <w:numPr>
          <w:ilvl w:val="2"/>
          <w:numId w:val="4"/>
        </w:numPr>
        <w:tabs>
          <w:tab w:val="left" w:pos="820"/>
        </w:tabs>
        <w:spacing w:before="146" w:line="247" w:lineRule="auto"/>
        <w:ind w:left="820" w:right="1064" w:hanging="360"/>
        <w:jc w:val="both"/>
        <w:rPr>
          <w:sz w:val="20"/>
        </w:rPr>
      </w:pPr>
      <w:r>
        <w:rPr>
          <w:w w:val="110"/>
          <w:sz w:val="20"/>
        </w:rPr>
        <w:t>Restore</w:t>
      </w:r>
      <w:r>
        <w:rPr>
          <w:spacing w:val="-16"/>
          <w:w w:val="110"/>
          <w:sz w:val="20"/>
        </w:rPr>
        <w:t xml:space="preserve"> </w:t>
      </w:r>
      <w:r>
        <w:rPr>
          <w:w w:val="110"/>
          <w:sz w:val="20"/>
        </w:rPr>
        <w:t>HLP</w:t>
      </w:r>
      <w:r>
        <w:rPr>
          <w:spacing w:val="-15"/>
          <w:w w:val="110"/>
          <w:sz w:val="20"/>
        </w:rPr>
        <w:t xml:space="preserve"> </w:t>
      </w:r>
      <w:r>
        <w:rPr>
          <w:w w:val="110"/>
          <w:sz w:val="20"/>
        </w:rPr>
        <w:t>(Housing,</w:t>
      </w:r>
      <w:r>
        <w:rPr>
          <w:spacing w:val="-15"/>
          <w:w w:val="110"/>
          <w:sz w:val="20"/>
        </w:rPr>
        <w:t xml:space="preserve"> </w:t>
      </w:r>
      <w:r>
        <w:rPr>
          <w:w w:val="110"/>
          <w:sz w:val="20"/>
        </w:rPr>
        <w:t>Land</w:t>
      </w:r>
      <w:r>
        <w:rPr>
          <w:spacing w:val="-16"/>
          <w:w w:val="110"/>
          <w:sz w:val="20"/>
        </w:rPr>
        <w:t xml:space="preserve"> </w:t>
      </w:r>
      <w:r>
        <w:rPr>
          <w:w w:val="110"/>
          <w:sz w:val="20"/>
        </w:rPr>
        <w:t>and</w:t>
      </w:r>
      <w:r>
        <w:rPr>
          <w:spacing w:val="-15"/>
          <w:w w:val="110"/>
          <w:sz w:val="20"/>
        </w:rPr>
        <w:t xml:space="preserve"> </w:t>
      </w:r>
      <w:r>
        <w:rPr>
          <w:w w:val="110"/>
          <w:sz w:val="20"/>
        </w:rPr>
        <w:t>Property)</w:t>
      </w:r>
      <w:r>
        <w:rPr>
          <w:spacing w:val="-15"/>
          <w:w w:val="110"/>
          <w:sz w:val="20"/>
        </w:rPr>
        <w:t xml:space="preserve"> </w:t>
      </w:r>
      <w:r>
        <w:rPr>
          <w:w w:val="110"/>
          <w:sz w:val="20"/>
        </w:rPr>
        <w:t>rights</w:t>
      </w:r>
      <w:r>
        <w:rPr>
          <w:spacing w:val="-15"/>
          <w:w w:val="110"/>
          <w:sz w:val="20"/>
        </w:rPr>
        <w:t xml:space="preserve"> </w:t>
      </w:r>
      <w:r>
        <w:rPr>
          <w:w w:val="110"/>
          <w:sz w:val="20"/>
        </w:rPr>
        <w:t>to</w:t>
      </w:r>
      <w:r>
        <w:rPr>
          <w:spacing w:val="-16"/>
          <w:w w:val="110"/>
          <w:sz w:val="20"/>
        </w:rPr>
        <w:t xml:space="preserve"> </w:t>
      </w:r>
      <w:r>
        <w:rPr>
          <w:w w:val="110"/>
          <w:sz w:val="20"/>
        </w:rPr>
        <w:t>returnee</w:t>
      </w:r>
      <w:r>
        <w:rPr>
          <w:spacing w:val="-15"/>
          <w:w w:val="110"/>
          <w:sz w:val="20"/>
        </w:rPr>
        <w:t xml:space="preserve"> </w:t>
      </w:r>
      <w:r>
        <w:rPr>
          <w:w w:val="110"/>
          <w:sz w:val="20"/>
        </w:rPr>
        <w:t>IDPs</w:t>
      </w:r>
      <w:r>
        <w:rPr>
          <w:spacing w:val="-15"/>
          <w:w w:val="110"/>
          <w:sz w:val="20"/>
        </w:rPr>
        <w:t xml:space="preserve"> </w:t>
      </w:r>
      <w:r>
        <w:rPr>
          <w:w w:val="110"/>
          <w:sz w:val="20"/>
        </w:rPr>
        <w:t>and</w:t>
      </w:r>
      <w:r>
        <w:rPr>
          <w:spacing w:val="-16"/>
          <w:w w:val="110"/>
          <w:sz w:val="20"/>
        </w:rPr>
        <w:t xml:space="preserve"> </w:t>
      </w:r>
      <w:r>
        <w:rPr>
          <w:w w:val="110"/>
          <w:sz w:val="20"/>
        </w:rPr>
        <w:t>refugees</w:t>
      </w:r>
      <w:r>
        <w:rPr>
          <w:spacing w:val="-15"/>
          <w:w w:val="110"/>
          <w:sz w:val="20"/>
        </w:rPr>
        <w:t xml:space="preserve"> </w:t>
      </w:r>
      <w:r>
        <w:rPr>
          <w:w w:val="110"/>
          <w:sz w:val="20"/>
        </w:rPr>
        <w:t>to</w:t>
      </w:r>
      <w:r>
        <w:rPr>
          <w:spacing w:val="-15"/>
          <w:w w:val="110"/>
          <w:sz w:val="20"/>
        </w:rPr>
        <w:t xml:space="preserve"> </w:t>
      </w:r>
      <w:r>
        <w:rPr>
          <w:w w:val="110"/>
          <w:sz w:val="20"/>
        </w:rPr>
        <w:t>minimize protection</w:t>
      </w:r>
      <w:r>
        <w:rPr>
          <w:spacing w:val="-3"/>
          <w:w w:val="110"/>
          <w:sz w:val="20"/>
        </w:rPr>
        <w:t xml:space="preserve"> </w:t>
      </w:r>
      <w:r>
        <w:rPr>
          <w:w w:val="110"/>
          <w:sz w:val="20"/>
        </w:rPr>
        <w:t>risks.</w:t>
      </w:r>
    </w:p>
    <w:p w14:paraId="69AEAA22" w14:textId="77777777" w:rsidR="00B71AFF" w:rsidRDefault="00B71AFF" w:rsidP="005B3AA2">
      <w:pPr>
        <w:spacing w:line="247" w:lineRule="auto"/>
        <w:jc w:val="both"/>
        <w:rPr>
          <w:sz w:val="18"/>
        </w:rPr>
      </w:pPr>
    </w:p>
    <w:p w14:paraId="6013377C" w14:textId="77777777" w:rsidR="006976BB" w:rsidRDefault="006976BB" w:rsidP="005B3AA2">
      <w:pPr>
        <w:spacing w:line="247" w:lineRule="auto"/>
        <w:jc w:val="both"/>
        <w:rPr>
          <w:sz w:val="18"/>
        </w:rPr>
      </w:pPr>
    </w:p>
    <w:p w14:paraId="5C4485C2" w14:textId="77777777" w:rsidR="006976BB" w:rsidRDefault="006976BB" w:rsidP="005B3AA2">
      <w:pPr>
        <w:ind w:left="100"/>
        <w:jc w:val="both"/>
        <w:rPr>
          <w:i/>
          <w:sz w:val="20"/>
        </w:rPr>
      </w:pPr>
      <w:r>
        <w:rPr>
          <w:i/>
          <w:w w:val="115"/>
          <w:sz w:val="20"/>
          <w:u w:val="single"/>
        </w:rPr>
        <w:t>Critical</w:t>
      </w:r>
      <w:r>
        <w:rPr>
          <w:i/>
          <w:spacing w:val="-15"/>
          <w:w w:val="115"/>
          <w:sz w:val="20"/>
          <w:u w:val="single"/>
        </w:rPr>
        <w:t xml:space="preserve"> </w:t>
      </w:r>
      <w:r>
        <w:rPr>
          <w:i/>
          <w:w w:val="115"/>
          <w:sz w:val="20"/>
          <w:u w:val="single"/>
        </w:rPr>
        <w:t>gap</w:t>
      </w:r>
      <w:r>
        <w:rPr>
          <w:i/>
          <w:spacing w:val="-17"/>
          <w:w w:val="115"/>
          <w:sz w:val="20"/>
          <w:u w:val="single"/>
        </w:rPr>
        <w:t xml:space="preserve"> </w:t>
      </w:r>
      <w:r>
        <w:rPr>
          <w:i/>
          <w:w w:val="115"/>
          <w:sz w:val="20"/>
          <w:u w:val="single"/>
        </w:rPr>
        <w:t>#3:</w:t>
      </w:r>
      <w:r>
        <w:rPr>
          <w:i/>
          <w:spacing w:val="-17"/>
          <w:w w:val="115"/>
          <w:sz w:val="20"/>
          <w:u w:val="single"/>
        </w:rPr>
        <w:t xml:space="preserve"> </w:t>
      </w:r>
      <w:r>
        <w:rPr>
          <w:i/>
          <w:w w:val="115"/>
          <w:sz w:val="20"/>
          <w:u w:val="single"/>
        </w:rPr>
        <w:t>Enabling</w:t>
      </w:r>
      <w:r>
        <w:rPr>
          <w:i/>
          <w:spacing w:val="-15"/>
          <w:w w:val="115"/>
          <w:sz w:val="20"/>
          <w:u w:val="single"/>
        </w:rPr>
        <w:t xml:space="preserve"> </w:t>
      </w:r>
      <w:r>
        <w:rPr>
          <w:i/>
          <w:w w:val="115"/>
          <w:sz w:val="20"/>
          <w:u w:val="single"/>
        </w:rPr>
        <w:t>a</w:t>
      </w:r>
      <w:r>
        <w:rPr>
          <w:i/>
          <w:spacing w:val="-13"/>
          <w:w w:val="115"/>
          <w:sz w:val="20"/>
          <w:u w:val="single"/>
        </w:rPr>
        <w:t xml:space="preserve"> </w:t>
      </w:r>
      <w:r>
        <w:rPr>
          <w:i/>
          <w:w w:val="115"/>
          <w:sz w:val="20"/>
          <w:u w:val="single"/>
        </w:rPr>
        <w:t>protective</w:t>
      </w:r>
      <w:r>
        <w:rPr>
          <w:i/>
          <w:spacing w:val="-16"/>
          <w:w w:val="115"/>
          <w:sz w:val="20"/>
          <w:u w:val="single"/>
        </w:rPr>
        <w:t xml:space="preserve"> </w:t>
      </w:r>
      <w:r>
        <w:rPr>
          <w:i/>
          <w:spacing w:val="-2"/>
          <w:w w:val="115"/>
          <w:sz w:val="20"/>
          <w:u w:val="single"/>
        </w:rPr>
        <w:t>environment</w:t>
      </w:r>
    </w:p>
    <w:p w14:paraId="4BCC4B07" w14:textId="77777777" w:rsidR="006976BB" w:rsidRDefault="006976BB" w:rsidP="005B3AA2">
      <w:pPr>
        <w:pStyle w:val="ListParagraph"/>
        <w:numPr>
          <w:ilvl w:val="2"/>
          <w:numId w:val="4"/>
        </w:numPr>
        <w:tabs>
          <w:tab w:val="left" w:pos="820"/>
        </w:tabs>
        <w:spacing w:line="247" w:lineRule="auto"/>
        <w:ind w:left="820" w:right="453" w:hanging="360"/>
        <w:jc w:val="both"/>
        <w:rPr>
          <w:sz w:val="20"/>
        </w:rPr>
      </w:pPr>
      <w:r>
        <w:rPr>
          <w:w w:val="110"/>
          <w:sz w:val="20"/>
        </w:rPr>
        <w:t>Support</w:t>
      </w:r>
      <w:r>
        <w:rPr>
          <w:spacing w:val="-10"/>
          <w:w w:val="110"/>
          <w:sz w:val="20"/>
        </w:rPr>
        <w:t xml:space="preserve"> </w:t>
      </w:r>
      <w:r>
        <w:rPr>
          <w:w w:val="110"/>
          <w:sz w:val="20"/>
        </w:rPr>
        <w:t>to</w:t>
      </w:r>
      <w:r>
        <w:rPr>
          <w:spacing w:val="-11"/>
          <w:w w:val="110"/>
          <w:sz w:val="20"/>
        </w:rPr>
        <w:t xml:space="preserve"> </w:t>
      </w:r>
      <w:r>
        <w:rPr>
          <w:w w:val="110"/>
          <w:sz w:val="20"/>
        </w:rPr>
        <w:t>civil</w:t>
      </w:r>
      <w:r>
        <w:rPr>
          <w:spacing w:val="-11"/>
          <w:w w:val="110"/>
          <w:sz w:val="20"/>
        </w:rPr>
        <w:t xml:space="preserve"> </w:t>
      </w:r>
      <w:r>
        <w:rPr>
          <w:w w:val="110"/>
          <w:sz w:val="20"/>
        </w:rPr>
        <w:t>society</w:t>
      </w:r>
      <w:r>
        <w:rPr>
          <w:spacing w:val="-8"/>
          <w:w w:val="110"/>
          <w:sz w:val="20"/>
        </w:rPr>
        <w:t xml:space="preserve"> </w:t>
      </w:r>
      <w:r>
        <w:rPr>
          <w:w w:val="110"/>
          <w:sz w:val="20"/>
        </w:rPr>
        <w:t>organizations,</w:t>
      </w:r>
      <w:r>
        <w:rPr>
          <w:spacing w:val="-10"/>
          <w:w w:val="110"/>
          <w:sz w:val="20"/>
        </w:rPr>
        <w:t xml:space="preserve"> </w:t>
      </w:r>
      <w:r>
        <w:rPr>
          <w:w w:val="110"/>
          <w:sz w:val="20"/>
        </w:rPr>
        <w:t>and</w:t>
      </w:r>
      <w:r>
        <w:rPr>
          <w:spacing w:val="-9"/>
          <w:w w:val="110"/>
          <w:sz w:val="20"/>
        </w:rPr>
        <w:t xml:space="preserve"> </w:t>
      </w:r>
      <w:r>
        <w:rPr>
          <w:w w:val="110"/>
          <w:sz w:val="20"/>
        </w:rPr>
        <w:t>local</w:t>
      </w:r>
      <w:r>
        <w:rPr>
          <w:spacing w:val="-11"/>
          <w:w w:val="110"/>
          <w:sz w:val="20"/>
        </w:rPr>
        <w:t xml:space="preserve"> </w:t>
      </w:r>
      <w:r>
        <w:rPr>
          <w:w w:val="110"/>
          <w:sz w:val="20"/>
        </w:rPr>
        <w:t>protection</w:t>
      </w:r>
      <w:r>
        <w:rPr>
          <w:spacing w:val="-10"/>
          <w:w w:val="110"/>
          <w:sz w:val="20"/>
        </w:rPr>
        <w:t xml:space="preserve"> </w:t>
      </w:r>
      <w:r>
        <w:rPr>
          <w:w w:val="110"/>
          <w:sz w:val="20"/>
        </w:rPr>
        <w:t>initiatives</w:t>
      </w:r>
      <w:r>
        <w:rPr>
          <w:spacing w:val="-7"/>
          <w:w w:val="110"/>
          <w:sz w:val="20"/>
        </w:rPr>
        <w:t xml:space="preserve"> </w:t>
      </w:r>
      <w:r>
        <w:rPr>
          <w:w w:val="110"/>
          <w:sz w:val="20"/>
        </w:rPr>
        <w:t>including</w:t>
      </w:r>
      <w:r>
        <w:rPr>
          <w:spacing w:val="-9"/>
          <w:w w:val="110"/>
          <w:sz w:val="20"/>
        </w:rPr>
        <w:t xml:space="preserve"> </w:t>
      </w:r>
      <w:r>
        <w:rPr>
          <w:w w:val="110"/>
          <w:sz w:val="20"/>
        </w:rPr>
        <w:t>those</w:t>
      </w:r>
      <w:r>
        <w:rPr>
          <w:spacing w:val="-10"/>
          <w:w w:val="110"/>
          <w:sz w:val="20"/>
        </w:rPr>
        <w:t xml:space="preserve"> </w:t>
      </w:r>
      <w:r>
        <w:rPr>
          <w:w w:val="110"/>
          <w:sz w:val="20"/>
        </w:rPr>
        <w:t>led</w:t>
      </w:r>
      <w:r>
        <w:rPr>
          <w:spacing w:val="-10"/>
          <w:w w:val="110"/>
          <w:sz w:val="20"/>
        </w:rPr>
        <w:t xml:space="preserve"> </w:t>
      </w:r>
      <w:r>
        <w:rPr>
          <w:w w:val="110"/>
          <w:sz w:val="20"/>
        </w:rPr>
        <w:t>by</w:t>
      </w:r>
      <w:r>
        <w:rPr>
          <w:spacing w:val="-10"/>
          <w:w w:val="110"/>
          <w:sz w:val="20"/>
        </w:rPr>
        <w:t xml:space="preserve"> </w:t>
      </w:r>
      <w:r>
        <w:rPr>
          <w:w w:val="110"/>
          <w:sz w:val="20"/>
        </w:rPr>
        <w:t>women and youth, through training/capacity building and provision of tools for monitoring, investigation, reporting and early warning; victims’ support; enhancing community security.</w:t>
      </w:r>
    </w:p>
    <w:p w14:paraId="7767266E" w14:textId="77777777" w:rsidR="006976BB" w:rsidRDefault="006976BB" w:rsidP="005B3AA2">
      <w:pPr>
        <w:pStyle w:val="ListParagraph"/>
        <w:numPr>
          <w:ilvl w:val="2"/>
          <w:numId w:val="4"/>
        </w:numPr>
        <w:tabs>
          <w:tab w:val="left" w:pos="820"/>
        </w:tabs>
        <w:spacing w:before="142" w:line="247" w:lineRule="auto"/>
        <w:ind w:left="820" w:right="243" w:hanging="360"/>
        <w:jc w:val="both"/>
        <w:rPr>
          <w:sz w:val="20"/>
        </w:rPr>
      </w:pPr>
      <w:r>
        <w:rPr>
          <w:w w:val="110"/>
          <w:sz w:val="20"/>
        </w:rPr>
        <w:t>Enhanced</w:t>
      </w:r>
      <w:r>
        <w:rPr>
          <w:spacing w:val="-10"/>
          <w:w w:val="110"/>
          <w:sz w:val="20"/>
        </w:rPr>
        <w:t xml:space="preserve"> </w:t>
      </w:r>
      <w:r>
        <w:rPr>
          <w:w w:val="110"/>
          <w:sz w:val="20"/>
        </w:rPr>
        <w:t>support</w:t>
      </w:r>
      <w:r>
        <w:rPr>
          <w:spacing w:val="-11"/>
          <w:w w:val="110"/>
          <w:sz w:val="20"/>
        </w:rPr>
        <w:t xml:space="preserve"> </w:t>
      </w:r>
      <w:r>
        <w:rPr>
          <w:w w:val="110"/>
          <w:sz w:val="20"/>
        </w:rPr>
        <w:t>for</w:t>
      </w:r>
      <w:r>
        <w:rPr>
          <w:spacing w:val="-12"/>
          <w:w w:val="110"/>
          <w:sz w:val="20"/>
        </w:rPr>
        <w:t xml:space="preserve"> </w:t>
      </w:r>
      <w:r>
        <w:rPr>
          <w:w w:val="110"/>
          <w:sz w:val="20"/>
        </w:rPr>
        <w:t>the</w:t>
      </w:r>
      <w:r>
        <w:rPr>
          <w:spacing w:val="-11"/>
          <w:w w:val="110"/>
          <w:sz w:val="20"/>
        </w:rPr>
        <w:t xml:space="preserve"> </w:t>
      </w:r>
      <w:r>
        <w:rPr>
          <w:w w:val="110"/>
          <w:sz w:val="20"/>
        </w:rPr>
        <w:t>protection</w:t>
      </w:r>
      <w:r>
        <w:rPr>
          <w:spacing w:val="-11"/>
          <w:w w:val="110"/>
          <w:sz w:val="20"/>
        </w:rPr>
        <w:t xml:space="preserve"> </w:t>
      </w:r>
      <w:r>
        <w:rPr>
          <w:w w:val="110"/>
          <w:sz w:val="20"/>
        </w:rPr>
        <w:t>of</w:t>
      </w:r>
      <w:r>
        <w:rPr>
          <w:spacing w:val="-11"/>
          <w:w w:val="110"/>
          <w:sz w:val="20"/>
        </w:rPr>
        <w:t xml:space="preserve"> </w:t>
      </w:r>
      <w:r>
        <w:rPr>
          <w:w w:val="110"/>
          <w:sz w:val="20"/>
        </w:rPr>
        <w:t>women,</w:t>
      </w:r>
      <w:r>
        <w:rPr>
          <w:spacing w:val="-12"/>
          <w:w w:val="110"/>
          <w:sz w:val="20"/>
        </w:rPr>
        <w:t xml:space="preserve"> </w:t>
      </w:r>
      <w:r>
        <w:rPr>
          <w:w w:val="110"/>
          <w:sz w:val="20"/>
        </w:rPr>
        <w:t>girls</w:t>
      </w:r>
      <w:r>
        <w:rPr>
          <w:spacing w:val="-11"/>
          <w:w w:val="110"/>
          <w:sz w:val="20"/>
        </w:rPr>
        <w:t xml:space="preserve"> </w:t>
      </w:r>
      <w:r>
        <w:rPr>
          <w:w w:val="110"/>
          <w:sz w:val="20"/>
        </w:rPr>
        <w:t>and</w:t>
      </w:r>
      <w:r>
        <w:rPr>
          <w:spacing w:val="-4"/>
          <w:w w:val="110"/>
          <w:sz w:val="20"/>
        </w:rPr>
        <w:t xml:space="preserve"> </w:t>
      </w:r>
      <w:r>
        <w:rPr>
          <w:w w:val="110"/>
          <w:sz w:val="20"/>
        </w:rPr>
        <w:t>other</w:t>
      </w:r>
      <w:r>
        <w:rPr>
          <w:spacing w:val="-11"/>
          <w:w w:val="110"/>
          <w:sz w:val="20"/>
        </w:rPr>
        <w:t xml:space="preserve"> </w:t>
      </w:r>
      <w:r>
        <w:rPr>
          <w:w w:val="110"/>
          <w:sz w:val="20"/>
        </w:rPr>
        <w:t>vulnerable</w:t>
      </w:r>
      <w:r>
        <w:rPr>
          <w:spacing w:val="-11"/>
          <w:w w:val="110"/>
          <w:sz w:val="20"/>
        </w:rPr>
        <w:t xml:space="preserve"> </w:t>
      </w:r>
      <w:r>
        <w:rPr>
          <w:w w:val="110"/>
          <w:sz w:val="20"/>
        </w:rPr>
        <w:t>and</w:t>
      </w:r>
      <w:r>
        <w:rPr>
          <w:spacing w:val="-10"/>
          <w:w w:val="110"/>
          <w:sz w:val="20"/>
        </w:rPr>
        <w:t xml:space="preserve"> </w:t>
      </w:r>
      <w:r>
        <w:rPr>
          <w:w w:val="110"/>
          <w:sz w:val="20"/>
        </w:rPr>
        <w:t>disadvantaged</w:t>
      </w:r>
      <w:r>
        <w:rPr>
          <w:spacing w:val="-10"/>
          <w:w w:val="110"/>
          <w:sz w:val="20"/>
        </w:rPr>
        <w:t xml:space="preserve"> </w:t>
      </w:r>
      <w:r>
        <w:rPr>
          <w:w w:val="110"/>
          <w:sz w:val="20"/>
        </w:rPr>
        <w:t xml:space="preserve">groups, through capacity building for local partners, engaging with judicial mechanisms, supporting legal aid </w:t>
      </w:r>
      <w:r>
        <w:rPr>
          <w:w w:val="115"/>
          <w:sz w:val="20"/>
        </w:rPr>
        <w:t>and facilitating access to justice.</w:t>
      </w:r>
    </w:p>
    <w:p w14:paraId="4B23FF8F" w14:textId="77777777" w:rsidR="006976BB" w:rsidRDefault="006976BB" w:rsidP="005B3AA2">
      <w:pPr>
        <w:spacing w:line="247" w:lineRule="auto"/>
        <w:jc w:val="both"/>
        <w:rPr>
          <w:sz w:val="18"/>
        </w:rPr>
      </w:pPr>
    </w:p>
    <w:p w14:paraId="62C2E121" w14:textId="77777777" w:rsidR="006976BB" w:rsidRDefault="006976BB" w:rsidP="005B3AA2">
      <w:pPr>
        <w:spacing w:line="247" w:lineRule="auto"/>
        <w:jc w:val="both"/>
        <w:rPr>
          <w:sz w:val="18"/>
        </w:rPr>
      </w:pPr>
    </w:p>
    <w:p w14:paraId="69438D3F" w14:textId="77777777" w:rsidR="006976BB" w:rsidRDefault="006976BB" w:rsidP="005B3AA2">
      <w:pPr>
        <w:ind w:left="100"/>
        <w:jc w:val="both"/>
        <w:rPr>
          <w:i/>
          <w:sz w:val="20"/>
        </w:rPr>
      </w:pPr>
      <w:r>
        <w:rPr>
          <w:i/>
          <w:w w:val="115"/>
          <w:sz w:val="20"/>
          <w:u w:val="single"/>
        </w:rPr>
        <w:t>Critical</w:t>
      </w:r>
      <w:r>
        <w:rPr>
          <w:i/>
          <w:spacing w:val="-12"/>
          <w:w w:val="115"/>
          <w:sz w:val="20"/>
          <w:u w:val="single"/>
        </w:rPr>
        <w:t xml:space="preserve"> </w:t>
      </w:r>
      <w:r>
        <w:rPr>
          <w:i/>
          <w:w w:val="115"/>
          <w:sz w:val="20"/>
          <w:u w:val="single"/>
        </w:rPr>
        <w:t>gap</w:t>
      </w:r>
      <w:r>
        <w:rPr>
          <w:i/>
          <w:spacing w:val="-15"/>
          <w:w w:val="115"/>
          <w:sz w:val="20"/>
          <w:u w:val="single"/>
        </w:rPr>
        <w:t xml:space="preserve"> </w:t>
      </w:r>
      <w:r>
        <w:rPr>
          <w:i/>
          <w:w w:val="115"/>
          <w:sz w:val="20"/>
          <w:u w:val="single"/>
        </w:rPr>
        <w:t>#4:</w:t>
      </w:r>
      <w:r>
        <w:rPr>
          <w:i/>
          <w:spacing w:val="-14"/>
          <w:w w:val="115"/>
          <w:sz w:val="20"/>
          <w:u w:val="single"/>
        </w:rPr>
        <w:t xml:space="preserve"> </w:t>
      </w:r>
      <w:r>
        <w:rPr>
          <w:i/>
          <w:w w:val="115"/>
          <w:sz w:val="20"/>
          <w:u w:val="single"/>
        </w:rPr>
        <w:t>Preventing</w:t>
      </w:r>
      <w:r>
        <w:rPr>
          <w:i/>
          <w:spacing w:val="-12"/>
          <w:w w:val="115"/>
          <w:sz w:val="20"/>
          <w:u w:val="single"/>
        </w:rPr>
        <w:t xml:space="preserve"> </w:t>
      </w:r>
      <w:r>
        <w:rPr>
          <w:i/>
          <w:w w:val="115"/>
          <w:sz w:val="20"/>
          <w:u w:val="single"/>
        </w:rPr>
        <w:t>impunity</w:t>
      </w:r>
      <w:r>
        <w:rPr>
          <w:i/>
          <w:spacing w:val="-15"/>
          <w:w w:val="115"/>
          <w:sz w:val="20"/>
          <w:u w:val="single"/>
        </w:rPr>
        <w:t xml:space="preserve"> </w:t>
      </w:r>
      <w:r>
        <w:rPr>
          <w:i/>
          <w:w w:val="115"/>
          <w:sz w:val="20"/>
          <w:u w:val="single"/>
        </w:rPr>
        <w:t>for</w:t>
      </w:r>
      <w:r>
        <w:rPr>
          <w:i/>
          <w:spacing w:val="-12"/>
          <w:w w:val="115"/>
          <w:sz w:val="20"/>
          <w:u w:val="single"/>
        </w:rPr>
        <w:t xml:space="preserve"> </w:t>
      </w:r>
      <w:r>
        <w:rPr>
          <w:i/>
          <w:w w:val="115"/>
          <w:sz w:val="20"/>
          <w:u w:val="single"/>
        </w:rPr>
        <w:t>perpetrators</w:t>
      </w:r>
      <w:r>
        <w:rPr>
          <w:i/>
          <w:spacing w:val="-14"/>
          <w:w w:val="115"/>
          <w:sz w:val="20"/>
          <w:u w:val="single"/>
        </w:rPr>
        <w:t xml:space="preserve"> </w:t>
      </w:r>
      <w:r>
        <w:rPr>
          <w:i/>
          <w:w w:val="115"/>
          <w:sz w:val="20"/>
          <w:u w:val="single"/>
        </w:rPr>
        <w:t>of</w:t>
      </w:r>
      <w:r>
        <w:rPr>
          <w:i/>
          <w:spacing w:val="-9"/>
          <w:w w:val="115"/>
          <w:sz w:val="20"/>
          <w:u w:val="single"/>
        </w:rPr>
        <w:t xml:space="preserve"> </w:t>
      </w:r>
      <w:r>
        <w:rPr>
          <w:i/>
          <w:w w:val="115"/>
          <w:sz w:val="20"/>
          <w:u w:val="single"/>
        </w:rPr>
        <w:t>human</w:t>
      </w:r>
      <w:r>
        <w:rPr>
          <w:i/>
          <w:spacing w:val="-16"/>
          <w:w w:val="115"/>
          <w:sz w:val="20"/>
          <w:u w:val="single"/>
        </w:rPr>
        <w:t xml:space="preserve"> </w:t>
      </w:r>
      <w:r>
        <w:rPr>
          <w:i/>
          <w:w w:val="115"/>
          <w:sz w:val="20"/>
          <w:u w:val="single"/>
        </w:rPr>
        <w:t>rights</w:t>
      </w:r>
      <w:r>
        <w:rPr>
          <w:i/>
          <w:spacing w:val="-11"/>
          <w:w w:val="115"/>
          <w:sz w:val="20"/>
          <w:u w:val="single"/>
        </w:rPr>
        <w:t xml:space="preserve"> </w:t>
      </w:r>
      <w:r>
        <w:rPr>
          <w:i/>
          <w:spacing w:val="-2"/>
          <w:w w:val="115"/>
          <w:sz w:val="20"/>
          <w:u w:val="single"/>
        </w:rPr>
        <w:t>violations</w:t>
      </w:r>
    </w:p>
    <w:p w14:paraId="5F8E970E" w14:textId="77777777" w:rsidR="006976BB" w:rsidRDefault="006976BB" w:rsidP="005B3AA2">
      <w:pPr>
        <w:pStyle w:val="ListParagraph"/>
        <w:numPr>
          <w:ilvl w:val="2"/>
          <w:numId w:val="4"/>
        </w:numPr>
        <w:tabs>
          <w:tab w:val="left" w:pos="820"/>
        </w:tabs>
        <w:spacing w:line="247" w:lineRule="auto"/>
        <w:ind w:left="820" w:right="162" w:hanging="360"/>
        <w:jc w:val="both"/>
        <w:rPr>
          <w:sz w:val="20"/>
        </w:rPr>
      </w:pPr>
      <w:r>
        <w:rPr>
          <w:w w:val="110"/>
          <w:sz w:val="20"/>
        </w:rPr>
        <w:t>Strengthen</w:t>
      </w:r>
      <w:r>
        <w:rPr>
          <w:spacing w:val="-8"/>
          <w:w w:val="110"/>
          <w:sz w:val="20"/>
        </w:rPr>
        <w:t xml:space="preserve"> </w:t>
      </w:r>
      <w:r>
        <w:rPr>
          <w:w w:val="110"/>
          <w:sz w:val="20"/>
        </w:rPr>
        <w:t>monitoring/reporting</w:t>
      </w:r>
      <w:r>
        <w:rPr>
          <w:spacing w:val="-8"/>
          <w:w w:val="110"/>
          <w:sz w:val="20"/>
        </w:rPr>
        <w:t xml:space="preserve"> </w:t>
      </w:r>
      <w:r>
        <w:rPr>
          <w:w w:val="110"/>
          <w:sz w:val="20"/>
        </w:rPr>
        <w:t>of</w:t>
      </w:r>
      <w:r>
        <w:rPr>
          <w:spacing w:val="-9"/>
          <w:w w:val="110"/>
          <w:sz w:val="20"/>
        </w:rPr>
        <w:t xml:space="preserve"> </w:t>
      </w:r>
      <w:r>
        <w:rPr>
          <w:w w:val="110"/>
          <w:sz w:val="20"/>
        </w:rPr>
        <w:t>violations</w:t>
      </w:r>
      <w:r>
        <w:rPr>
          <w:spacing w:val="-8"/>
          <w:w w:val="110"/>
          <w:sz w:val="20"/>
        </w:rPr>
        <w:t xml:space="preserve"> </w:t>
      </w:r>
      <w:r>
        <w:rPr>
          <w:w w:val="110"/>
          <w:sz w:val="20"/>
        </w:rPr>
        <w:t>of</w:t>
      </w:r>
      <w:r>
        <w:rPr>
          <w:spacing w:val="-9"/>
          <w:w w:val="110"/>
          <w:sz w:val="20"/>
        </w:rPr>
        <w:t xml:space="preserve"> </w:t>
      </w:r>
      <w:r>
        <w:rPr>
          <w:w w:val="110"/>
          <w:sz w:val="20"/>
        </w:rPr>
        <w:t>international</w:t>
      </w:r>
      <w:r>
        <w:rPr>
          <w:spacing w:val="-10"/>
          <w:w w:val="110"/>
          <w:sz w:val="20"/>
        </w:rPr>
        <w:t xml:space="preserve"> </w:t>
      </w:r>
      <w:r>
        <w:rPr>
          <w:w w:val="110"/>
          <w:sz w:val="20"/>
        </w:rPr>
        <w:t>humanitarian,</w:t>
      </w:r>
      <w:r>
        <w:rPr>
          <w:spacing w:val="-10"/>
          <w:w w:val="110"/>
          <w:sz w:val="20"/>
        </w:rPr>
        <w:t xml:space="preserve"> </w:t>
      </w:r>
      <w:r>
        <w:rPr>
          <w:w w:val="110"/>
          <w:sz w:val="20"/>
        </w:rPr>
        <w:t>human</w:t>
      </w:r>
      <w:r>
        <w:rPr>
          <w:spacing w:val="-9"/>
          <w:w w:val="110"/>
          <w:sz w:val="20"/>
        </w:rPr>
        <w:t xml:space="preserve"> </w:t>
      </w:r>
      <w:r>
        <w:rPr>
          <w:w w:val="110"/>
          <w:sz w:val="20"/>
        </w:rPr>
        <w:t>rights</w:t>
      </w:r>
      <w:r>
        <w:rPr>
          <w:spacing w:val="-9"/>
          <w:w w:val="110"/>
          <w:sz w:val="20"/>
        </w:rPr>
        <w:t xml:space="preserve"> </w:t>
      </w:r>
      <w:r>
        <w:rPr>
          <w:w w:val="110"/>
          <w:sz w:val="20"/>
        </w:rPr>
        <w:t>and</w:t>
      </w:r>
      <w:r>
        <w:rPr>
          <w:spacing w:val="-8"/>
          <w:w w:val="110"/>
          <w:sz w:val="20"/>
        </w:rPr>
        <w:t xml:space="preserve"> </w:t>
      </w:r>
      <w:r>
        <w:rPr>
          <w:w w:val="110"/>
          <w:sz w:val="20"/>
        </w:rPr>
        <w:t>refugee law including civilian casualties, arbitrary detention, recruitment and use of children and other grave rights violations, as well as on the human rights and protection situation in refugee and IDP settings.</w:t>
      </w:r>
    </w:p>
    <w:p w14:paraId="7C45E6DF" w14:textId="77777777" w:rsidR="006976BB" w:rsidRDefault="006976BB" w:rsidP="005B3AA2">
      <w:pPr>
        <w:pStyle w:val="ListParagraph"/>
        <w:numPr>
          <w:ilvl w:val="2"/>
          <w:numId w:val="4"/>
        </w:numPr>
        <w:tabs>
          <w:tab w:val="left" w:pos="820"/>
        </w:tabs>
        <w:spacing w:before="144" w:line="247" w:lineRule="auto"/>
        <w:ind w:left="820" w:right="471" w:hanging="360"/>
        <w:jc w:val="both"/>
        <w:rPr>
          <w:sz w:val="20"/>
        </w:rPr>
      </w:pPr>
      <w:r>
        <w:rPr>
          <w:w w:val="110"/>
          <w:sz w:val="20"/>
        </w:rPr>
        <w:t>Support</w:t>
      </w:r>
      <w:r>
        <w:rPr>
          <w:spacing w:val="-2"/>
          <w:w w:val="110"/>
          <w:sz w:val="20"/>
        </w:rPr>
        <w:t xml:space="preserve"> </w:t>
      </w:r>
      <w:r>
        <w:rPr>
          <w:w w:val="110"/>
          <w:sz w:val="20"/>
        </w:rPr>
        <w:t>national</w:t>
      </w:r>
      <w:r>
        <w:rPr>
          <w:spacing w:val="-3"/>
          <w:w w:val="110"/>
          <w:sz w:val="20"/>
        </w:rPr>
        <w:t xml:space="preserve"> </w:t>
      </w:r>
      <w:r>
        <w:rPr>
          <w:w w:val="110"/>
          <w:sz w:val="20"/>
        </w:rPr>
        <w:t>mechanism/technical</w:t>
      </w:r>
      <w:r>
        <w:rPr>
          <w:spacing w:val="-3"/>
          <w:w w:val="110"/>
          <w:sz w:val="20"/>
        </w:rPr>
        <w:t xml:space="preserve"> </w:t>
      </w:r>
      <w:r>
        <w:rPr>
          <w:w w:val="110"/>
          <w:sz w:val="20"/>
        </w:rPr>
        <w:t>state</w:t>
      </w:r>
      <w:r>
        <w:rPr>
          <w:spacing w:val="-2"/>
          <w:w w:val="110"/>
          <w:sz w:val="20"/>
        </w:rPr>
        <w:t xml:space="preserve"> </w:t>
      </w:r>
      <w:r>
        <w:rPr>
          <w:w w:val="110"/>
          <w:sz w:val="20"/>
        </w:rPr>
        <w:t>level</w:t>
      </w:r>
      <w:r>
        <w:rPr>
          <w:spacing w:val="-3"/>
          <w:w w:val="110"/>
          <w:sz w:val="20"/>
        </w:rPr>
        <w:t xml:space="preserve"> </w:t>
      </w:r>
      <w:r>
        <w:rPr>
          <w:w w:val="110"/>
          <w:sz w:val="20"/>
        </w:rPr>
        <w:t>institutions (where</w:t>
      </w:r>
      <w:r>
        <w:rPr>
          <w:spacing w:val="-2"/>
          <w:w w:val="110"/>
          <w:sz w:val="20"/>
        </w:rPr>
        <w:t xml:space="preserve"> </w:t>
      </w:r>
      <w:r>
        <w:rPr>
          <w:w w:val="110"/>
          <w:sz w:val="20"/>
        </w:rPr>
        <w:t>still</w:t>
      </w:r>
      <w:r>
        <w:rPr>
          <w:spacing w:val="-3"/>
          <w:w w:val="110"/>
          <w:sz w:val="20"/>
        </w:rPr>
        <w:t xml:space="preserve"> </w:t>
      </w:r>
      <w:r>
        <w:rPr>
          <w:w w:val="110"/>
          <w:sz w:val="20"/>
        </w:rPr>
        <w:t>functional)</w:t>
      </w:r>
      <w:r>
        <w:rPr>
          <w:spacing w:val="-2"/>
          <w:w w:val="110"/>
          <w:sz w:val="20"/>
        </w:rPr>
        <w:t xml:space="preserve"> </w:t>
      </w:r>
      <w:r>
        <w:rPr>
          <w:w w:val="110"/>
          <w:sz w:val="20"/>
        </w:rPr>
        <w:t>in</w:t>
      </w:r>
      <w:r>
        <w:rPr>
          <w:spacing w:val="-2"/>
          <w:w w:val="110"/>
          <w:sz w:val="20"/>
        </w:rPr>
        <w:t xml:space="preserve"> </w:t>
      </w:r>
      <w:r>
        <w:rPr>
          <w:w w:val="110"/>
          <w:sz w:val="20"/>
        </w:rPr>
        <w:t>the</w:t>
      </w:r>
      <w:r>
        <w:rPr>
          <w:spacing w:val="-2"/>
          <w:w w:val="110"/>
          <w:sz w:val="20"/>
        </w:rPr>
        <w:t xml:space="preserve"> </w:t>
      </w:r>
      <w:r>
        <w:rPr>
          <w:w w:val="110"/>
          <w:sz w:val="20"/>
        </w:rPr>
        <w:t>area of human</w:t>
      </w:r>
      <w:r>
        <w:rPr>
          <w:spacing w:val="-13"/>
          <w:w w:val="110"/>
          <w:sz w:val="20"/>
        </w:rPr>
        <w:t xml:space="preserve"> </w:t>
      </w:r>
      <w:r>
        <w:rPr>
          <w:w w:val="110"/>
          <w:sz w:val="20"/>
        </w:rPr>
        <w:t>rights</w:t>
      </w:r>
      <w:r>
        <w:rPr>
          <w:spacing w:val="-14"/>
          <w:w w:val="110"/>
          <w:sz w:val="20"/>
        </w:rPr>
        <w:t xml:space="preserve"> </w:t>
      </w:r>
      <w:r>
        <w:rPr>
          <w:w w:val="110"/>
          <w:sz w:val="20"/>
        </w:rPr>
        <w:t>and</w:t>
      </w:r>
      <w:r>
        <w:rPr>
          <w:spacing w:val="-13"/>
          <w:w w:val="110"/>
          <w:sz w:val="20"/>
        </w:rPr>
        <w:t xml:space="preserve"> </w:t>
      </w:r>
      <w:r>
        <w:rPr>
          <w:w w:val="110"/>
          <w:sz w:val="20"/>
        </w:rPr>
        <w:t>protection,</w:t>
      </w:r>
      <w:r>
        <w:rPr>
          <w:spacing w:val="-14"/>
          <w:w w:val="110"/>
          <w:sz w:val="20"/>
        </w:rPr>
        <w:t xml:space="preserve"> </w:t>
      </w:r>
      <w:r>
        <w:rPr>
          <w:w w:val="110"/>
          <w:sz w:val="20"/>
        </w:rPr>
        <w:t>including</w:t>
      </w:r>
      <w:r>
        <w:rPr>
          <w:spacing w:val="-13"/>
          <w:w w:val="110"/>
          <w:sz w:val="20"/>
        </w:rPr>
        <w:t xml:space="preserve"> </w:t>
      </w:r>
      <w:r>
        <w:rPr>
          <w:w w:val="110"/>
          <w:sz w:val="20"/>
        </w:rPr>
        <w:t>authorities</w:t>
      </w:r>
      <w:r>
        <w:rPr>
          <w:spacing w:val="-13"/>
          <w:w w:val="110"/>
          <w:sz w:val="20"/>
        </w:rPr>
        <w:t xml:space="preserve"> </w:t>
      </w:r>
      <w:r>
        <w:rPr>
          <w:w w:val="110"/>
          <w:sz w:val="20"/>
        </w:rPr>
        <w:t>mandated</w:t>
      </w:r>
      <w:r>
        <w:rPr>
          <w:spacing w:val="-14"/>
          <w:w w:val="110"/>
          <w:sz w:val="20"/>
        </w:rPr>
        <w:t xml:space="preserve"> </w:t>
      </w:r>
      <w:r>
        <w:rPr>
          <w:w w:val="110"/>
          <w:sz w:val="20"/>
        </w:rPr>
        <w:t>to</w:t>
      </w:r>
      <w:r>
        <w:rPr>
          <w:spacing w:val="-15"/>
          <w:w w:val="110"/>
          <w:sz w:val="20"/>
        </w:rPr>
        <w:t xml:space="preserve"> </w:t>
      </w:r>
      <w:r>
        <w:rPr>
          <w:w w:val="110"/>
          <w:sz w:val="20"/>
        </w:rPr>
        <w:t>support</w:t>
      </w:r>
      <w:r>
        <w:rPr>
          <w:spacing w:val="-14"/>
          <w:w w:val="110"/>
          <w:sz w:val="20"/>
        </w:rPr>
        <w:t xml:space="preserve"> </w:t>
      </w:r>
      <w:r>
        <w:rPr>
          <w:w w:val="110"/>
          <w:sz w:val="20"/>
        </w:rPr>
        <w:t>vulnerable</w:t>
      </w:r>
      <w:r>
        <w:rPr>
          <w:spacing w:val="-12"/>
          <w:w w:val="110"/>
          <w:sz w:val="20"/>
        </w:rPr>
        <w:t xml:space="preserve"> </w:t>
      </w:r>
      <w:r>
        <w:rPr>
          <w:w w:val="110"/>
          <w:sz w:val="20"/>
        </w:rPr>
        <w:t>groups,</w:t>
      </w:r>
      <w:r>
        <w:rPr>
          <w:spacing w:val="-15"/>
          <w:w w:val="110"/>
          <w:sz w:val="20"/>
        </w:rPr>
        <w:t xml:space="preserve"> </w:t>
      </w:r>
      <w:r>
        <w:rPr>
          <w:w w:val="110"/>
          <w:sz w:val="20"/>
        </w:rPr>
        <w:t xml:space="preserve">women </w:t>
      </w:r>
      <w:r>
        <w:rPr>
          <w:w w:val="115"/>
          <w:sz w:val="20"/>
        </w:rPr>
        <w:t>and persons with disabilities.</w:t>
      </w:r>
    </w:p>
    <w:p w14:paraId="20B703B5" w14:textId="77777777" w:rsidR="006976BB" w:rsidRDefault="006976BB" w:rsidP="005B3AA2">
      <w:pPr>
        <w:pStyle w:val="ListParagraph"/>
        <w:numPr>
          <w:ilvl w:val="2"/>
          <w:numId w:val="4"/>
        </w:numPr>
        <w:tabs>
          <w:tab w:val="left" w:pos="820"/>
        </w:tabs>
        <w:spacing w:before="141" w:line="247" w:lineRule="auto"/>
        <w:ind w:left="820" w:right="167" w:hanging="360"/>
        <w:jc w:val="both"/>
        <w:rPr>
          <w:sz w:val="20"/>
        </w:rPr>
      </w:pPr>
      <w:r>
        <w:rPr>
          <w:w w:val="110"/>
          <w:sz w:val="20"/>
        </w:rPr>
        <w:t>Monitoring</w:t>
      </w:r>
      <w:r>
        <w:rPr>
          <w:spacing w:val="-11"/>
          <w:w w:val="110"/>
          <w:sz w:val="20"/>
        </w:rPr>
        <w:t xml:space="preserve"> </w:t>
      </w:r>
      <w:r>
        <w:rPr>
          <w:w w:val="110"/>
          <w:sz w:val="20"/>
        </w:rPr>
        <w:t>and</w:t>
      </w:r>
      <w:r>
        <w:rPr>
          <w:spacing w:val="-11"/>
          <w:w w:val="110"/>
          <w:sz w:val="20"/>
        </w:rPr>
        <w:t xml:space="preserve"> </w:t>
      </w:r>
      <w:r>
        <w:rPr>
          <w:w w:val="110"/>
          <w:sz w:val="20"/>
        </w:rPr>
        <w:t>reporting</w:t>
      </w:r>
      <w:r>
        <w:rPr>
          <w:spacing w:val="-11"/>
          <w:w w:val="110"/>
          <w:sz w:val="20"/>
        </w:rPr>
        <w:t xml:space="preserve"> </w:t>
      </w:r>
      <w:r>
        <w:rPr>
          <w:w w:val="110"/>
          <w:sz w:val="20"/>
        </w:rPr>
        <w:t>on</w:t>
      </w:r>
      <w:r>
        <w:rPr>
          <w:spacing w:val="-12"/>
          <w:w w:val="110"/>
          <w:sz w:val="20"/>
        </w:rPr>
        <w:t xml:space="preserve"> </w:t>
      </w:r>
      <w:r>
        <w:rPr>
          <w:w w:val="110"/>
          <w:sz w:val="20"/>
        </w:rPr>
        <w:t>rule</w:t>
      </w:r>
      <w:r>
        <w:rPr>
          <w:spacing w:val="-12"/>
          <w:w w:val="110"/>
          <w:sz w:val="20"/>
        </w:rPr>
        <w:t xml:space="preserve"> </w:t>
      </w:r>
      <w:r>
        <w:rPr>
          <w:w w:val="110"/>
          <w:sz w:val="20"/>
        </w:rPr>
        <w:t>of</w:t>
      </w:r>
      <w:r>
        <w:rPr>
          <w:spacing w:val="-12"/>
          <w:w w:val="110"/>
          <w:sz w:val="20"/>
        </w:rPr>
        <w:t xml:space="preserve"> </w:t>
      </w:r>
      <w:r>
        <w:rPr>
          <w:w w:val="110"/>
          <w:sz w:val="20"/>
        </w:rPr>
        <w:t>law</w:t>
      </w:r>
      <w:r>
        <w:rPr>
          <w:spacing w:val="-13"/>
          <w:w w:val="110"/>
          <w:sz w:val="20"/>
        </w:rPr>
        <w:t xml:space="preserve"> </w:t>
      </w:r>
      <w:r>
        <w:rPr>
          <w:w w:val="110"/>
          <w:sz w:val="20"/>
        </w:rPr>
        <w:t>developments</w:t>
      </w:r>
      <w:r>
        <w:rPr>
          <w:spacing w:val="-9"/>
          <w:w w:val="110"/>
          <w:sz w:val="20"/>
        </w:rPr>
        <w:t xml:space="preserve"> </w:t>
      </w:r>
      <w:r>
        <w:rPr>
          <w:w w:val="110"/>
          <w:sz w:val="20"/>
        </w:rPr>
        <w:t>including</w:t>
      </w:r>
      <w:r>
        <w:rPr>
          <w:spacing w:val="-11"/>
          <w:w w:val="110"/>
          <w:sz w:val="20"/>
        </w:rPr>
        <w:t xml:space="preserve"> </w:t>
      </w:r>
      <w:r>
        <w:rPr>
          <w:w w:val="110"/>
          <w:sz w:val="20"/>
        </w:rPr>
        <w:t>the</w:t>
      </w:r>
      <w:r>
        <w:rPr>
          <w:spacing w:val="-12"/>
          <w:w w:val="110"/>
          <w:sz w:val="20"/>
        </w:rPr>
        <w:t xml:space="preserve"> </w:t>
      </w:r>
      <w:r>
        <w:rPr>
          <w:w w:val="110"/>
          <w:sz w:val="20"/>
        </w:rPr>
        <w:t>functionality</w:t>
      </w:r>
      <w:r>
        <w:rPr>
          <w:spacing w:val="-13"/>
          <w:w w:val="110"/>
          <w:sz w:val="20"/>
        </w:rPr>
        <w:t xml:space="preserve"> </w:t>
      </w:r>
      <w:r>
        <w:rPr>
          <w:w w:val="110"/>
          <w:sz w:val="20"/>
        </w:rPr>
        <w:t>of</w:t>
      </w:r>
      <w:r>
        <w:rPr>
          <w:spacing w:val="-12"/>
          <w:w w:val="110"/>
          <w:sz w:val="20"/>
        </w:rPr>
        <w:t xml:space="preserve"> </w:t>
      </w:r>
      <w:r>
        <w:rPr>
          <w:w w:val="110"/>
          <w:sz w:val="20"/>
        </w:rPr>
        <w:t>justice</w:t>
      </w:r>
      <w:r>
        <w:rPr>
          <w:spacing w:val="-12"/>
          <w:w w:val="110"/>
          <w:sz w:val="20"/>
        </w:rPr>
        <w:t xml:space="preserve"> </w:t>
      </w:r>
      <w:r>
        <w:rPr>
          <w:w w:val="110"/>
          <w:sz w:val="20"/>
        </w:rPr>
        <w:t xml:space="preserve">institutions </w:t>
      </w:r>
      <w:r>
        <w:rPr>
          <w:w w:val="110"/>
          <w:sz w:val="20"/>
        </w:rPr>
        <w:lastRenderedPageBreak/>
        <w:t>and dispute resolution mechanisms both formal and informal.</w:t>
      </w:r>
    </w:p>
    <w:p w14:paraId="2815F2A0" w14:textId="77777777" w:rsidR="006976BB" w:rsidRDefault="006976BB" w:rsidP="005B3AA2">
      <w:pPr>
        <w:pStyle w:val="ListParagraph"/>
        <w:numPr>
          <w:ilvl w:val="2"/>
          <w:numId w:val="4"/>
        </w:numPr>
        <w:tabs>
          <w:tab w:val="left" w:pos="820"/>
        </w:tabs>
        <w:spacing w:before="143"/>
        <w:ind w:left="820" w:hanging="360"/>
        <w:jc w:val="both"/>
        <w:rPr>
          <w:sz w:val="20"/>
        </w:rPr>
      </w:pPr>
      <w:r>
        <w:rPr>
          <w:w w:val="110"/>
          <w:sz w:val="20"/>
        </w:rPr>
        <w:t>Support</w:t>
      </w:r>
      <w:r>
        <w:rPr>
          <w:spacing w:val="-11"/>
          <w:w w:val="110"/>
          <w:sz w:val="20"/>
        </w:rPr>
        <w:t xml:space="preserve"> </w:t>
      </w:r>
      <w:r>
        <w:rPr>
          <w:w w:val="110"/>
          <w:sz w:val="20"/>
        </w:rPr>
        <w:t>to</w:t>
      </w:r>
      <w:r>
        <w:rPr>
          <w:spacing w:val="-12"/>
          <w:w w:val="110"/>
          <w:sz w:val="20"/>
        </w:rPr>
        <w:t xml:space="preserve"> </w:t>
      </w:r>
      <w:r>
        <w:rPr>
          <w:w w:val="110"/>
          <w:sz w:val="20"/>
        </w:rPr>
        <w:t>civil</w:t>
      </w:r>
      <w:r>
        <w:rPr>
          <w:spacing w:val="-11"/>
          <w:w w:val="110"/>
          <w:sz w:val="20"/>
        </w:rPr>
        <w:t xml:space="preserve"> </w:t>
      </w:r>
      <w:r>
        <w:rPr>
          <w:w w:val="110"/>
          <w:sz w:val="20"/>
        </w:rPr>
        <w:t>society</w:t>
      </w:r>
      <w:r>
        <w:rPr>
          <w:spacing w:val="-12"/>
          <w:w w:val="110"/>
          <w:sz w:val="20"/>
        </w:rPr>
        <w:t xml:space="preserve"> </w:t>
      </w:r>
      <w:r>
        <w:rPr>
          <w:w w:val="110"/>
          <w:sz w:val="20"/>
        </w:rPr>
        <w:t>organizations</w:t>
      </w:r>
      <w:r>
        <w:rPr>
          <w:spacing w:val="-8"/>
          <w:w w:val="110"/>
          <w:sz w:val="20"/>
        </w:rPr>
        <w:t xml:space="preserve"> </w:t>
      </w:r>
      <w:r>
        <w:rPr>
          <w:w w:val="110"/>
          <w:sz w:val="20"/>
        </w:rPr>
        <w:t>working</w:t>
      </w:r>
      <w:r>
        <w:rPr>
          <w:spacing w:val="-9"/>
          <w:w w:val="110"/>
          <w:sz w:val="20"/>
        </w:rPr>
        <w:t xml:space="preserve"> </w:t>
      </w:r>
      <w:r>
        <w:rPr>
          <w:w w:val="110"/>
          <w:sz w:val="20"/>
        </w:rPr>
        <w:t>on</w:t>
      </w:r>
      <w:r>
        <w:rPr>
          <w:spacing w:val="-11"/>
          <w:w w:val="110"/>
          <w:sz w:val="20"/>
        </w:rPr>
        <w:t xml:space="preserve"> </w:t>
      </w:r>
      <w:r>
        <w:rPr>
          <w:w w:val="110"/>
          <w:sz w:val="20"/>
        </w:rPr>
        <w:t>legal</w:t>
      </w:r>
      <w:r>
        <w:rPr>
          <w:spacing w:val="-9"/>
          <w:w w:val="110"/>
          <w:sz w:val="20"/>
        </w:rPr>
        <w:t xml:space="preserve"> </w:t>
      </w:r>
      <w:r>
        <w:rPr>
          <w:w w:val="110"/>
          <w:sz w:val="20"/>
        </w:rPr>
        <w:t>aid</w:t>
      </w:r>
      <w:r>
        <w:rPr>
          <w:spacing w:val="-9"/>
          <w:w w:val="110"/>
          <w:sz w:val="20"/>
        </w:rPr>
        <w:t xml:space="preserve"> </w:t>
      </w:r>
      <w:r>
        <w:rPr>
          <w:w w:val="110"/>
          <w:sz w:val="20"/>
        </w:rPr>
        <w:t>and</w:t>
      </w:r>
      <w:r>
        <w:rPr>
          <w:spacing w:val="-10"/>
          <w:w w:val="110"/>
          <w:sz w:val="20"/>
        </w:rPr>
        <w:t xml:space="preserve"> </w:t>
      </w:r>
      <w:r>
        <w:rPr>
          <w:w w:val="110"/>
          <w:sz w:val="20"/>
        </w:rPr>
        <w:t>victims’</w:t>
      </w:r>
      <w:r>
        <w:rPr>
          <w:spacing w:val="-9"/>
          <w:w w:val="110"/>
          <w:sz w:val="20"/>
        </w:rPr>
        <w:t xml:space="preserve"> </w:t>
      </w:r>
      <w:r>
        <w:rPr>
          <w:spacing w:val="-2"/>
          <w:w w:val="110"/>
          <w:sz w:val="20"/>
        </w:rPr>
        <w:t>representation.</w:t>
      </w:r>
    </w:p>
    <w:p w14:paraId="6D099C9E" w14:textId="77777777" w:rsidR="006976BB" w:rsidRDefault="006976BB" w:rsidP="005B3AA2">
      <w:pPr>
        <w:pStyle w:val="ListParagraph"/>
        <w:numPr>
          <w:ilvl w:val="2"/>
          <w:numId w:val="4"/>
        </w:numPr>
        <w:tabs>
          <w:tab w:val="left" w:pos="820"/>
        </w:tabs>
        <w:spacing w:before="146" w:line="247" w:lineRule="auto"/>
        <w:ind w:left="820" w:right="528" w:hanging="360"/>
        <w:jc w:val="both"/>
        <w:rPr>
          <w:sz w:val="20"/>
        </w:rPr>
      </w:pPr>
      <w:r>
        <w:rPr>
          <w:w w:val="110"/>
          <w:sz w:val="20"/>
        </w:rPr>
        <w:t>Help</w:t>
      </w:r>
      <w:r>
        <w:rPr>
          <w:spacing w:val="-16"/>
          <w:w w:val="110"/>
          <w:sz w:val="20"/>
        </w:rPr>
        <w:t xml:space="preserve"> </w:t>
      </w:r>
      <w:r>
        <w:rPr>
          <w:w w:val="110"/>
          <w:sz w:val="20"/>
        </w:rPr>
        <w:t>prepare</w:t>
      </w:r>
      <w:r>
        <w:rPr>
          <w:spacing w:val="-15"/>
          <w:w w:val="110"/>
          <w:sz w:val="20"/>
        </w:rPr>
        <w:t xml:space="preserve"> </w:t>
      </w:r>
      <w:r>
        <w:rPr>
          <w:w w:val="110"/>
          <w:sz w:val="20"/>
        </w:rPr>
        <w:t>the</w:t>
      </w:r>
      <w:r>
        <w:rPr>
          <w:spacing w:val="-15"/>
          <w:w w:val="110"/>
          <w:sz w:val="20"/>
        </w:rPr>
        <w:t xml:space="preserve"> </w:t>
      </w:r>
      <w:r>
        <w:rPr>
          <w:w w:val="110"/>
          <w:sz w:val="20"/>
        </w:rPr>
        <w:t>ground</w:t>
      </w:r>
      <w:r>
        <w:rPr>
          <w:spacing w:val="-16"/>
          <w:w w:val="110"/>
          <w:sz w:val="20"/>
        </w:rPr>
        <w:t xml:space="preserve"> </w:t>
      </w:r>
      <w:r>
        <w:rPr>
          <w:w w:val="110"/>
          <w:sz w:val="20"/>
        </w:rPr>
        <w:t>for</w:t>
      </w:r>
      <w:r>
        <w:rPr>
          <w:spacing w:val="-15"/>
          <w:w w:val="110"/>
          <w:sz w:val="20"/>
        </w:rPr>
        <w:t xml:space="preserve"> </w:t>
      </w:r>
      <w:r>
        <w:rPr>
          <w:w w:val="110"/>
          <w:sz w:val="20"/>
        </w:rPr>
        <w:t>genuine</w:t>
      </w:r>
      <w:r>
        <w:rPr>
          <w:spacing w:val="-15"/>
          <w:w w:val="110"/>
          <w:sz w:val="20"/>
        </w:rPr>
        <w:t xml:space="preserve"> </w:t>
      </w:r>
      <w:r>
        <w:rPr>
          <w:w w:val="110"/>
          <w:sz w:val="20"/>
        </w:rPr>
        <w:t>accountability,</w:t>
      </w:r>
      <w:r>
        <w:rPr>
          <w:spacing w:val="-15"/>
          <w:w w:val="110"/>
          <w:sz w:val="20"/>
        </w:rPr>
        <w:t xml:space="preserve"> </w:t>
      </w:r>
      <w:r>
        <w:rPr>
          <w:w w:val="110"/>
          <w:sz w:val="20"/>
        </w:rPr>
        <w:t>preserve</w:t>
      </w:r>
      <w:r>
        <w:rPr>
          <w:spacing w:val="-16"/>
          <w:w w:val="110"/>
          <w:sz w:val="20"/>
        </w:rPr>
        <w:t xml:space="preserve"> </w:t>
      </w:r>
      <w:r>
        <w:rPr>
          <w:w w:val="110"/>
          <w:sz w:val="20"/>
        </w:rPr>
        <w:t>evidence,</w:t>
      </w:r>
      <w:r>
        <w:rPr>
          <w:spacing w:val="-15"/>
          <w:w w:val="110"/>
          <w:sz w:val="20"/>
        </w:rPr>
        <w:t xml:space="preserve"> </w:t>
      </w:r>
      <w:r>
        <w:rPr>
          <w:w w:val="110"/>
          <w:sz w:val="20"/>
        </w:rPr>
        <w:t>support</w:t>
      </w:r>
      <w:r>
        <w:rPr>
          <w:spacing w:val="-15"/>
          <w:w w:val="110"/>
          <w:sz w:val="20"/>
        </w:rPr>
        <w:t xml:space="preserve"> </w:t>
      </w:r>
      <w:r>
        <w:rPr>
          <w:w w:val="110"/>
          <w:sz w:val="20"/>
        </w:rPr>
        <w:t>public</w:t>
      </w:r>
      <w:r>
        <w:rPr>
          <w:spacing w:val="-16"/>
          <w:w w:val="110"/>
          <w:sz w:val="20"/>
        </w:rPr>
        <w:t xml:space="preserve"> </w:t>
      </w:r>
      <w:r>
        <w:rPr>
          <w:w w:val="110"/>
          <w:sz w:val="20"/>
        </w:rPr>
        <w:t>information campaigns on available mechanism on accountability.</w:t>
      </w:r>
    </w:p>
    <w:p w14:paraId="5996D695" w14:textId="77777777" w:rsidR="006976BB" w:rsidRDefault="006976BB" w:rsidP="005B3AA2">
      <w:pPr>
        <w:spacing w:line="247" w:lineRule="auto"/>
        <w:jc w:val="both"/>
        <w:rPr>
          <w:sz w:val="18"/>
        </w:rPr>
      </w:pPr>
    </w:p>
    <w:p w14:paraId="0DD6D1FA" w14:textId="77777777" w:rsidR="006976BB" w:rsidRDefault="006976BB" w:rsidP="005B3AA2">
      <w:pPr>
        <w:spacing w:line="247" w:lineRule="auto"/>
        <w:jc w:val="both"/>
        <w:rPr>
          <w:sz w:val="18"/>
        </w:rPr>
      </w:pPr>
    </w:p>
    <w:p w14:paraId="05420B29" w14:textId="77777777" w:rsidR="006976BB" w:rsidRDefault="006976BB" w:rsidP="005B3AA2">
      <w:pPr>
        <w:ind w:left="100"/>
        <w:jc w:val="both"/>
        <w:rPr>
          <w:i/>
          <w:sz w:val="20"/>
        </w:rPr>
      </w:pPr>
      <w:r>
        <w:rPr>
          <w:i/>
          <w:w w:val="110"/>
          <w:sz w:val="20"/>
          <w:u w:val="single"/>
        </w:rPr>
        <w:t>Critical</w:t>
      </w:r>
      <w:r>
        <w:rPr>
          <w:i/>
          <w:spacing w:val="5"/>
          <w:w w:val="110"/>
          <w:sz w:val="20"/>
          <w:u w:val="single"/>
        </w:rPr>
        <w:t xml:space="preserve"> </w:t>
      </w:r>
      <w:r>
        <w:rPr>
          <w:i/>
          <w:w w:val="110"/>
          <w:sz w:val="20"/>
          <w:u w:val="single"/>
        </w:rPr>
        <w:t>gap #</w:t>
      </w:r>
      <w:r>
        <w:rPr>
          <w:i/>
          <w:spacing w:val="5"/>
          <w:w w:val="110"/>
          <w:sz w:val="20"/>
          <w:u w:val="single"/>
        </w:rPr>
        <w:t xml:space="preserve"> </w:t>
      </w:r>
      <w:r>
        <w:rPr>
          <w:i/>
          <w:w w:val="110"/>
          <w:sz w:val="20"/>
          <w:u w:val="single"/>
        </w:rPr>
        <w:t>5:</w:t>
      </w:r>
      <w:r>
        <w:rPr>
          <w:i/>
          <w:spacing w:val="4"/>
          <w:w w:val="110"/>
          <w:sz w:val="20"/>
          <w:u w:val="single"/>
        </w:rPr>
        <w:t xml:space="preserve"> </w:t>
      </w:r>
      <w:r>
        <w:rPr>
          <w:i/>
          <w:w w:val="110"/>
          <w:sz w:val="20"/>
          <w:u w:val="single"/>
        </w:rPr>
        <w:t>Countering</w:t>
      </w:r>
      <w:r>
        <w:rPr>
          <w:i/>
          <w:spacing w:val="8"/>
          <w:w w:val="110"/>
          <w:sz w:val="20"/>
          <w:u w:val="single"/>
        </w:rPr>
        <w:t xml:space="preserve"> </w:t>
      </w:r>
      <w:r>
        <w:rPr>
          <w:i/>
          <w:spacing w:val="-4"/>
          <w:w w:val="110"/>
          <w:sz w:val="20"/>
          <w:u w:val="single"/>
        </w:rPr>
        <w:t>SGBV</w:t>
      </w:r>
    </w:p>
    <w:p w14:paraId="51B2E53B" w14:textId="77777777" w:rsidR="006976BB" w:rsidRDefault="006976BB" w:rsidP="005B3AA2">
      <w:pPr>
        <w:pStyle w:val="ListParagraph"/>
        <w:numPr>
          <w:ilvl w:val="2"/>
          <w:numId w:val="4"/>
        </w:numPr>
        <w:tabs>
          <w:tab w:val="left" w:pos="811"/>
          <w:tab w:val="left" w:pos="813"/>
        </w:tabs>
        <w:spacing w:line="247" w:lineRule="auto"/>
        <w:ind w:right="407" w:hanging="356"/>
        <w:jc w:val="both"/>
        <w:rPr>
          <w:sz w:val="20"/>
        </w:rPr>
      </w:pPr>
      <w:r>
        <w:rPr>
          <w:w w:val="110"/>
          <w:sz w:val="20"/>
        </w:rPr>
        <w:t>Increase availability and accessibility of GBV life-saving interventions and enhance access to SGBV services for SGBV survivors, vulnerable/at-risk women and girls.</w:t>
      </w:r>
    </w:p>
    <w:p w14:paraId="5710F142" w14:textId="77777777" w:rsidR="006976BB" w:rsidRDefault="006976BB" w:rsidP="005B3AA2">
      <w:pPr>
        <w:pStyle w:val="ListParagraph"/>
        <w:numPr>
          <w:ilvl w:val="2"/>
          <w:numId w:val="4"/>
        </w:numPr>
        <w:tabs>
          <w:tab w:val="left" w:pos="813"/>
        </w:tabs>
        <w:spacing w:before="143" w:line="247" w:lineRule="auto"/>
        <w:ind w:right="368" w:hanging="356"/>
        <w:jc w:val="both"/>
        <w:rPr>
          <w:sz w:val="20"/>
        </w:rPr>
      </w:pPr>
      <w:r>
        <w:rPr>
          <w:w w:val="110"/>
          <w:sz w:val="20"/>
        </w:rPr>
        <w:t xml:space="preserve">Strengthen services for prevention and comprehensive response to SGBV including, legal, psychosocial support and medical treatment; addressing specific needs of children associated with armed forces and groups (CAAFAG) and establishing/strengthening community-based protection </w:t>
      </w:r>
      <w:r>
        <w:rPr>
          <w:spacing w:val="-2"/>
          <w:w w:val="110"/>
          <w:sz w:val="20"/>
        </w:rPr>
        <w:t>networks.</w:t>
      </w:r>
    </w:p>
    <w:p w14:paraId="40044F3D" w14:textId="77777777" w:rsidR="006976BB" w:rsidRDefault="006976BB" w:rsidP="005B3AA2">
      <w:pPr>
        <w:pStyle w:val="ListParagraph"/>
        <w:numPr>
          <w:ilvl w:val="2"/>
          <w:numId w:val="4"/>
        </w:numPr>
        <w:tabs>
          <w:tab w:val="left" w:pos="813"/>
        </w:tabs>
        <w:spacing w:before="143" w:line="247" w:lineRule="auto"/>
        <w:ind w:right="295" w:hanging="356"/>
        <w:jc w:val="both"/>
        <w:rPr>
          <w:sz w:val="20"/>
        </w:rPr>
      </w:pPr>
      <w:r>
        <w:rPr>
          <w:w w:val="110"/>
          <w:sz w:val="20"/>
        </w:rPr>
        <w:t xml:space="preserve">Establish and support women's centres and shelters which act as safe spaces to enable women and </w:t>
      </w:r>
      <w:r>
        <w:rPr>
          <w:spacing w:val="-2"/>
          <w:w w:val="115"/>
          <w:sz w:val="20"/>
        </w:rPr>
        <w:t>girls</w:t>
      </w:r>
      <w:r>
        <w:rPr>
          <w:spacing w:val="-9"/>
          <w:w w:val="115"/>
          <w:sz w:val="20"/>
        </w:rPr>
        <w:t xml:space="preserve"> </w:t>
      </w:r>
      <w:r>
        <w:rPr>
          <w:spacing w:val="-2"/>
          <w:w w:val="115"/>
          <w:sz w:val="20"/>
        </w:rPr>
        <w:t>to</w:t>
      </w:r>
      <w:r>
        <w:rPr>
          <w:spacing w:val="-10"/>
          <w:w w:val="115"/>
          <w:sz w:val="20"/>
        </w:rPr>
        <w:t xml:space="preserve"> </w:t>
      </w:r>
      <w:r>
        <w:rPr>
          <w:spacing w:val="-2"/>
          <w:w w:val="115"/>
          <w:sz w:val="20"/>
        </w:rPr>
        <w:t>meet</w:t>
      </w:r>
      <w:r>
        <w:rPr>
          <w:spacing w:val="-9"/>
          <w:w w:val="115"/>
          <w:sz w:val="20"/>
        </w:rPr>
        <w:t xml:space="preserve"> </w:t>
      </w:r>
      <w:r>
        <w:rPr>
          <w:spacing w:val="-2"/>
          <w:w w:val="115"/>
          <w:sz w:val="20"/>
        </w:rPr>
        <w:t>safely,</w:t>
      </w:r>
      <w:r>
        <w:rPr>
          <w:spacing w:val="-10"/>
          <w:w w:val="115"/>
          <w:sz w:val="20"/>
        </w:rPr>
        <w:t xml:space="preserve"> </w:t>
      </w:r>
      <w:r>
        <w:rPr>
          <w:spacing w:val="-2"/>
          <w:w w:val="115"/>
          <w:sz w:val="20"/>
        </w:rPr>
        <w:t>discuss</w:t>
      </w:r>
      <w:r>
        <w:rPr>
          <w:spacing w:val="-8"/>
          <w:w w:val="115"/>
          <w:sz w:val="20"/>
        </w:rPr>
        <w:t xml:space="preserve"> </w:t>
      </w:r>
      <w:r>
        <w:rPr>
          <w:spacing w:val="-2"/>
          <w:w w:val="115"/>
          <w:sz w:val="20"/>
        </w:rPr>
        <w:t>topics</w:t>
      </w:r>
      <w:r>
        <w:rPr>
          <w:spacing w:val="-8"/>
          <w:w w:val="115"/>
          <w:sz w:val="20"/>
        </w:rPr>
        <w:t xml:space="preserve"> </w:t>
      </w:r>
      <w:r>
        <w:rPr>
          <w:spacing w:val="-2"/>
          <w:w w:val="115"/>
          <w:sz w:val="20"/>
        </w:rPr>
        <w:t>of</w:t>
      </w:r>
      <w:r>
        <w:rPr>
          <w:spacing w:val="-9"/>
          <w:w w:val="115"/>
          <w:sz w:val="20"/>
        </w:rPr>
        <w:t xml:space="preserve"> </w:t>
      </w:r>
      <w:r>
        <w:rPr>
          <w:spacing w:val="-2"/>
          <w:w w:val="115"/>
          <w:sz w:val="20"/>
        </w:rPr>
        <w:t>their</w:t>
      </w:r>
      <w:r>
        <w:rPr>
          <w:spacing w:val="-10"/>
          <w:w w:val="115"/>
          <w:sz w:val="20"/>
        </w:rPr>
        <w:t xml:space="preserve"> </w:t>
      </w:r>
      <w:r>
        <w:rPr>
          <w:spacing w:val="-2"/>
          <w:w w:val="115"/>
          <w:sz w:val="20"/>
        </w:rPr>
        <w:t>interest,</w:t>
      </w:r>
      <w:r>
        <w:rPr>
          <w:spacing w:val="-10"/>
          <w:w w:val="115"/>
          <w:sz w:val="20"/>
        </w:rPr>
        <w:t xml:space="preserve"> </w:t>
      </w:r>
      <w:r>
        <w:rPr>
          <w:spacing w:val="-2"/>
          <w:w w:val="115"/>
          <w:sz w:val="20"/>
        </w:rPr>
        <w:t>build</w:t>
      </w:r>
      <w:r>
        <w:rPr>
          <w:spacing w:val="-8"/>
          <w:w w:val="115"/>
          <w:sz w:val="20"/>
        </w:rPr>
        <w:t xml:space="preserve"> </w:t>
      </w:r>
      <w:r>
        <w:rPr>
          <w:spacing w:val="-2"/>
          <w:w w:val="115"/>
          <w:sz w:val="20"/>
        </w:rPr>
        <w:t>safety</w:t>
      </w:r>
      <w:r>
        <w:rPr>
          <w:spacing w:val="-9"/>
          <w:w w:val="115"/>
          <w:sz w:val="20"/>
        </w:rPr>
        <w:t xml:space="preserve"> </w:t>
      </w:r>
      <w:r>
        <w:rPr>
          <w:spacing w:val="-2"/>
          <w:w w:val="115"/>
          <w:sz w:val="20"/>
        </w:rPr>
        <w:t>networks</w:t>
      </w:r>
      <w:r>
        <w:rPr>
          <w:spacing w:val="-9"/>
          <w:w w:val="115"/>
          <w:sz w:val="20"/>
        </w:rPr>
        <w:t xml:space="preserve"> </w:t>
      </w:r>
      <w:r>
        <w:rPr>
          <w:spacing w:val="-2"/>
          <w:w w:val="115"/>
          <w:sz w:val="20"/>
        </w:rPr>
        <w:t>and</w:t>
      </w:r>
      <w:r>
        <w:rPr>
          <w:spacing w:val="-8"/>
          <w:w w:val="115"/>
          <w:sz w:val="20"/>
        </w:rPr>
        <w:t xml:space="preserve"> </w:t>
      </w:r>
      <w:r>
        <w:rPr>
          <w:spacing w:val="-2"/>
          <w:w w:val="115"/>
          <w:sz w:val="20"/>
        </w:rPr>
        <w:t>access</w:t>
      </w:r>
      <w:r>
        <w:rPr>
          <w:spacing w:val="-8"/>
          <w:w w:val="115"/>
          <w:sz w:val="20"/>
        </w:rPr>
        <w:t xml:space="preserve"> </w:t>
      </w:r>
      <w:r>
        <w:rPr>
          <w:spacing w:val="-2"/>
          <w:w w:val="115"/>
          <w:sz w:val="20"/>
        </w:rPr>
        <w:t xml:space="preserve">protection/ </w:t>
      </w:r>
      <w:r>
        <w:rPr>
          <w:w w:val="115"/>
          <w:sz w:val="20"/>
        </w:rPr>
        <w:t>SGBV information and services.</w:t>
      </w:r>
    </w:p>
    <w:p w14:paraId="763787B8" w14:textId="77777777" w:rsidR="006976BB" w:rsidRDefault="006976BB" w:rsidP="005B3AA2">
      <w:pPr>
        <w:spacing w:line="247" w:lineRule="auto"/>
        <w:jc w:val="both"/>
        <w:rPr>
          <w:sz w:val="18"/>
        </w:rPr>
      </w:pPr>
    </w:p>
    <w:p w14:paraId="093254E7" w14:textId="77777777" w:rsidR="006976BB" w:rsidRDefault="006976BB" w:rsidP="005B3AA2">
      <w:pPr>
        <w:spacing w:line="247" w:lineRule="auto"/>
        <w:jc w:val="both"/>
        <w:rPr>
          <w:sz w:val="18"/>
        </w:rPr>
      </w:pPr>
    </w:p>
    <w:p w14:paraId="6AEFE580" w14:textId="77777777" w:rsidR="006976BB" w:rsidRDefault="006976BB" w:rsidP="005B3AA2">
      <w:pPr>
        <w:spacing w:before="1"/>
        <w:ind w:left="100"/>
        <w:jc w:val="both"/>
        <w:rPr>
          <w:i/>
          <w:sz w:val="20"/>
        </w:rPr>
      </w:pPr>
      <w:r>
        <w:rPr>
          <w:i/>
          <w:w w:val="110"/>
          <w:sz w:val="20"/>
          <w:u w:val="single"/>
        </w:rPr>
        <w:t>Critical</w:t>
      </w:r>
      <w:r>
        <w:rPr>
          <w:i/>
          <w:spacing w:val="3"/>
          <w:w w:val="110"/>
          <w:sz w:val="20"/>
          <w:u w:val="single"/>
        </w:rPr>
        <w:t xml:space="preserve"> </w:t>
      </w:r>
      <w:r>
        <w:rPr>
          <w:i/>
          <w:w w:val="110"/>
          <w:sz w:val="20"/>
          <w:u w:val="single"/>
        </w:rPr>
        <w:t>gap</w:t>
      </w:r>
      <w:r>
        <w:rPr>
          <w:i/>
          <w:spacing w:val="-2"/>
          <w:w w:val="110"/>
          <w:sz w:val="20"/>
          <w:u w:val="single"/>
        </w:rPr>
        <w:t xml:space="preserve"> </w:t>
      </w:r>
      <w:r>
        <w:rPr>
          <w:i/>
          <w:w w:val="110"/>
          <w:sz w:val="20"/>
          <w:u w:val="single"/>
        </w:rPr>
        <w:t>#6: mine</w:t>
      </w:r>
      <w:r>
        <w:rPr>
          <w:i/>
          <w:spacing w:val="3"/>
          <w:w w:val="110"/>
          <w:sz w:val="20"/>
          <w:u w:val="single"/>
        </w:rPr>
        <w:t xml:space="preserve"> </w:t>
      </w:r>
      <w:r>
        <w:rPr>
          <w:i/>
          <w:spacing w:val="-2"/>
          <w:w w:val="110"/>
          <w:sz w:val="20"/>
          <w:u w:val="single"/>
        </w:rPr>
        <w:t>action</w:t>
      </w:r>
    </w:p>
    <w:p w14:paraId="129A5366" w14:textId="2184DD9B" w:rsidR="006976BB" w:rsidRPr="006976BB" w:rsidRDefault="006976BB" w:rsidP="005B3AA2">
      <w:pPr>
        <w:pStyle w:val="ListParagraph"/>
        <w:numPr>
          <w:ilvl w:val="2"/>
          <w:numId w:val="4"/>
        </w:numPr>
        <w:tabs>
          <w:tab w:val="left" w:pos="813"/>
        </w:tabs>
        <w:spacing w:before="148" w:line="247" w:lineRule="auto"/>
        <w:ind w:right="258" w:hanging="356"/>
        <w:jc w:val="both"/>
        <w:rPr>
          <w:sz w:val="20"/>
        </w:rPr>
      </w:pPr>
      <w:r>
        <w:rPr>
          <w:w w:val="110"/>
          <w:sz w:val="20"/>
        </w:rPr>
        <w:t>Survey</w:t>
      </w:r>
      <w:r>
        <w:rPr>
          <w:spacing w:val="-12"/>
          <w:w w:val="110"/>
          <w:sz w:val="20"/>
        </w:rPr>
        <w:t xml:space="preserve"> </w:t>
      </w:r>
      <w:r>
        <w:rPr>
          <w:w w:val="110"/>
          <w:sz w:val="20"/>
        </w:rPr>
        <w:t>and</w:t>
      </w:r>
      <w:r>
        <w:rPr>
          <w:spacing w:val="-11"/>
          <w:w w:val="110"/>
          <w:sz w:val="20"/>
        </w:rPr>
        <w:t xml:space="preserve"> </w:t>
      </w:r>
      <w:r>
        <w:rPr>
          <w:w w:val="110"/>
          <w:sz w:val="20"/>
        </w:rPr>
        <w:t>clearance</w:t>
      </w:r>
      <w:r>
        <w:rPr>
          <w:spacing w:val="-12"/>
          <w:w w:val="110"/>
          <w:sz w:val="20"/>
        </w:rPr>
        <w:t xml:space="preserve"> </w:t>
      </w:r>
      <w:r>
        <w:rPr>
          <w:w w:val="110"/>
          <w:sz w:val="20"/>
        </w:rPr>
        <w:t>of</w:t>
      </w:r>
      <w:r>
        <w:rPr>
          <w:spacing w:val="-12"/>
          <w:w w:val="110"/>
          <w:sz w:val="20"/>
        </w:rPr>
        <w:t xml:space="preserve"> </w:t>
      </w:r>
      <w:r>
        <w:rPr>
          <w:w w:val="110"/>
          <w:sz w:val="20"/>
        </w:rPr>
        <w:t>areas</w:t>
      </w:r>
      <w:r>
        <w:rPr>
          <w:spacing w:val="-12"/>
          <w:w w:val="110"/>
          <w:sz w:val="20"/>
        </w:rPr>
        <w:t xml:space="preserve"> </w:t>
      </w:r>
      <w:r>
        <w:rPr>
          <w:w w:val="110"/>
          <w:sz w:val="20"/>
        </w:rPr>
        <w:t>contaminated</w:t>
      </w:r>
      <w:r>
        <w:rPr>
          <w:spacing w:val="-11"/>
          <w:w w:val="110"/>
          <w:sz w:val="20"/>
        </w:rPr>
        <w:t xml:space="preserve"> </w:t>
      </w:r>
      <w:r>
        <w:rPr>
          <w:w w:val="110"/>
          <w:sz w:val="20"/>
        </w:rPr>
        <w:t>by</w:t>
      </w:r>
      <w:r>
        <w:rPr>
          <w:spacing w:val="-12"/>
          <w:w w:val="110"/>
          <w:sz w:val="20"/>
        </w:rPr>
        <w:t xml:space="preserve"> </w:t>
      </w:r>
      <w:r>
        <w:rPr>
          <w:w w:val="110"/>
          <w:sz w:val="20"/>
        </w:rPr>
        <w:t>mines</w:t>
      </w:r>
      <w:r>
        <w:rPr>
          <w:spacing w:val="-9"/>
          <w:w w:val="110"/>
          <w:sz w:val="20"/>
        </w:rPr>
        <w:t xml:space="preserve"> </w:t>
      </w:r>
      <w:r>
        <w:rPr>
          <w:w w:val="110"/>
          <w:sz w:val="20"/>
        </w:rPr>
        <w:t>and</w:t>
      </w:r>
      <w:r>
        <w:rPr>
          <w:spacing w:val="-11"/>
          <w:w w:val="110"/>
          <w:sz w:val="20"/>
        </w:rPr>
        <w:t xml:space="preserve"> </w:t>
      </w:r>
      <w:r>
        <w:rPr>
          <w:w w:val="110"/>
          <w:sz w:val="20"/>
        </w:rPr>
        <w:t>other</w:t>
      </w:r>
      <w:r>
        <w:rPr>
          <w:spacing w:val="-12"/>
          <w:w w:val="110"/>
          <w:sz w:val="20"/>
        </w:rPr>
        <w:t xml:space="preserve"> </w:t>
      </w:r>
      <w:r>
        <w:rPr>
          <w:w w:val="110"/>
          <w:sz w:val="20"/>
        </w:rPr>
        <w:t>explosive</w:t>
      </w:r>
      <w:r>
        <w:rPr>
          <w:spacing w:val="-12"/>
          <w:w w:val="110"/>
          <w:sz w:val="20"/>
        </w:rPr>
        <w:t xml:space="preserve"> </w:t>
      </w:r>
      <w:r>
        <w:rPr>
          <w:w w:val="110"/>
          <w:sz w:val="20"/>
        </w:rPr>
        <w:t>remnants</w:t>
      </w:r>
      <w:r>
        <w:rPr>
          <w:spacing w:val="-11"/>
          <w:w w:val="110"/>
          <w:sz w:val="20"/>
        </w:rPr>
        <w:t xml:space="preserve"> </w:t>
      </w:r>
      <w:r>
        <w:rPr>
          <w:w w:val="110"/>
          <w:sz w:val="20"/>
        </w:rPr>
        <w:t>of</w:t>
      </w:r>
      <w:r>
        <w:rPr>
          <w:spacing w:val="-12"/>
          <w:w w:val="110"/>
          <w:sz w:val="20"/>
        </w:rPr>
        <w:t xml:space="preserve"> </w:t>
      </w:r>
      <w:r>
        <w:rPr>
          <w:w w:val="110"/>
          <w:sz w:val="20"/>
        </w:rPr>
        <w:t>war</w:t>
      </w:r>
      <w:r>
        <w:rPr>
          <w:spacing w:val="-10"/>
          <w:w w:val="110"/>
          <w:sz w:val="20"/>
        </w:rPr>
        <w:t xml:space="preserve"> </w:t>
      </w:r>
      <w:r>
        <w:rPr>
          <w:w w:val="110"/>
          <w:sz w:val="20"/>
        </w:rPr>
        <w:t>(ERW)</w:t>
      </w:r>
      <w:r>
        <w:rPr>
          <w:spacing w:val="-12"/>
          <w:w w:val="110"/>
          <w:sz w:val="20"/>
        </w:rPr>
        <w:t xml:space="preserve"> </w:t>
      </w:r>
      <w:r>
        <w:rPr>
          <w:w w:val="110"/>
          <w:sz w:val="20"/>
        </w:rPr>
        <w:t>to enable</w:t>
      </w:r>
      <w:r>
        <w:rPr>
          <w:spacing w:val="-6"/>
          <w:w w:val="110"/>
          <w:sz w:val="20"/>
        </w:rPr>
        <w:t xml:space="preserve"> </w:t>
      </w:r>
      <w:r>
        <w:rPr>
          <w:w w:val="110"/>
          <w:sz w:val="20"/>
        </w:rPr>
        <w:t>safe</w:t>
      </w:r>
      <w:r>
        <w:rPr>
          <w:spacing w:val="-6"/>
          <w:w w:val="110"/>
          <w:sz w:val="20"/>
        </w:rPr>
        <w:t xml:space="preserve"> </w:t>
      </w:r>
      <w:r>
        <w:rPr>
          <w:w w:val="110"/>
          <w:sz w:val="20"/>
        </w:rPr>
        <w:t>population</w:t>
      </w:r>
      <w:r>
        <w:rPr>
          <w:spacing w:val="-6"/>
          <w:w w:val="110"/>
          <w:sz w:val="20"/>
        </w:rPr>
        <w:t xml:space="preserve"> </w:t>
      </w:r>
      <w:r>
        <w:rPr>
          <w:w w:val="110"/>
          <w:sz w:val="20"/>
        </w:rPr>
        <w:t>movements,</w:t>
      </w:r>
      <w:r>
        <w:rPr>
          <w:spacing w:val="-8"/>
          <w:w w:val="110"/>
          <w:sz w:val="20"/>
        </w:rPr>
        <w:t xml:space="preserve"> </w:t>
      </w:r>
      <w:r>
        <w:rPr>
          <w:w w:val="110"/>
          <w:sz w:val="20"/>
        </w:rPr>
        <w:t>delivery</w:t>
      </w:r>
      <w:r>
        <w:rPr>
          <w:spacing w:val="-8"/>
          <w:w w:val="110"/>
          <w:sz w:val="20"/>
        </w:rPr>
        <w:t xml:space="preserve"> </w:t>
      </w:r>
      <w:r>
        <w:rPr>
          <w:w w:val="110"/>
          <w:sz w:val="20"/>
        </w:rPr>
        <w:t>of</w:t>
      </w:r>
      <w:r>
        <w:rPr>
          <w:spacing w:val="-6"/>
          <w:w w:val="110"/>
          <w:sz w:val="20"/>
        </w:rPr>
        <w:t xml:space="preserve"> </w:t>
      </w:r>
      <w:r>
        <w:rPr>
          <w:w w:val="110"/>
          <w:sz w:val="20"/>
        </w:rPr>
        <w:t>humanitarian</w:t>
      </w:r>
      <w:r>
        <w:rPr>
          <w:spacing w:val="-6"/>
          <w:w w:val="110"/>
          <w:sz w:val="20"/>
        </w:rPr>
        <w:t xml:space="preserve"> </w:t>
      </w:r>
      <w:r>
        <w:rPr>
          <w:w w:val="110"/>
          <w:sz w:val="20"/>
        </w:rPr>
        <w:t>aid</w:t>
      </w:r>
      <w:r>
        <w:rPr>
          <w:spacing w:val="-5"/>
          <w:w w:val="110"/>
          <w:sz w:val="20"/>
        </w:rPr>
        <w:t xml:space="preserve"> </w:t>
      </w:r>
      <w:r>
        <w:rPr>
          <w:w w:val="110"/>
          <w:sz w:val="20"/>
        </w:rPr>
        <w:t>and</w:t>
      </w:r>
      <w:r>
        <w:rPr>
          <w:spacing w:val="-5"/>
          <w:w w:val="110"/>
          <w:sz w:val="20"/>
        </w:rPr>
        <w:t xml:space="preserve"> </w:t>
      </w:r>
      <w:r>
        <w:rPr>
          <w:w w:val="110"/>
          <w:sz w:val="20"/>
        </w:rPr>
        <w:t>recovery</w:t>
      </w:r>
      <w:r>
        <w:rPr>
          <w:spacing w:val="-6"/>
          <w:w w:val="110"/>
          <w:sz w:val="20"/>
        </w:rPr>
        <w:t xml:space="preserve"> </w:t>
      </w:r>
      <w:r>
        <w:rPr>
          <w:w w:val="110"/>
          <w:sz w:val="20"/>
        </w:rPr>
        <w:t>efforts with</w:t>
      </w:r>
      <w:r>
        <w:rPr>
          <w:spacing w:val="-5"/>
          <w:w w:val="110"/>
          <w:sz w:val="20"/>
        </w:rPr>
        <w:t xml:space="preserve"> </w:t>
      </w:r>
      <w:r>
        <w:rPr>
          <w:w w:val="110"/>
          <w:sz w:val="20"/>
        </w:rPr>
        <w:t>a</w:t>
      </w:r>
      <w:r>
        <w:rPr>
          <w:spacing w:val="-6"/>
          <w:w w:val="110"/>
          <w:sz w:val="20"/>
        </w:rPr>
        <w:t xml:space="preserve"> </w:t>
      </w:r>
      <w:r>
        <w:rPr>
          <w:w w:val="110"/>
          <w:sz w:val="20"/>
        </w:rPr>
        <w:t>focus</w:t>
      </w:r>
      <w:r>
        <w:rPr>
          <w:spacing w:val="-5"/>
          <w:w w:val="110"/>
          <w:sz w:val="20"/>
        </w:rPr>
        <w:t xml:space="preserve"> </w:t>
      </w:r>
      <w:r>
        <w:rPr>
          <w:w w:val="110"/>
          <w:sz w:val="20"/>
        </w:rPr>
        <w:t xml:space="preserve">on areas of high IDP/returnee movement, key roads, humanitarian facilities and other critical </w:t>
      </w:r>
      <w:r>
        <w:rPr>
          <w:spacing w:val="-2"/>
          <w:w w:val="110"/>
          <w:sz w:val="20"/>
        </w:rPr>
        <w:t>infrastructure.</w:t>
      </w:r>
    </w:p>
    <w:p w14:paraId="457E1E36" w14:textId="77777777" w:rsidR="006976BB" w:rsidRDefault="006976BB" w:rsidP="005B3AA2">
      <w:pPr>
        <w:pStyle w:val="ListParagraph"/>
        <w:numPr>
          <w:ilvl w:val="2"/>
          <w:numId w:val="4"/>
        </w:numPr>
        <w:tabs>
          <w:tab w:val="left" w:pos="813"/>
        </w:tabs>
        <w:spacing w:before="82" w:line="247" w:lineRule="auto"/>
        <w:ind w:right="170" w:hanging="356"/>
        <w:jc w:val="both"/>
        <w:rPr>
          <w:sz w:val="20"/>
        </w:rPr>
      </w:pPr>
      <w:r>
        <w:rPr>
          <w:w w:val="110"/>
          <w:sz w:val="20"/>
        </w:rPr>
        <w:t>Provide</w:t>
      </w:r>
      <w:r>
        <w:rPr>
          <w:spacing w:val="-5"/>
          <w:w w:val="110"/>
          <w:sz w:val="20"/>
        </w:rPr>
        <w:t xml:space="preserve"> </w:t>
      </w:r>
      <w:r>
        <w:rPr>
          <w:w w:val="110"/>
          <w:sz w:val="20"/>
        </w:rPr>
        <w:t>technical</w:t>
      </w:r>
      <w:r>
        <w:rPr>
          <w:spacing w:val="-7"/>
          <w:w w:val="110"/>
          <w:sz w:val="20"/>
        </w:rPr>
        <w:t xml:space="preserve"> </w:t>
      </w:r>
      <w:r>
        <w:rPr>
          <w:w w:val="110"/>
          <w:sz w:val="20"/>
        </w:rPr>
        <w:t>advisory</w:t>
      </w:r>
      <w:r>
        <w:rPr>
          <w:spacing w:val="-3"/>
          <w:w w:val="110"/>
          <w:sz w:val="20"/>
        </w:rPr>
        <w:t xml:space="preserve"> </w:t>
      </w:r>
      <w:r>
        <w:rPr>
          <w:w w:val="110"/>
          <w:sz w:val="20"/>
        </w:rPr>
        <w:t>support</w:t>
      </w:r>
      <w:r>
        <w:rPr>
          <w:spacing w:val="-5"/>
          <w:w w:val="110"/>
          <w:sz w:val="20"/>
        </w:rPr>
        <w:t xml:space="preserve"> </w:t>
      </w:r>
      <w:r>
        <w:rPr>
          <w:w w:val="110"/>
          <w:sz w:val="20"/>
        </w:rPr>
        <w:t>on</w:t>
      </w:r>
      <w:r>
        <w:rPr>
          <w:spacing w:val="-5"/>
          <w:w w:val="110"/>
          <w:sz w:val="20"/>
        </w:rPr>
        <w:t xml:space="preserve"> </w:t>
      </w:r>
      <w:r>
        <w:rPr>
          <w:w w:val="110"/>
          <w:sz w:val="20"/>
        </w:rPr>
        <w:t>explosive</w:t>
      </w:r>
      <w:r>
        <w:rPr>
          <w:spacing w:val="-5"/>
          <w:w w:val="110"/>
          <w:sz w:val="20"/>
        </w:rPr>
        <w:t xml:space="preserve"> </w:t>
      </w:r>
      <w:r>
        <w:rPr>
          <w:w w:val="110"/>
          <w:sz w:val="20"/>
        </w:rPr>
        <w:t>hazards</w:t>
      </w:r>
      <w:r>
        <w:rPr>
          <w:spacing w:val="-4"/>
          <w:w w:val="110"/>
          <w:sz w:val="20"/>
        </w:rPr>
        <w:t xml:space="preserve"> </w:t>
      </w:r>
      <w:r>
        <w:rPr>
          <w:w w:val="110"/>
          <w:sz w:val="20"/>
        </w:rPr>
        <w:t>to</w:t>
      </w:r>
      <w:r>
        <w:rPr>
          <w:spacing w:val="-7"/>
          <w:w w:val="110"/>
          <w:sz w:val="20"/>
        </w:rPr>
        <w:t xml:space="preserve"> </w:t>
      </w:r>
      <w:r>
        <w:rPr>
          <w:w w:val="110"/>
          <w:sz w:val="20"/>
        </w:rPr>
        <w:t>the</w:t>
      </w:r>
      <w:r>
        <w:rPr>
          <w:spacing w:val="-5"/>
          <w:w w:val="110"/>
          <w:sz w:val="20"/>
        </w:rPr>
        <w:t xml:space="preserve"> </w:t>
      </w:r>
      <w:r>
        <w:rPr>
          <w:w w:val="110"/>
          <w:sz w:val="20"/>
        </w:rPr>
        <w:t>United</w:t>
      </w:r>
      <w:r>
        <w:rPr>
          <w:spacing w:val="-4"/>
          <w:w w:val="110"/>
          <w:sz w:val="20"/>
        </w:rPr>
        <w:t xml:space="preserve"> </w:t>
      </w:r>
      <w:r>
        <w:rPr>
          <w:w w:val="110"/>
          <w:sz w:val="20"/>
        </w:rPr>
        <w:t>Nations</w:t>
      </w:r>
      <w:r>
        <w:rPr>
          <w:spacing w:val="-4"/>
          <w:w w:val="110"/>
          <w:sz w:val="20"/>
        </w:rPr>
        <w:t xml:space="preserve"> </w:t>
      </w:r>
      <w:r>
        <w:rPr>
          <w:w w:val="110"/>
          <w:sz w:val="20"/>
        </w:rPr>
        <w:t>and</w:t>
      </w:r>
      <w:r>
        <w:rPr>
          <w:spacing w:val="-4"/>
          <w:w w:val="110"/>
          <w:sz w:val="20"/>
        </w:rPr>
        <w:t xml:space="preserve"> </w:t>
      </w:r>
      <w:r>
        <w:rPr>
          <w:w w:val="110"/>
          <w:sz w:val="20"/>
        </w:rPr>
        <w:t>all</w:t>
      </w:r>
      <w:r>
        <w:rPr>
          <w:spacing w:val="-7"/>
          <w:w w:val="110"/>
          <w:sz w:val="20"/>
        </w:rPr>
        <w:t xml:space="preserve"> </w:t>
      </w:r>
      <w:r>
        <w:rPr>
          <w:w w:val="110"/>
          <w:sz w:val="20"/>
        </w:rPr>
        <w:t>other humanitarian</w:t>
      </w:r>
      <w:r>
        <w:rPr>
          <w:spacing w:val="-4"/>
          <w:w w:val="110"/>
          <w:sz w:val="20"/>
        </w:rPr>
        <w:t xml:space="preserve"> </w:t>
      </w:r>
      <w:r>
        <w:rPr>
          <w:w w:val="110"/>
          <w:sz w:val="20"/>
        </w:rPr>
        <w:t>organizations including</w:t>
      </w:r>
      <w:r>
        <w:rPr>
          <w:spacing w:val="-3"/>
          <w:w w:val="110"/>
          <w:sz w:val="20"/>
        </w:rPr>
        <w:t xml:space="preserve"> </w:t>
      </w:r>
      <w:r>
        <w:rPr>
          <w:w w:val="110"/>
          <w:sz w:val="20"/>
        </w:rPr>
        <w:t>cross</w:t>
      </w:r>
      <w:r>
        <w:rPr>
          <w:spacing w:val="-3"/>
          <w:w w:val="110"/>
          <w:sz w:val="20"/>
        </w:rPr>
        <w:t xml:space="preserve"> </w:t>
      </w:r>
      <w:r>
        <w:rPr>
          <w:w w:val="110"/>
          <w:sz w:val="20"/>
        </w:rPr>
        <w:t>border</w:t>
      </w:r>
      <w:r>
        <w:rPr>
          <w:spacing w:val="-4"/>
          <w:w w:val="110"/>
          <w:sz w:val="20"/>
        </w:rPr>
        <w:t xml:space="preserve"> </w:t>
      </w:r>
      <w:r>
        <w:rPr>
          <w:w w:val="110"/>
          <w:sz w:val="20"/>
        </w:rPr>
        <w:t>operations</w:t>
      </w:r>
      <w:r>
        <w:rPr>
          <w:spacing w:val="-3"/>
          <w:w w:val="110"/>
          <w:sz w:val="20"/>
        </w:rPr>
        <w:t xml:space="preserve"> </w:t>
      </w:r>
      <w:r>
        <w:rPr>
          <w:w w:val="110"/>
          <w:sz w:val="20"/>
        </w:rPr>
        <w:t>for</w:t>
      </w:r>
      <w:r>
        <w:rPr>
          <w:spacing w:val="-5"/>
          <w:w w:val="110"/>
          <w:sz w:val="20"/>
        </w:rPr>
        <w:t xml:space="preserve"> </w:t>
      </w:r>
      <w:r>
        <w:rPr>
          <w:w w:val="110"/>
          <w:sz w:val="20"/>
        </w:rPr>
        <w:t>enabling</w:t>
      </w:r>
      <w:r>
        <w:rPr>
          <w:spacing w:val="-3"/>
          <w:w w:val="110"/>
          <w:sz w:val="20"/>
        </w:rPr>
        <w:t xml:space="preserve"> </w:t>
      </w:r>
      <w:r>
        <w:rPr>
          <w:w w:val="110"/>
          <w:sz w:val="20"/>
        </w:rPr>
        <w:t>safe</w:t>
      </w:r>
      <w:r>
        <w:rPr>
          <w:spacing w:val="-4"/>
          <w:w w:val="110"/>
          <w:sz w:val="20"/>
        </w:rPr>
        <w:t xml:space="preserve"> </w:t>
      </w:r>
      <w:r>
        <w:rPr>
          <w:w w:val="110"/>
          <w:sz w:val="20"/>
        </w:rPr>
        <w:t>delivery</w:t>
      </w:r>
      <w:r>
        <w:rPr>
          <w:spacing w:val="-4"/>
          <w:w w:val="110"/>
          <w:sz w:val="20"/>
        </w:rPr>
        <w:t xml:space="preserve"> </w:t>
      </w:r>
      <w:r>
        <w:rPr>
          <w:w w:val="110"/>
          <w:sz w:val="20"/>
        </w:rPr>
        <w:t>of</w:t>
      </w:r>
      <w:r>
        <w:rPr>
          <w:spacing w:val="-4"/>
          <w:w w:val="110"/>
          <w:sz w:val="20"/>
        </w:rPr>
        <w:t xml:space="preserve"> </w:t>
      </w:r>
      <w:r>
        <w:rPr>
          <w:w w:val="110"/>
          <w:sz w:val="20"/>
        </w:rPr>
        <w:t>emergency humanitarian</w:t>
      </w:r>
      <w:r>
        <w:rPr>
          <w:spacing w:val="-3"/>
          <w:w w:val="110"/>
          <w:sz w:val="20"/>
        </w:rPr>
        <w:t xml:space="preserve"> </w:t>
      </w:r>
      <w:r>
        <w:rPr>
          <w:w w:val="110"/>
          <w:sz w:val="20"/>
        </w:rPr>
        <w:t>aid.</w:t>
      </w:r>
    </w:p>
    <w:p w14:paraId="1259D343" w14:textId="77777777" w:rsidR="006976BB" w:rsidRDefault="006976BB" w:rsidP="005B3AA2">
      <w:pPr>
        <w:pStyle w:val="ListParagraph"/>
        <w:numPr>
          <w:ilvl w:val="2"/>
          <w:numId w:val="4"/>
        </w:numPr>
        <w:tabs>
          <w:tab w:val="left" w:pos="813"/>
        </w:tabs>
        <w:spacing w:before="144"/>
        <w:ind w:hanging="355"/>
        <w:jc w:val="both"/>
        <w:rPr>
          <w:sz w:val="20"/>
        </w:rPr>
      </w:pPr>
      <w:r>
        <w:rPr>
          <w:spacing w:val="2"/>
          <w:sz w:val="20"/>
        </w:rPr>
        <w:t>Deliver</w:t>
      </w:r>
      <w:r>
        <w:rPr>
          <w:spacing w:val="29"/>
          <w:sz w:val="20"/>
        </w:rPr>
        <w:t xml:space="preserve"> </w:t>
      </w:r>
      <w:r>
        <w:rPr>
          <w:spacing w:val="2"/>
          <w:sz w:val="20"/>
        </w:rPr>
        <w:t>life-saving,</w:t>
      </w:r>
      <w:r>
        <w:rPr>
          <w:spacing w:val="30"/>
          <w:sz w:val="20"/>
        </w:rPr>
        <w:t xml:space="preserve"> </w:t>
      </w:r>
      <w:r>
        <w:rPr>
          <w:spacing w:val="2"/>
          <w:sz w:val="20"/>
        </w:rPr>
        <w:t>age/gender</w:t>
      </w:r>
      <w:r>
        <w:rPr>
          <w:spacing w:val="31"/>
          <w:sz w:val="20"/>
        </w:rPr>
        <w:t xml:space="preserve"> </w:t>
      </w:r>
      <w:r>
        <w:rPr>
          <w:spacing w:val="2"/>
          <w:sz w:val="20"/>
        </w:rPr>
        <w:t>tailored</w:t>
      </w:r>
      <w:r>
        <w:rPr>
          <w:spacing w:val="31"/>
          <w:sz w:val="20"/>
        </w:rPr>
        <w:t xml:space="preserve"> </w:t>
      </w:r>
      <w:r>
        <w:rPr>
          <w:spacing w:val="2"/>
          <w:sz w:val="20"/>
        </w:rPr>
        <w:t>explosive</w:t>
      </w:r>
      <w:r>
        <w:rPr>
          <w:spacing w:val="32"/>
          <w:sz w:val="20"/>
        </w:rPr>
        <w:t xml:space="preserve"> </w:t>
      </w:r>
      <w:r>
        <w:rPr>
          <w:spacing w:val="2"/>
          <w:sz w:val="20"/>
        </w:rPr>
        <w:t>ordnance</w:t>
      </w:r>
      <w:r>
        <w:rPr>
          <w:spacing w:val="31"/>
          <w:sz w:val="20"/>
        </w:rPr>
        <w:t xml:space="preserve"> </w:t>
      </w:r>
      <w:r>
        <w:rPr>
          <w:spacing w:val="2"/>
          <w:sz w:val="20"/>
        </w:rPr>
        <w:t>risk</w:t>
      </w:r>
      <w:r>
        <w:rPr>
          <w:spacing w:val="31"/>
          <w:sz w:val="20"/>
        </w:rPr>
        <w:t xml:space="preserve"> </w:t>
      </w:r>
      <w:r>
        <w:rPr>
          <w:spacing w:val="2"/>
          <w:sz w:val="20"/>
        </w:rPr>
        <w:t>education</w:t>
      </w:r>
      <w:r>
        <w:rPr>
          <w:spacing w:val="37"/>
          <w:sz w:val="20"/>
        </w:rPr>
        <w:t xml:space="preserve"> </w:t>
      </w:r>
      <w:r>
        <w:rPr>
          <w:spacing w:val="2"/>
          <w:sz w:val="20"/>
        </w:rPr>
        <w:t>(EORE)</w:t>
      </w:r>
      <w:r>
        <w:rPr>
          <w:spacing w:val="37"/>
          <w:sz w:val="20"/>
        </w:rPr>
        <w:t xml:space="preserve"> </w:t>
      </w:r>
      <w:r>
        <w:rPr>
          <w:spacing w:val="2"/>
          <w:sz w:val="20"/>
        </w:rPr>
        <w:t>to</w:t>
      </w:r>
      <w:r>
        <w:rPr>
          <w:spacing w:val="29"/>
          <w:sz w:val="20"/>
        </w:rPr>
        <w:t xml:space="preserve"> </w:t>
      </w:r>
      <w:r>
        <w:rPr>
          <w:spacing w:val="2"/>
          <w:sz w:val="20"/>
        </w:rPr>
        <w:t>at-risk</w:t>
      </w:r>
      <w:r>
        <w:rPr>
          <w:spacing w:val="31"/>
          <w:sz w:val="20"/>
        </w:rPr>
        <w:t xml:space="preserve"> </w:t>
      </w:r>
      <w:r>
        <w:rPr>
          <w:spacing w:val="-2"/>
          <w:sz w:val="20"/>
        </w:rPr>
        <w:t>population.</w:t>
      </w:r>
    </w:p>
    <w:p w14:paraId="162521BD" w14:textId="77777777" w:rsidR="006976BB" w:rsidRPr="006976BB" w:rsidRDefault="006976BB" w:rsidP="005B3AA2">
      <w:pPr>
        <w:pStyle w:val="ListParagraph"/>
        <w:numPr>
          <w:ilvl w:val="2"/>
          <w:numId w:val="4"/>
        </w:numPr>
        <w:tabs>
          <w:tab w:val="left" w:pos="813"/>
        </w:tabs>
        <w:spacing w:before="146" w:line="247" w:lineRule="auto"/>
        <w:ind w:right="419" w:hanging="356"/>
        <w:jc w:val="both"/>
        <w:rPr>
          <w:sz w:val="20"/>
        </w:rPr>
      </w:pPr>
      <w:r>
        <w:rPr>
          <w:w w:val="110"/>
          <w:sz w:val="20"/>
        </w:rPr>
        <w:t>Contribute</w:t>
      </w:r>
      <w:r>
        <w:rPr>
          <w:spacing w:val="-5"/>
          <w:w w:val="110"/>
          <w:sz w:val="20"/>
        </w:rPr>
        <w:t xml:space="preserve"> </w:t>
      </w:r>
      <w:r>
        <w:rPr>
          <w:w w:val="110"/>
          <w:sz w:val="20"/>
        </w:rPr>
        <w:t>in</w:t>
      </w:r>
      <w:r>
        <w:rPr>
          <w:spacing w:val="-5"/>
          <w:w w:val="110"/>
          <w:sz w:val="20"/>
        </w:rPr>
        <w:t xml:space="preserve"> </w:t>
      </w:r>
      <w:r>
        <w:rPr>
          <w:w w:val="110"/>
          <w:sz w:val="20"/>
        </w:rPr>
        <w:t>assistance</w:t>
      </w:r>
      <w:r>
        <w:rPr>
          <w:spacing w:val="-5"/>
          <w:w w:val="110"/>
          <w:sz w:val="20"/>
        </w:rPr>
        <w:t xml:space="preserve"> </w:t>
      </w:r>
      <w:r>
        <w:rPr>
          <w:w w:val="110"/>
          <w:sz w:val="20"/>
        </w:rPr>
        <w:t>to</w:t>
      </w:r>
      <w:r>
        <w:rPr>
          <w:spacing w:val="-3"/>
          <w:w w:val="110"/>
          <w:sz w:val="20"/>
        </w:rPr>
        <w:t xml:space="preserve"> </w:t>
      </w:r>
      <w:r>
        <w:rPr>
          <w:w w:val="110"/>
          <w:sz w:val="20"/>
        </w:rPr>
        <w:t>the</w:t>
      </w:r>
      <w:r>
        <w:rPr>
          <w:spacing w:val="-5"/>
          <w:w w:val="110"/>
          <w:sz w:val="20"/>
        </w:rPr>
        <w:t xml:space="preserve"> </w:t>
      </w:r>
      <w:r>
        <w:rPr>
          <w:w w:val="110"/>
          <w:sz w:val="20"/>
        </w:rPr>
        <w:t>victims</w:t>
      </w:r>
      <w:r>
        <w:rPr>
          <w:spacing w:val="-4"/>
          <w:w w:val="110"/>
          <w:sz w:val="20"/>
        </w:rPr>
        <w:t xml:space="preserve"> </w:t>
      </w:r>
      <w:r>
        <w:rPr>
          <w:w w:val="110"/>
          <w:sz w:val="20"/>
        </w:rPr>
        <w:t>of</w:t>
      </w:r>
      <w:r>
        <w:rPr>
          <w:spacing w:val="-5"/>
          <w:w w:val="110"/>
          <w:sz w:val="20"/>
        </w:rPr>
        <w:t xml:space="preserve"> </w:t>
      </w:r>
      <w:r>
        <w:rPr>
          <w:w w:val="110"/>
          <w:sz w:val="20"/>
        </w:rPr>
        <w:t>explosive</w:t>
      </w:r>
      <w:r>
        <w:rPr>
          <w:spacing w:val="-5"/>
          <w:w w:val="110"/>
          <w:sz w:val="20"/>
        </w:rPr>
        <w:t xml:space="preserve"> </w:t>
      </w:r>
      <w:r>
        <w:rPr>
          <w:w w:val="110"/>
          <w:sz w:val="20"/>
        </w:rPr>
        <w:t>ordnance</w:t>
      </w:r>
      <w:r>
        <w:rPr>
          <w:spacing w:val="-6"/>
          <w:w w:val="110"/>
          <w:sz w:val="20"/>
        </w:rPr>
        <w:t xml:space="preserve"> </w:t>
      </w:r>
      <w:r>
        <w:rPr>
          <w:w w:val="110"/>
          <w:sz w:val="20"/>
        </w:rPr>
        <w:t>by</w:t>
      </w:r>
      <w:r>
        <w:rPr>
          <w:spacing w:val="-5"/>
          <w:w w:val="110"/>
          <w:sz w:val="20"/>
        </w:rPr>
        <w:t xml:space="preserve"> </w:t>
      </w:r>
      <w:r>
        <w:rPr>
          <w:w w:val="110"/>
          <w:sz w:val="20"/>
        </w:rPr>
        <w:t>advocacy</w:t>
      </w:r>
      <w:r>
        <w:rPr>
          <w:spacing w:val="-5"/>
          <w:w w:val="110"/>
          <w:sz w:val="20"/>
        </w:rPr>
        <w:t xml:space="preserve"> </w:t>
      </w:r>
      <w:r>
        <w:rPr>
          <w:w w:val="110"/>
          <w:sz w:val="20"/>
        </w:rPr>
        <w:t>and</w:t>
      </w:r>
      <w:r>
        <w:rPr>
          <w:spacing w:val="-4"/>
          <w:w w:val="110"/>
          <w:sz w:val="20"/>
        </w:rPr>
        <w:t xml:space="preserve"> </w:t>
      </w:r>
      <w:r>
        <w:rPr>
          <w:w w:val="110"/>
          <w:sz w:val="20"/>
        </w:rPr>
        <w:t>establishing</w:t>
      </w:r>
      <w:r>
        <w:rPr>
          <w:spacing w:val="-4"/>
          <w:w w:val="110"/>
          <w:sz w:val="20"/>
        </w:rPr>
        <w:t xml:space="preserve"> </w:t>
      </w:r>
      <w:r>
        <w:rPr>
          <w:w w:val="110"/>
          <w:sz w:val="20"/>
        </w:rPr>
        <w:t>referral pathways to the service providers.</w:t>
      </w:r>
    </w:p>
    <w:p w14:paraId="4F9A0EA1" w14:textId="4C6BB506" w:rsidR="00BB2078" w:rsidRPr="00BB2078" w:rsidRDefault="006976BB" w:rsidP="005B3AA2">
      <w:pPr>
        <w:pStyle w:val="ListParagraph"/>
        <w:numPr>
          <w:ilvl w:val="2"/>
          <w:numId w:val="4"/>
        </w:numPr>
        <w:tabs>
          <w:tab w:val="left" w:pos="813"/>
        </w:tabs>
        <w:spacing w:before="146" w:line="247" w:lineRule="auto"/>
        <w:ind w:right="419" w:hanging="356"/>
        <w:jc w:val="both"/>
        <w:rPr>
          <w:sz w:val="20"/>
        </w:rPr>
      </w:pPr>
      <w:r w:rsidRPr="006976BB">
        <w:rPr>
          <w:w w:val="110"/>
          <w:sz w:val="20"/>
        </w:rPr>
        <w:t>Coordinate</w:t>
      </w:r>
      <w:r w:rsidRPr="006976BB">
        <w:rPr>
          <w:spacing w:val="-4"/>
          <w:w w:val="110"/>
          <w:sz w:val="20"/>
        </w:rPr>
        <w:t xml:space="preserve"> </w:t>
      </w:r>
      <w:r w:rsidRPr="006976BB">
        <w:rPr>
          <w:w w:val="110"/>
          <w:sz w:val="20"/>
        </w:rPr>
        <w:t>mine</w:t>
      </w:r>
      <w:r w:rsidRPr="006976BB">
        <w:rPr>
          <w:spacing w:val="-3"/>
          <w:w w:val="110"/>
          <w:sz w:val="20"/>
        </w:rPr>
        <w:t xml:space="preserve"> </w:t>
      </w:r>
      <w:r w:rsidRPr="006976BB">
        <w:rPr>
          <w:w w:val="110"/>
          <w:sz w:val="20"/>
        </w:rPr>
        <w:t>action</w:t>
      </w:r>
      <w:r w:rsidRPr="006976BB">
        <w:rPr>
          <w:spacing w:val="-4"/>
          <w:w w:val="110"/>
          <w:sz w:val="20"/>
        </w:rPr>
        <w:t xml:space="preserve"> </w:t>
      </w:r>
      <w:r w:rsidRPr="006976BB">
        <w:rPr>
          <w:w w:val="110"/>
          <w:sz w:val="20"/>
        </w:rPr>
        <w:t>activities</w:t>
      </w:r>
      <w:r w:rsidRPr="006976BB">
        <w:rPr>
          <w:spacing w:val="-3"/>
          <w:w w:val="110"/>
          <w:sz w:val="20"/>
        </w:rPr>
        <w:t xml:space="preserve"> </w:t>
      </w:r>
      <w:r w:rsidRPr="006976BB">
        <w:rPr>
          <w:w w:val="110"/>
          <w:sz w:val="20"/>
        </w:rPr>
        <w:t>in</w:t>
      </w:r>
      <w:r w:rsidRPr="006976BB">
        <w:rPr>
          <w:spacing w:val="-1"/>
          <w:w w:val="110"/>
          <w:sz w:val="20"/>
        </w:rPr>
        <w:t xml:space="preserve"> </w:t>
      </w:r>
      <w:r w:rsidRPr="006976BB">
        <w:rPr>
          <w:w w:val="110"/>
          <w:sz w:val="20"/>
        </w:rPr>
        <w:t>country,</w:t>
      </w:r>
      <w:r w:rsidRPr="006976BB">
        <w:rPr>
          <w:spacing w:val="-5"/>
          <w:w w:val="110"/>
          <w:sz w:val="20"/>
        </w:rPr>
        <w:t xml:space="preserve"> </w:t>
      </w:r>
      <w:r w:rsidRPr="006976BB">
        <w:rPr>
          <w:w w:val="110"/>
          <w:sz w:val="20"/>
        </w:rPr>
        <w:t>systematically</w:t>
      </w:r>
      <w:r w:rsidRPr="006976BB">
        <w:rPr>
          <w:spacing w:val="-4"/>
          <w:w w:val="110"/>
          <w:sz w:val="20"/>
        </w:rPr>
        <w:t xml:space="preserve"> </w:t>
      </w:r>
      <w:r w:rsidRPr="006976BB">
        <w:rPr>
          <w:w w:val="110"/>
          <w:sz w:val="20"/>
        </w:rPr>
        <w:t>collect</w:t>
      </w:r>
      <w:r w:rsidRPr="006976BB">
        <w:rPr>
          <w:spacing w:val="-4"/>
          <w:w w:val="110"/>
          <w:sz w:val="20"/>
        </w:rPr>
        <w:t xml:space="preserve"> </w:t>
      </w:r>
      <w:r w:rsidRPr="006976BB">
        <w:rPr>
          <w:w w:val="110"/>
          <w:sz w:val="20"/>
        </w:rPr>
        <w:t>and</w:t>
      </w:r>
      <w:r w:rsidRPr="006976BB">
        <w:rPr>
          <w:spacing w:val="-3"/>
          <w:w w:val="110"/>
          <w:sz w:val="20"/>
        </w:rPr>
        <w:t xml:space="preserve"> </w:t>
      </w:r>
      <w:r w:rsidRPr="006976BB">
        <w:rPr>
          <w:w w:val="110"/>
          <w:sz w:val="20"/>
        </w:rPr>
        <w:t>manage</w:t>
      </w:r>
      <w:r w:rsidRPr="006976BB">
        <w:rPr>
          <w:spacing w:val="-3"/>
          <w:w w:val="110"/>
          <w:sz w:val="20"/>
        </w:rPr>
        <w:t xml:space="preserve"> </w:t>
      </w:r>
      <w:r w:rsidRPr="006976BB">
        <w:rPr>
          <w:w w:val="110"/>
          <w:sz w:val="20"/>
        </w:rPr>
        <w:t>mine</w:t>
      </w:r>
      <w:r w:rsidRPr="006976BB">
        <w:rPr>
          <w:spacing w:val="-4"/>
          <w:w w:val="110"/>
          <w:sz w:val="20"/>
        </w:rPr>
        <w:t xml:space="preserve"> </w:t>
      </w:r>
      <w:r w:rsidRPr="006976BB">
        <w:rPr>
          <w:w w:val="110"/>
          <w:sz w:val="20"/>
        </w:rPr>
        <w:t>action</w:t>
      </w:r>
      <w:r w:rsidRPr="006976BB">
        <w:rPr>
          <w:spacing w:val="-4"/>
          <w:w w:val="110"/>
          <w:sz w:val="20"/>
        </w:rPr>
        <w:t xml:space="preserve"> </w:t>
      </w:r>
      <w:r w:rsidRPr="006976BB">
        <w:rPr>
          <w:w w:val="110"/>
          <w:sz w:val="20"/>
        </w:rPr>
        <w:t>data,</w:t>
      </w:r>
      <w:r w:rsidRPr="006976BB">
        <w:rPr>
          <w:spacing w:val="-5"/>
          <w:w w:val="110"/>
          <w:sz w:val="20"/>
        </w:rPr>
        <w:t xml:space="preserve"> </w:t>
      </w:r>
      <w:r w:rsidRPr="006976BB">
        <w:rPr>
          <w:w w:val="110"/>
          <w:sz w:val="20"/>
        </w:rPr>
        <w:t>map explosive ordnance accidents and other suspected/confirmed hazard</w:t>
      </w:r>
      <w:r w:rsidR="003A7286">
        <w:rPr>
          <w:w w:val="110"/>
          <w:sz w:val="20"/>
        </w:rPr>
        <w:t>.</w:t>
      </w:r>
    </w:p>
    <w:p w14:paraId="25593C62" w14:textId="77777777" w:rsidR="00BB2078" w:rsidRDefault="00BB2078" w:rsidP="005B3AA2">
      <w:pPr>
        <w:tabs>
          <w:tab w:val="left" w:pos="813"/>
        </w:tabs>
        <w:spacing w:before="146" w:line="247" w:lineRule="auto"/>
        <w:ind w:right="419"/>
        <w:jc w:val="both"/>
        <w:rPr>
          <w:sz w:val="20"/>
        </w:rPr>
      </w:pPr>
    </w:p>
    <w:p w14:paraId="6B6E5151" w14:textId="77777777" w:rsidR="00BB2078" w:rsidRDefault="00BB2078" w:rsidP="005B3AA2">
      <w:pPr>
        <w:pStyle w:val="Heading2"/>
        <w:numPr>
          <w:ilvl w:val="1"/>
          <w:numId w:val="4"/>
        </w:numPr>
        <w:tabs>
          <w:tab w:val="left" w:pos="459"/>
        </w:tabs>
        <w:ind w:left="459"/>
        <w:jc w:val="both"/>
        <w:rPr>
          <w:b w:val="0"/>
          <w:u w:val="none"/>
        </w:rPr>
      </w:pPr>
      <w:r>
        <w:rPr>
          <w:spacing w:val="-6"/>
        </w:rPr>
        <w:t>Conflict</w:t>
      </w:r>
      <w:r>
        <w:rPr>
          <w:spacing w:val="-5"/>
        </w:rPr>
        <w:t xml:space="preserve"> </w:t>
      </w:r>
      <w:r>
        <w:rPr>
          <w:spacing w:val="-6"/>
        </w:rPr>
        <w:t>Prevention,</w:t>
      </w:r>
      <w:r>
        <w:rPr>
          <w:spacing w:val="-5"/>
        </w:rPr>
        <w:t xml:space="preserve"> </w:t>
      </w:r>
      <w:r>
        <w:rPr>
          <w:spacing w:val="-6"/>
        </w:rPr>
        <w:t>Social</w:t>
      </w:r>
      <w:r>
        <w:rPr>
          <w:spacing w:val="-2"/>
        </w:rPr>
        <w:t xml:space="preserve"> </w:t>
      </w:r>
      <w:r>
        <w:rPr>
          <w:spacing w:val="-6"/>
        </w:rPr>
        <w:t>Cohesion</w:t>
      </w:r>
      <w:r>
        <w:rPr>
          <w:spacing w:val="-3"/>
        </w:rPr>
        <w:t xml:space="preserve"> </w:t>
      </w:r>
      <w:r>
        <w:rPr>
          <w:spacing w:val="-6"/>
        </w:rPr>
        <w:t>and</w:t>
      </w:r>
      <w:r>
        <w:rPr>
          <w:spacing w:val="-2"/>
        </w:rPr>
        <w:t xml:space="preserve"> </w:t>
      </w:r>
      <w:r>
        <w:rPr>
          <w:spacing w:val="-6"/>
        </w:rPr>
        <w:t>Peacebuilding</w:t>
      </w:r>
    </w:p>
    <w:p w14:paraId="023288D7" w14:textId="77777777" w:rsidR="00BB2078" w:rsidRDefault="00BB2078" w:rsidP="005B3AA2">
      <w:pPr>
        <w:pStyle w:val="BodyText"/>
        <w:spacing w:before="153" w:line="247" w:lineRule="auto"/>
        <w:ind w:left="100" w:right="198"/>
        <w:jc w:val="both"/>
      </w:pPr>
      <w:r>
        <w:rPr>
          <w:w w:val="110"/>
        </w:rPr>
        <w:t>Peacebuilding</w:t>
      </w:r>
      <w:r>
        <w:rPr>
          <w:spacing w:val="-7"/>
          <w:w w:val="110"/>
        </w:rPr>
        <w:t xml:space="preserve"> </w:t>
      </w:r>
      <w:r>
        <w:rPr>
          <w:w w:val="110"/>
        </w:rPr>
        <w:t>and</w:t>
      </w:r>
      <w:r>
        <w:rPr>
          <w:spacing w:val="-7"/>
          <w:w w:val="110"/>
        </w:rPr>
        <w:t xml:space="preserve"> </w:t>
      </w:r>
      <w:r>
        <w:rPr>
          <w:w w:val="110"/>
        </w:rPr>
        <w:t>the</w:t>
      </w:r>
      <w:r>
        <w:rPr>
          <w:spacing w:val="-8"/>
          <w:w w:val="110"/>
        </w:rPr>
        <w:t xml:space="preserve"> </w:t>
      </w:r>
      <w:r>
        <w:rPr>
          <w:w w:val="110"/>
        </w:rPr>
        <w:t>prevention</w:t>
      </w:r>
      <w:r>
        <w:rPr>
          <w:spacing w:val="-5"/>
          <w:w w:val="110"/>
        </w:rPr>
        <w:t xml:space="preserve"> </w:t>
      </w:r>
      <w:r>
        <w:rPr>
          <w:w w:val="110"/>
        </w:rPr>
        <w:t>of</w:t>
      </w:r>
      <w:r>
        <w:rPr>
          <w:spacing w:val="-8"/>
          <w:w w:val="110"/>
        </w:rPr>
        <w:t xml:space="preserve"> </w:t>
      </w:r>
      <w:r>
        <w:rPr>
          <w:w w:val="110"/>
        </w:rPr>
        <w:t>intercommunal</w:t>
      </w:r>
      <w:r>
        <w:rPr>
          <w:spacing w:val="-9"/>
          <w:w w:val="110"/>
        </w:rPr>
        <w:t xml:space="preserve"> </w:t>
      </w:r>
      <w:r>
        <w:rPr>
          <w:w w:val="110"/>
        </w:rPr>
        <w:t>conflict</w:t>
      </w:r>
      <w:r>
        <w:rPr>
          <w:spacing w:val="-6"/>
          <w:w w:val="110"/>
        </w:rPr>
        <w:t xml:space="preserve"> </w:t>
      </w:r>
      <w:r>
        <w:rPr>
          <w:w w:val="110"/>
        </w:rPr>
        <w:t>were</w:t>
      </w:r>
      <w:r>
        <w:rPr>
          <w:spacing w:val="-8"/>
          <w:w w:val="110"/>
        </w:rPr>
        <w:t xml:space="preserve"> </w:t>
      </w:r>
      <w:r>
        <w:rPr>
          <w:w w:val="110"/>
        </w:rPr>
        <w:t>already</w:t>
      </w:r>
      <w:r>
        <w:rPr>
          <w:spacing w:val="-8"/>
          <w:w w:val="110"/>
        </w:rPr>
        <w:t xml:space="preserve"> </w:t>
      </w:r>
      <w:r>
        <w:rPr>
          <w:w w:val="110"/>
        </w:rPr>
        <w:t>urgent</w:t>
      </w:r>
      <w:r>
        <w:rPr>
          <w:spacing w:val="-8"/>
          <w:w w:val="110"/>
        </w:rPr>
        <w:t xml:space="preserve"> </w:t>
      </w:r>
      <w:r>
        <w:rPr>
          <w:w w:val="110"/>
        </w:rPr>
        <w:t>priorities</w:t>
      </w:r>
      <w:r>
        <w:rPr>
          <w:spacing w:val="-8"/>
          <w:w w:val="110"/>
        </w:rPr>
        <w:t xml:space="preserve"> </w:t>
      </w:r>
      <w:r>
        <w:rPr>
          <w:w w:val="110"/>
        </w:rPr>
        <w:t>prior</w:t>
      </w:r>
      <w:r>
        <w:rPr>
          <w:spacing w:val="-8"/>
          <w:w w:val="110"/>
        </w:rPr>
        <w:t xml:space="preserve"> </w:t>
      </w:r>
      <w:r>
        <w:rPr>
          <w:w w:val="110"/>
        </w:rPr>
        <w:t>to</w:t>
      </w:r>
      <w:r>
        <w:rPr>
          <w:spacing w:val="-9"/>
          <w:w w:val="110"/>
        </w:rPr>
        <w:t xml:space="preserve"> </w:t>
      </w:r>
      <w:r>
        <w:rPr>
          <w:w w:val="110"/>
        </w:rPr>
        <w:t>the outbreak</w:t>
      </w:r>
      <w:r>
        <w:rPr>
          <w:spacing w:val="-3"/>
          <w:w w:val="110"/>
        </w:rPr>
        <w:t xml:space="preserve"> </w:t>
      </w:r>
      <w:r>
        <w:rPr>
          <w:w w:val="110"/>
        </w:rPr>
        <w:t>of</w:t>
      </w:r>
      <w:r>
        <w:rPr>
          <w:spacing w:val="-3"/>
          <w:w w:val="110"/>
        </w:rPr>
        <w:t xml:space="preserve"> </w:t>
      </w:r>
      <w:r>
        <w:rPr>
          <w:w w:val="110"/>
        </w:rPr>
        <w:t>the</w:t>
      </w:r>
      <w:r>
        <w:rPr>
          <w:spacing w:val="-3"/>
          <w:w w:val="110"/>
        </w:rPr>
        <w:t xml:space="preserve"> </w:t>
      </w:r>
      <w:r>
        <w:rPr>
          <w:w w:val="110"/>
        </w:rPr>
        <w:t>15</w:t>
      </w:r>
      <w:r>
        <w:rPr>
          <w:spacing w:val="-2"/>
          <w:w w:val="110"/>
        </w:rPr>
        <w:t xml:space="preserve"> </w:t>
      </w:r>
      <w:r>
        <w:rPr>
          <w:w w:val="110"/>
        </w:rPr>
        <w:t>April</w:t>
      </w:r>
      <w:r>
        <w:rPr>
          <w:spacing w:val="-1"/>
          <w:w w:val="110"/>
        </w:rPr>
        <w:t xml:space="preserve"> </w:t>
      </w:r>
      <w:r>
        <w:rPr>
          <w:w w:val="110"/>
        </w:rPr>
        <w:t>armed</w:t>
      </w:r>
      <w:r>
        <w:rPr>
          <w:spacing w:val="-2"/>
          <w:w w:val="110"/>
        </w:rPr>
        <w:t xml:space="preserve"> </w:t>
      </w:r>
      <w:r>
        <w:rPr>
          <w:w w:val="110"/>
        </w:rPr>
        <w:t>conflict</w:t>
      </w:r>
      <w:r>
        <w:rPr>
          <w:spacing w:val="-1"/>
          <w:w w:val="110"/>
        </w:rPr>
        <w:t xml:space="preserve"> </w:t>
      </w:r>
      <w:r>
        <w:rPr>
          <w:w w:val="110"/>
        </w:rPr>
        <w:t>with</w:t>
      </w:r>
      <w:r>
        <w:rPr>
          <w:spacing w:val="-2"/>
          <w:w w:val="110"/>
        </w:rPr>
        <w:t xml:space="preserve"> </w:t>
      </w:r>
      <w:r>
        <w:rPr>
          <w:w w:val="110"/>
        </w:rPr>
        <w:t>many</w:t>
      </w:r>
      <w:r>
        <w:rPr>
          <w:spacing w:val="-3"/>
          <w:w w:val="110"/>
        </w:rPr>
        <w:t xml:space="preserve"> </w:t>
      </w:r>
      <w:r>
        <w:rPr>
          <w:w w:val="110"/>
        </w:rPr>
        <w:t>parts</w:t>
      </w:r>
      <w:r>
        <w:rPr>
          <w:spacing w:val="-3"/>
          <w:w w:val="110"/>
        </w:rPr>
        <w:t xml:space="preserve"> </w:t>
      </w:r>
      <w:r>
        <w:rPr>
          <w:w w:val="110"/>
        </w:rPr>
        <w:t>of</w:t>
      </w:r>
      <w:r>
        <w:rPr>
          <w:spacing w:val="-3"/>
          <w:w w:val="110"/>
        </w:rPr>
        <w:t xml:space="preserve"> </w:t>
      </w:r>
      <w:r>
        <w:rPr>
          <w:w w:val="110"/>
        </w:rPr>
        <w:t>Sudan</w:t>
      </w:r>
      <w:r>
        <w:rPr>
          <w:spacing w:val="-2"/>
          <w:w w:val="110"/>
        </w:rPr>
        <w:t xml:space="preserve"> </w:t>
      </w:r>
      <w:r>
        <w:rPr>
          <w:w w:val="110"/>
        </w:rPr>
        <w:t>experiencing recurring</w:t>
      </w:r>
      <w:r>
        <w:rPr>
          <w:spacing w:val="-2"/>
          <w:w w:val="110"/>
        </w:rPr>
        <w:t xml:space="preserve"> </w:t>
      </w:r>
      <w:r>
        <w:rPr>
          <w:w w:val="110"/>
        </w:rPr>
        <w:t>cycles</w:t>
      </w:r>
      <w:r>
        <w:rPr>
          <w:spacing w:val="-3"/>
          <w:w w:val="110"/>
        </w:rPr>
        <w:t xml:space="preserve"> </w:t>
      </w:r>
      <w:r>
        <w:rPr>
          <w:w w:val="110"/>
        </w:rPr>
        <w:t>of</w:t>
      </w:r>
      <w:r>
        <w:rPr>
          <w:spacing w:val="-3"/>
          <w:w w:val="110"/>
        </w:rPr>
        <w:t xml:space="preserve"> </w:t>
      </w:r>
      <w:r>
        <w:rPr>
          <w:w w:val="110"/>
        </w:rPr>
        <w:t>violence and long-standing structural conflict drivers remaining largely unaddressed. The war is placing additional pressures on many highly vulnerable, conflict affected and conflict prone communities. The world’s fastest growing</w:t>
      </w:r>
      <w:r>
        <w:rPr>
          <w:spacing w:val="-4"/>
          <w:w w:val="110"/>
        </w:rPr>
        <w:t xml:space="preserve"> </w:t>
      </w:r>
      <w:r>
        <w:rPr>
          <w:w w:val="110"/>
        </w:rPr>
        <w:t>displacement</w:t>
      </w:r>
      <w:r>
        <w:rPr>
          <w:spacing w:val="-5"/>
          <w:w w:val="110"/>
        </w:rPr>
        <w:t xml:space="preserve"> </w:t>
      </w:r>
      <w:r>
        <w:rPr>
          <w:w w:val="110"/>
        </w:rPr>
        <w:t>crisis</w:t>
      </w:r>
      <w:r>
        <w:rPr>
          <w:spacing w:val="-2"/>
          <w:w w:val="110"/>
        </w:rPr>
        <w:t xml:space="preserve"> </w:t>
      </w:r>
      <w:r>
        <w:rPr>
          <w:w w:val="110"/>
        </w:rPr>
        <w:t>has</w:t>
      </w:r>
      <w:r>
        <w:rPr>
          <w:spacing w:val="-4"/>
          <w:w w:val="110"/>
        </w:rPr>
        <w:t xml:space="preserve"> </w:t>
      </w:r>
      <w:r>
        <w:rPr>
          <w:w w:val="110"/>
        </w:rPr>
        <w:t>overwhelmed</w:t>
      </w:r>
      <w:r>
        <w:rPr>
          <w:spacing w:val="-4"/>
          <w:w w:val="110"/>
        </w:rPr>
        <w:t xml:space="preserve"> </w:t>
      </w:r>
      <w:r>
        <w:rPr>
          <w:w w:val="110"/>
        </w:rPr>
        <w:t>services</w:t>
      </w:r>
      <w:r>
        <w:rPr>
          <w:spacing w:val="-4"/>
          <w:w w:val="110"/>
        </w:rPr>
        <w:t xml:space="preserve"> </w:t>
      </w:r>
      <w:r>
        <w:rPr>
          <w:w w:val="110"/>
        </w:rPr>
        <w:t>and</w:t>
      </w:r>
      <w:r>
        <w:rPr>
          <w:spacing w:val="-4"/>
          <w:w w:val="110"/>
        </w:rPr>
        <w:t xml:space="preserve"> </w:t>
      </w:r>
      <w:r>
        <w:rPr>
          <w:w w:val="110"/>
        </w:rPr>
        <w:t>resources</w:t>
      </w:r>
      <w:r>
        <w:rPr>
          <w:spacing w:val="-4"/>
          <w:w w:val="110"/>
        </w:rPr>
        <w:t xml:space="preserve"> </w:t>
      </w:r>
      <w:r>
        <w:rPr>
          <w:w w:val="110"/>
        </w:rPr>
        <w:t>in</w:t>
      </w:r>
      <w:r>
        <w:rPr>
          <w:spacing w:val="-5"/>
          <w:w w:val="110"/>
        </w:rPr>
        <w:t xml:space="preserve"> </w:t>
      </w:r>
      <w:r>
        <w:rPr>
          <w:w w:val="110"/>
        </w:rPr>
        <w:t>areas</w:t>
      </w:r>
      <w:r>
        <w:rPr>
          <w:spacing w:val="-2"/>
          <w:w w:val="110"/>
        </w:rPr>
        <w:t xml:space="preserve"> </w:t>
      </w:r>
      <w:r>
        <w:rPr>
          <w:w w:val="110"/>
        </w:rPr>
        <w:t>of</w:t>
      </w:r>
      <w:r>
        <w:rPr>
          <w:spacing w:val="-5"/>
          <w:w w:val="110"/>
        </w:rPr>
        <w:t xml:space="preserve"> </w:t>
      </w:r>
      <w:r>
        <w:rPr>
          <w:w w:val="110"/>
        </w:rPr>
        <w:t>arrival,</w:t>
      </w:r>
      <w:r>
        <w:rPr>
          <w:spacing w:val="-2"/>
          <w:w w:val="110"/>
        </w:rPr>
        <w:t xml:space="preserve"> </w:t>
      </w:r>
      <w:r>
        <w:rPr>
          <w:w w:val="110"/>
        </w:rPr>
        <w:t>exacerbating</w:t>
      </w:r>
      <w:r>
        <w:rPr>
          <w:spacing w:val="-3"/>
          <w:w w:val="110"/>
        </w:rPr>
        <w:t xml:space="preserve"> </w:t>
      </w:r>
      <w:r>
        <w:rPr>
          <w:w w:val="110"/>
        </w:rPr>
        <w:t>further inadequate levels of access to services and livelihoods for IDPs, refugees and hosting communities. Competition for</w:t>
      </w:r>
      <w:r>
        <w:rPr>
          <w:spacing w:val="-2"/>
          <w:w w:val="110"/>
        </w:rPr>
        <w:t xml:space="preserve"> </w:t>
      </w:r>
      <w:r>
        <w:rPr>
          <w:w w:val="110"/>
        </w:rPr>
        <w:t>resources and access to</w:t>
      </w:r>
      <w:r>
        <w:rPr>
          <w:spacing w:val="-2"/>
          <w:w w:val="110"/>
        </w:rPr>
        <w:t xml:space="preserve"> </w:t>
      </w:r>
      <w:r>
        <w:rPr>
          <w:w w:val="110"/>
        </w:rPr>
        <w:t>services can further</w:t>
      </w:r>
      <w:r>
        <w:rPr>
          <w:spacing w:val="-1"/>
          <w:w w:val="110"/>
        </w:rPr>
        <w:t xml:space="preserve"> </w:t>
      </w:r>
      <w:r>
        <w:rPr>
          <w:w w:val="110"/>
        </w:rPr>
        <w:t>erode</w:t>
      </w:r>
      <w:r>
        <w:rPr>
          <w:spacing w:val="-1"/>
          <w:w w:val="110"/>
        </w:rPr>
        <w:t xml:space="preserve"> </w:t>
      </w:r>
      <w:r>
        <w:rPr>
          <w:w w:val="110"/>
        </w:rPr>
        <w:t>the</w:t>
      </w:r>
      <w:r>
        <w:rPr>
          <w:spacing w:val="-1"/>
          <w:w w:val="110"/>
        </w:rPr>
        <w:t xml:space="preserve"> </w:t>
      </w:r>
      <w:r>
        <w:rPr>
          <w:w w:val="110"/>
        </w:rPr>
        <w:t>strained social</w:t>
      </w:r>
      <w:r>
        <w:rPr>
          <w:spacing w:val="-2"/>
          <w:w w:val="110"/>
        </w:rPr>
        <w:t xml:space="preserve"> </w:t>
      </w:r>
      <w:r>
        <w:rPr>
          <w:w w:val="110"/>
        </w:rPr>
        <w:t>fabric. Prevention</w:t>
      </w:r>
      <w:r>
        <w:rPr>
          <w:spacing w:val="-1"/>
          <w:w w:val="110"/>
        </w:rPr>
        <w:t xml:space="preserve"> </w:t>
      </w:r>
      <w:r>
        <w:rPr>
          <w:w w:val="110"/>
        </w:rPr>
        <w:t>of</w:t>
      </w:r>
      <w:r>
        <w:rPr>
          <w:spacing w:val="-1"/>
          <w:w w:val="110"/>
        </w:rPr>
        <w:t xml:space="preserve"> </w:t>
      </w:r>
      <w:r>
        <w:rPr>
          <w:w w:val="110"/>
        </w:rPr>
        <w:t>further tensions is key in those parts of the country that remain relatively stable.</w:t>
      </w:r>
    </w:p>
    <w:p w14:paraId="67B84FAF" w14:textId="77777777" w:rsidR="00BB2078" w:rsidRDefault="00BB2078" w:rsidP="005B3AA2">
      <w:pPr>
        <w:pStyle w:val="BodyText"/>
        <w:spacing w:before="153" w:line="247" w:lineRule="auto"/>
        <w:ind w:left="100" w:right="207"/>
        <w:jc w:val="both"/>
      </w:pPr>
      <w:r>
        <w:rPr>
          <w:w w:val="110"/>
        </w:rPr>
        <w:t>UN</w:t>
      </w:r>
      <w:r>
        <w:rPr>
          <w:spacing w:val="-11"/>
          <w:w w:val="110"/>
        </w:rPr>
        <w:t xml:space="preserve"> </w:t>
      </w:r>
      <w:r>
        <w:rPr>
          <w:w w:val="110"/>
        </w:rPr>
        <w:t>Sudan</w:t>
      </w:r>
      <w:r>
        <w:rPr>
          <w:spacing w:val="-10"/>
          <w:w w:val="110"/>
        </w:rPr>
        <w:t xml:space="preserve"> </w:t>
      </w:r>
      <w:r>
        <w:rPr>
          <w:w w:val="110"/>
        </w:rPr>
        <w:t>will</w:t>
      </w:r>
      <w:r>
        <w:rPr>
          <w:spacing w:val="-12"/>
          <w:w w:val="110"/>
        </w:rPr>
        <w:t xml:space="preserve"> </w:t>
      </w:r>
      <w:r>
        <w:rPr>
          <w:w w:val="110"/>
        </w:rPr>
        <w:t>jointly</w:t>
      </w:r>
      <w:r>
        <w:rPr>
          <w:spacing w:val="-11"/>
          <w:w w:val="110"/>
        </w:rPr>
        <w:t xml:space="preserve"> </w:t>
      </w:r>
      <w:r>
        <w:rPr>
          <w:w w:val="110"/>
        </w:rPr>
        <w:t>prioritize</w:t>
      </w:r>
      <w:r>
        <w:rPr>
          <w:spacing w:val="-11"/>
          <w:w w:val="110"/>
        </w:rPr>
        <w:t xml:space="preserve"> </w:t>
      </w:r>
      <w:r>
        <w:rPr>
          <w:w w:val="110"/>
        </w:rPr>
        <w:t>measures</w:t>
      </w:r>
      <w:r>
        <w:rPr>
          <w:spacing w:val="-11"/>
          <w:w w:val="110"/>
        </w:rPr>
        <w:t xml:space="preserve"> </w:t>
      </w:r>
      <w:r>
        <w:rPr>
          <w:w w:val="110"/>
        </w:rPr>
        <w:t>that</w:t>
      </w:r>
      <w:r>
        <w:rPr>
          <w:spacing w:val="-11"/>
          <w:w w:val="110"/>
        </w:rPr>
        <w:t xml:space="preserve"> </w:t>
      </w:r>
      <w:r>
        <w:rPr>
          <w:w w:val="110"/>
        </w:rPr>
        <w:t>have</w:t>
      </w:r>
      <w:r>
        <w:rPr>
          <w:spacing w:val="-11"/>
          <w:w w:val="110"/>
        </w:rPr>
        <w:t xml:space="preserve"> </w:t>
      </w:r>
      <w:r>
        <w:rPr>
          <w:w w:val="110"/>
        </w:rPr>
        <w:t>the</w:t>
      </w:r>
      <w:r>
        <w:rPr>
          <w:spacing w:val="-8"/>
          <w:w w:val="110"/>
        </w:rPr>
        <w:t xml:space="preserve"> </w:t>
      </w:r>
      <w:r>
        <w:rPr>
          <w:w w:val="110"/>
        </w:rPr>
        <w:t>potential</w:t>
      </w:r>
      <w:r>
        <w:rPr>
          <w:spacing w:val="-12"/>
          <w:w w:val="110"/>
        </w:rPr>
        <w:t xml:space="preserve"> </w:t>
      </w:r>
      <w:r>
        <w:rPr>
          <w:w w:val="110"/>
        </w:rPr>
        <w:t>to</w:t>
      </w:r>
      <w:r>
        <w:rPr>
          <w:spacing w:val="-12"/>
          <w:w w:val="110"/>
        </w:rPr>
        <w:t xml:space="preserve"> </w:t>
      </w:r>
      <w:r>
        <w:rPr>
          <w:w w:val="110"/>
        </w:rPr>
        <w:t>prevent</w:t>
      </w:r>
      <w:r>
        <w:rPr>
          <w:spacing w:val="-11"/>
          <w:w w:val="110"/>
        </w:rPr>
        <w:t xml:space="preserve"> </w:t>
      </w:r>
      <w:r>
        <w:rPr>
          <w:w w:val="110"/>
        </w:rPr>
        <w:t>or</w:t>
      </w:r>
      <w:r>
        <w:rPr>
          <w:spacing w:val="-11"/>
          <w:w w:val="110"/>
        </w:rPr>
        <w:t xml:space="preserve"> </w:t>
      </w:r>
      <w:r>
        <w:rPr>
          <w:w w:val="110"/>
        </w:rPr>
        <w:t>de-escalate</w:t>
      </w:r>
      <w:r>
        <w:rPr>
          <w:spacing w:val="-11"/>
          <w:w w:val="110"/>
        </w:rPr>
        <w:t xml:space="preserve"> </w:t>
      </w:r>
      <w:r>
        <w:rPr>
          <w:w w:val="110"/>
        </w:rPr>
        <w:t>violent</w:t>
      </w:r>
      <w:r>
        <w:rPr>
          <w:spacing w:val="-11"/>
          <w:w w:val="110"/>
        </w:rPr>
        <w:t xml:space="preserve"> </w:t>
      </w:r>
      <w:r>
        <w:rPr>
          <w:w w:val="110"/>
        </w:rPr>
        <w:t>conflict</w:t>
      </w:r>
      <w:r>
        <w:rPr>
          <w:spacing w:val="-11"/>
          <w:w w:val="110"/>
        </w:rPr>
        <w:t xml:space="preserve"> </w:t>
      </w:r>
      <w:r>
        <w:rPr>
          <w:w w:val="110"/>
        </w:rPr>
        <w:t>or address its root causes and to strengthen the resilience of conflict affected communities. This includes building communities’ capacities in conflict management and in countering hate-speech as a driver of violence, strengthening social</w:t>
      </w:r>
      <w:r>
        <w:rPr>
          <w:spacing w:val="-2"/>
          <w:w w:val="110"/>
        </w:rPr>
        <w:t xml:space="preserve"> </w:t>
      </w:r>
      <w:r>
        <w:rPr>
          <w:w w:val="110"/>
        </w:rPr>
        <w:t>cohesion and interventions addressing conflict drivers such as competition for access to services, natural resources, critically land and water, and livelihoods. Towards this end, programming</w:t>
      </w:r>
      <w:r>
        <w:rPr>
          <w:spacing w:val="-1"/>
          <w:w w:val="110"/>
        </w:rPr>
        <w:t xml:space="preserve"> </w:t>
      </w:r>
      <w:r>
        <w:rPr>
          <w:w w:val="110"/>
        </w:rPr>
        <w:t>and</w:t>
      </w:r>
      <w:r>
        <w:rPr>
          <w:spacing w:val="-1"/>
          <w:w w:val="110"/>
        </w:rPr>
        <w:t xml:space="preserve"> </w:t>
      </w:r>
      <w:r>
        <w:rPr>
          <w:w w:val="110"/>
        </w:rPr>
        <w:t>delivery</w:t>
      </w:r>
      <w:r>
        <w:rPr>
          <w:spacing w:val="-3"/>
          <w:w w:val="110"/>
        </w:rPr>
        <w:t xml:space="preserve"> </w:t>
      </w:r>
      <w:r>
        <w:rPr>
          <w:w w:val="110"/>
        </w:rPr>
        <w:t>in</w:t>
      </w:r>
      <w:r>
        <w:rPr>
          <w:spacing w:val="-3"/>
          <w:w w:val="110"/>
        </w:rPr>
        <w:t xml:space="preserve"> </w:t>
      </w:r>
      <w:r>
        <w:rPr>
          <w:w w:val="110"/>
        </w:rPr>
        <w:t>this</w:t>
      </w:r>
      <w:r>
        <w:rPr>
          <w:spacing w:val="-1"/>
          <w:w w:val="110"/>
        </w:rPr>
        <w:t xml:space="preserve"> </w:t>
      </w:r>
      <w:r>
        <w:rPr>
          <w:w w:val="110"/>
        </w:rPr>
        <w:t>Pillar</w:t>
      </w:r>
      <w:r>
        <w:rPr>
          <w:spacing w:val="-3"/>
          <w:w w:val="110"/>
        </w:rPr>
        <w:t xml:space="preserve"> </w:t>
      </w:r>
      <w:r>
        <w:rPr>
          <w:w w:val="110"/>
        </w:rPr>
        <w:t>will</w:t>
      </w:r>
      <w:r>
        <w:rPr>
          <w:spacing w:val="-4"/>
          <w:w w:val="110"/>
        </w:rPr>
        <w:t xml:space="preserve"> </w:t>
      </w:r>
      <w:r>
        <w:rPr>
          <w:w w:val="110"/>
        </w:rPr>
        <w:t>be</w:t>
      </w:r>
      <w:r>
        <w:rPr>
          <w:spacing w:val="-3"/>
          <w:w w:val="110"/>
        </w:rPr>
        <w:t xml:space="preserve"> </w:t>
      </w:r>
      <w:r>
        <w:rPr>
          <w:w w:val="110"/>
        </w:rPr>
        <w:t>closely</w:t>
      </w:r>
      <w:r>
        <w:rPr>
          <w:spacing w:val="-3"/>
          <w:w w:val="110"/>
        </w:rPr>
        <w:t xml:space="preserve"> </w:t>
      </w:r>
      <w:r>
        <w:rPr>
          <w:w w:val="110"/>
        </w:rPr>
        <w:t>connected</w:t>
      </w:r>
      <w:r>
        <w:rPr>
          <w:spacing w:val="-3"/>
          <w:w w:val="110"/>
        </w:rPr>
        <w:t xml:space="preserve"> </w:t>
      </w:r>
      <w:r>
        <w:rPr>
          <w:w w:val="110"/>
        </w:rPr>
        <w:t>with</w:t>
      </w:r>
      <w:r>
        <w:rPr>
          <w:spacing w:val="-1"/>
          <w:w w:val="110"/>
        </w:rPr>
        <w:t xml:space="preserve"> </w:t>
      </w:r>
      <w:r>
        <w:rPr>
          <w:w w:val="110"/>
        </w:rPr>
        <w:t>measures</w:t>
      </w:r>
      <w:r>
        <w:rPr>
          <w:spacing w:val="-3"/>
          <w:w w:val="110"/>
        </w:rPr>
        <w:t xml:space="preserve"> </w:t>
      </w:r>
      <w:r>
        <w:rPr>
          <w:w w:val="110"/>
        </w:rPr>
        <w:t>undertaken</w:t>
      </w:r>
      <w:r>
        <w:rPr>
          <w:spacing w:val="-3"/>
          <w:w w:val="110"/>
        </w:rPr>
        <w:t xml:space="preserve"> </w:t>
      </w:r>
      <w:r>
        <w:rPr>
          <w:w w:val="110"/>
        </w:rPr>
        <w:t>as</w:t>
      </w:r>
      <w:r>
        <w:rPr>
          <w:spacing w:val="-1"/>
          <w:w w:val="110"/>
        </w:rPr>
        <w:t xml:space="preserve"> </w:t>
      </w:r>
      <w:r>
        <w:rPr>
          <w:w w:val="110"/>
        </w:rPr>
        <w:t>part</w:t>
      </w:r>
      <w:r>
        <w:rPr>
          <w:spacing w:val="-3"/>
          <w:w w:val="110"/>
        </w:rPr>
        <w:t xml:space="preserve"> </w:t>
      </w:r>
      <w:r>
        <w:rPr>
          <w:w w:val="110"/>
        </w:rPr>
        <w:t>of</w:t>
      </w:r>
      <w:r>
        <w:rPr>
          <w:spacing w:val="-3"/>
          <w:w w:val="110"/>
        </w:rPr>
        <w:t xml:space="preserve"> </w:t>
      </w:r>
      <w:r>
        <w:rPr>
          <w:w w:val="110"/>
        </w:rPr>
        <w:t>Pillar</w:t>
      </w:r>
      <w:r>
        <w:rPr>
          <w:spacing w:val="-3"/>
          <w:w w:val="110"/>
        </w:rPr>
        <w:t xml:space="preserve"> </w:t>
      </w:r>
      <w:r>
        <w:rPr>
          <w:w w:val="110"/>
        </w:rPr>
        <w:t>I (Basic</w:t>
      </w:r>
      <w:r>
        <w:rPr>
          <w:spacing w:val="-7"/>
          <w:w w:val="110"/>
        </w:rPr>
        <w:t xml:space="preserve"> </w:t>
      </w:r>
      <w:r>
        <w:rPr>
          <w:w w:val="110"/>
        </w:rPr>
        <w:t>Services,</w:t>
      </w:r>
      <w:r>
        <w:rPr>
          <w:spacing w:val="-8"/>
          <w:w w:val="110"/>
        </w:rPr>
        <w:t xml:space="preserve"> </w:t>
      </w:r>
      <w:r>
        <w:rPr>
          <w:w w:val="110"/>
        </w:rPr>
        <w:t>Community</w:t>
      </w:r>
      <w:r>
        <w:rPr>
          <w:spacing w:val="-7"/>
          <w:w w:val="110"/>
        </w:rPr>
        <w:t xml:space="preserve"> </w:t>
      </w:r>
      <w:r>
        <w:rPr>
          <w:w w:val="110"/>
        </w:rPr>
        <w:t>Stabilization</w:t>
      </w:r>
      <w:r>
        <w:rPr>
          <w:spacing w:val="-7"/>
          <w:w w:val="110"/>
        </w:rPr>
        <w:t xml:space="preserve"> </w:t>
      </w:r>
      <w:r>
        <w:rPr>
          <w:w w:val="110"/>
        </w:rPr>
        <w:t>and</w:t>
      </w:r>
      <w:r>
        <w:rPr>
          <w:spacing w:val="-6"/>
          <w:w w:val="110"/>
        </w:rPr>
        <w:t xml:space="preserve"> </w:t>
      </w:r>
      <w:r>
        <w:rPr>
          <w:w w:val="110"/>
        </w:rPr>
        <w:t>Resilience).</w:t>
      </w:r>
      <w:r>
        <w:rPr>
          <w:spacing w:val="-6"/>
          <w:w w:val="110"/>
        </w:rPr>
        <w:t xml:space="preserve"> </w:t>
      </w:r>
      <w:r>
        <w:rPr>
          <w:w w:val="110"/>
        </w:rPr>
        <w:t>Particular</w:t>
      </w:r>
      <w:r>
        <w:rPr>
          <w:spacing w:val="-7"/>
          <w:w w:val="110"/>
        </w:rPr>
        <w:t xml:space="preserve"> </w:t>
      </w:r>
      <w:r>
        <w:rPr>
          <w:w w:val="110"/>
        </w:rPr>
        <w:t>attention</w:t>
      </w:r>
      <w:r>
        <w:rPr>
          <w:spacing w:val="-4"/>
          <w:w w:val="110"/>
        </w:rPr>
        <w:t xml:space="preserve"> </w:t>
      </w:r>
      <w:r>
        <w:rPr>
          <w:w w:val="110"/>
        </w:rPr>
        <w:t>is</w:t>
      </w:r>
      <w:r>
        <w:rPr>
          <w:spacing w:val="-7"/>
          <w:w w:val="110"/>
        </w:rPr>
        <w:t xml:space="preserve"> </w:t>
      </w:r>
      <w:r>
        <w:rPr>
          <w:w w:val="110"/>
        </w:rPr>
        <w:t>required</w:t>
      </w:r>
      <w:r>
        <w:rPr>
          <w:spacing w:val="-7"/>
          <w:w w:val="110"/>
        </w:rPr>
        <w:t xml:space="preserve"> </w:t>
      </w:r>
      <w:r>
        <w:rPr>
          <w:w w:val="110"/>
        </w:rPr>
        <w:t>in</w:t>
      </w:r>
      <w:r>
        <w:rPr>
          <w:spacing w:val="-6"/>
          <w:w w:val="110"/>
        </w:rPr>
        <w:t xml:space="preserve"> </w:t>
      </w:r>
      <w:r>
        <w:rPr>
          <w:w w:val="110"/>
        </w:rPr>
        <w:t>communities</w:t>
      </w:r>
      <w:r>
        <w:rPr>
          <w:spacing w:val="-6"/>
          <w:w w:val="110"/>
        </w:rPr>
        <w:t xml:space="preserve"> </w:t>
      </w:r>
      <w:r>
        <w:rPr>
          <w:w w:val="110"/>
        </w:rPr>
        <w:t>with a</w:t>
      </w:r>
      <w:r>
        <w:rPr>
          <w:spacing w:val="-4"/>
          <w:w w:val="110"/>
        </w:rPr>
        <w:t xml:space="preserve"> </w:t>
      </w:r>
      <w:r>
        <w:rPr>
          <w:w w:val="110"/>
        </w:rPr>
        <w:t>history</w:t>
      </w:r>
      <w:r>
        <w:rPr>
          <w:spacing w:val="-4"/>
          <w:w w:val="110"/>
        </w:rPr>
        <w:t xml:space="preserve"> </w:t>
      </w:r>
      <w:r>
        <w:rPr>
          <w:w w:val="110"/>
        </w:rPr>
        <w:t>of</w:t>
      </w:r>
      <w:r>
        <w:rPr>
          <w:spacing w:val="-4"/>
          <w:w w:val="110"/>
        </w:rPr>
        <w:t xml:space="preserve"> </w:t>
      </w:r>
      <w:r>
        <w:rPr>
          <w:w w:val="110"/>
        </w:rPr>
        <w:t>intercommunal</w:t>
      </w:r>
      <w:r>
        <w:rPr>
          <w:spacing w:val="-2"/>
          <w:w w:val="110"/>
        </w:rPr>
        <w:t xml:space="preserve"> </w:t>
      </w:r>
      <w:r>
        <w:rPr>
          <w:w w:val="110"/>
        </w:rPr>
        <w:t>conflict</w:t>
      </w:r>
      <w:r>
        <w:rPr>
          <w:spacing w:val="-4"/>
          <w:w w:val="110"/>
        </w:rPr>
        <w:t xml:space="preserve"> </w:t>
      </w:r>
      <w:r>
        <w:rPr>
          <w:w w:val="110"/>
        </w:rPr>
        <w:t>and</w:t>
      </w:r>
      <w:r>
        <w:rPr>
          <w:spacing w:val="-3"/>
          <w:w w:val="110"/>
        </w:rPr>
        <w:t xml:space="preserve"> </w:t>
      </w:r>
      <w:r>
        <w:rPr>
          <w:w w:val="110"/>
        </w:rPr>
        <w:t>pre-existing</w:t>
      </w:r>
      <w:r>
        <w:rPr>
          <w:spacing w:val="-3"/>
          <w:w w:val="110"/>
        </w:rPr>
        <w:t xml:space="preserve"> </w:t>
      </w:r>
      <w:r>
        <w:rPr>
          <w:w w:val="110"/>
        </w:rPr>
        <w:t>drivers</w:t>
      </w:r>
      <w:r>
        <w:rPr>
          <w:spacing w:val="-3"/>
          <w:w w:val="110"/>
        </w:rPr>
        <w:t xml:space="preserve"> </w:t>
      </w:r>
      <w:r>
        <w:rPr>
          <w:w w:val="110"/>
        </w:rPr>
        <w:t>of</w:t>
      </w:r>
      <w:r>
        <w:rPr>
          <w:spacing w:val="-4"/>
          <w:w w:val="110"/>
        </w:rPr>
        <w:t xml:space="preserve"> </w:t>
      </w:r>
      <w:r>
        <w:rPr>
          <w:w w:val="110"/>
        </w:rPr>
        <w:t>conflict</w:t>
      </w:r>
      <w:r>
        <w:rPr>
          <w:spacing w:val="-4"/>
          <w:w w:val="110"/>
        </w:rPr>
        <w:t xml:space="preserve"> </w:t>
      </w:r>
      <w:r>
        <w:rPr>
          <w:w w:val="110"/>
        </w:rPr>
        <w:t>and</w:t>
      </w:r>
      <w:r>
        <w:rPr>
          <w:spacing w:val="-3"/>
          <w:w w:val="110"/>
        </w:rPr>
        <w:t xml:space="preserve"> </w:t>
      </w:r>
      <w:r>
        <w:rPr>
          <w:w w:val="110"/>
        </w:rPr>
        <w:t>violence as</w:t>
      </w:r>
      <w:r>
        <w:rPr>
          <w:spacing w:val="-4"/>
          <w:w w:val="110"/>
        </w:rPr>
        <w:t xml:space="preserve"> </w:t>
      </w:r>
      <w:r>
        <w:rPr>
          <w:w w:val="110"/>
        </w:rPr>
        <w:t>well</w:t>
      </w:r>
      <w:r>
        <w:rPr>
          <w:spacing w:val="-5"/>
          <w:w w:val="110"/>
        </w:rPr>
        <w:t xml:space="preserve"> </w:t>
      </w:r>
      <w:r>
        <w:rPr>
          <w:w w:val="110"/>
        </w:rPr>
        <w:t>as</w:t>
      </w:r>
      <w:r>
        <w:rPr>
          <w:spacing w:val="-3"/>
          <w:w w:val="110"/>
        </w:rPr>
        <w:t xml:space="preserve"> </w:t>
      </w:r>
      <w:r>
        <w:rPr>
          <w:w w:val="110"/>
        </w:rPr>
        <w:t>in</w:t>
      </w:r>
      <w:r>
        <w:rPr>
          <w:spacing w:val="-4"/>
          <w:w w:val="110"/>
        </w:rPr>
        <w:t xml:space="preserve"> </w:t>
      </w:r>
      <w:r>
        <w:rPr>
          <w:w w:val="110"/>
        </w:rPr>
        <w:t>arrival</w:t>
      </w:r>
      <w:r>
        <w:rPr>
          <w:spacing w:val="-5"/>
          <w:w w:val="110"/>
        </w:rPr>
        <w:t xml:space="preserve"> </w:t>
      </w:r>
      <w:r>
        <w:rPr>
          <w:w w:val="110"/>
        </w:rPr>
        <w:t xml:space="preserve">areas for IDPs. Sudanese civil society organizations and grassroot networks and initiatives that have been at the forefront of resilience and social cohesion efforts, providing for IDPs and host communities alike, will be supported to </w:t>
      </w:r>
      <w:r>
        <w:rPr>
          <w:w w:val="110"/>
        </w:rPr>
        <w:lastRenderedPageBreak/>
        <w:t>sustain and scale up their critical support to conflict affected communities.</w:t>
      </w:r>
    </w:p>
    <w:p w14:paraId="24D5D388" w14:textId="77777777" w:rsidR="00BB2078" w:rsidRDefault="00BB2078" w:rsidP="005B3AA2">
      <w:pPr>
        <w:spacing w:before="157"/>
        <w:ind w:left="100"/>
        <w:jc w:val="both"/>
        <w:rPr>
          <w:i/>
          <w:sz w:val="20"/>
        </w:rPr>
      </w:pPr>
      <w:r>
        <w:rPr>
          <w:i/>
          <w:w w:val="115"/>
          <w:sz w:val="20"/>
        </w:rPr>
        <w:t>Critical</w:t>
      </w:r>
      <w:r>
        <w:rPr>
          <w:i/>
          <w:spacing w:val="-4"/>
          <w:w w:val="115"/>
          <w:sz w:val="20"/>
        </w:rPr>
        <w:t xml:space="preserve"> </w:t>
      </w:r>
      <w:r>
        <w:rPr>
          <w:i/>
          <w:w w:val="115"/>
          <w:sz w:val="20"/>
        </w:rPr>
        <w:t>gaps</w:t>
      </w:r>
      <w:r>
        <w:rPr>
          <w:i/>
          <w:spacing w:val="-4"/>
          <w:w w:val="115"/>
          <w:sz w:val="20"/>
        </w:rPr>
        <w:t xml:space="preserve"> </w:t>
      </w:r>
      <w:r>
        <w:rPr>
          <w:i/>
          <w:w w:val="115"/>
          <w:sz w:val="20"/>
        </w:rPr>
        <w:t>to</w:t>
      </w:r>
      <w:r>
        <w:rPr>
          <w:i/>
          <w:spacing w:val="-6"/>
          <w:w w:val="115"/>
          <w:sz w:val="20"/>
        </w:rPr>
        <w:t xml:space="preserve"> </w:t>
      </w:r>
      <w:r>
        <w:rPr>
          <w:i/>
          <w:w w:val="115"/>
          <w:sz w:val="20"/>
        </w:rPr>
        <w:t>be</w:t>
      </w:r>
      <w:r>
        <w:rPr>
          <w:i/>
          <w:spacing w:val="-7"/>
          <w:w w:val="115"/>
          <w:sz w:val="20"/>
        </w:rPr>
        <w:t xml:space="preserve"> </w:t>
      </w:r>
      <w:r>
        <w:rPr>
          <w:i/>
          <w:w w:val="115"/>
          <w:sz w:val="20"/>
        </w:rPr>
        <w:t>addressed</w:t>
      </w:r>
      <w:r>
        <w:rPr>
          <w:i/>
          <w:spacing w:val="-9"/>
          <w:w w:val="115"/>
          <w:sz w:val="20"/>
        </w:rPr>
        <w:t xml:space="preserve"> </w:t>
      </w:r>
      <w:r>
        <w:rPr>
          <w:i/>
          <w:w w:val="115"/>
          <w:sz w:val="20"/>
        </w:rPr>
        <w:t>through</w:t>
      </w:r>
      <w:r>
        <w:rPr>
          <w:i/>
          <w:spacing w:val="-6"/>
          <w:w w:val="115"/>
          <w:sz w:val="20"/>
        </w:rPr>
        <w:t xml:space="preserve"> </w:t>
      </w:r>
      <w:r>
        <w:rPr>
          <w:i/>
          <w:w w:val="115"/>
          <w:sz w:val="20"/>
        </w:rPr>
        <w:t>realignment</w:t>
      </w:r>
      <w:r>
        <w:rPr>
          <w:i/>
          <w:spacing w:val="-9"/>
          <w:w w:val="115"/>
          <w:sz w:val="20"/>
        </w:rPr>
        <w:t xml:space="preserve"> </w:t>
      </w:r>
      <w:r>
        <w:rPr>
          <w:i/>
          <w:w w:val="115"/>
          <w:sz w:val="20"/>
        </w:rPr>
        <w:t>and/or</w:t>
      </w:r>
      <w:r>
        <w:rPr>
          <w:i/>
          <w:spacing w:val="-5"/>
          <w:w w:val="115"/>
          <w:sz w:val="20"/>
        </w:rPr>
        <w:t xml:space="preserve"> </w:t>
      </w:r>
      <w:r>
        <w:rPr>
          <w:i/>
          <w:w w:val="115"/>
          <w:sz w:val="20"/>
        </w:rPr>
        <w:t>new</w:t>
      </w:r>
      <w:r>
        <w:rPr>
          <w:i/>
          <w:spacing w:val="-6"/>
          <w:w w:val="115"/>
          <w:sz w:val="20"/>
        </w:rPr>
        <w:t xml:space="preserve"> </w:t>
      </w:r>
      <w:r>
        <w:rPr>
          <w:i/>
          <w:spacing w:val="-2"/>
          <w:w w:val="115"/>
          <w:sz w:val="20"/>
        </w:rPr>
        <w:t>programming:</w:t>
      </w:r>
    </w:p>
    <w:p w14:paraId="3A20C28D" w14:textId="77777777" w:rsidR="00BB2078" w:rsidRDefault="00BB2078" w:rsidP="005B3AA2">
      <w:pPr>
        <w:spacing w:before="152"/>
        <w:ind w:left="100"/>
        <w:jc w:val="both"/>
        <w:rPr>
          <w:i/>
          <w:sz w:val="20"/>
        </w:rPr>
      </w:pPr>
      <w:r>
        <w:rPr>
          <w:i/>
          <w:w w:val="115"/>
          <w:sz w:val="20"/>
          <w:u w:val="single"/>
        </w:rPr>
        <w:t>Critical</w:t>
      </w:r>
      <w:r>
        <w:rPr>
          <w:i/>
          <w:spacing w:val="-5"/>
          <w:w w:val="115"/>
          <w:sz w:val="20"/>
          <w:u w:val="single"/>
        </w:rPr>
        <w:t xml:space="preserve"> </w:t>
      </w:r>
      <w:r>
        <w:rPr>
          <w:i/>
          <w:w w:val="115"/>
          <w:sz w:val="20"/>
          <w:u w:val="single"/>
        </w:rPr>
        <w:t>gap</w:t>
      </w:r>
      <w:r>
        <w:rPr>
          <w:i/>
          <w:spacing w:val="-9"/>
          <w:w w:val="115"/>
          <w:sz w:val="20"/>
          <w:u w:val="single"/>
        </w:rPr>
        <w:t xml:space="preserve"> </w:t>
      </w:r>
      <w:r>
        <w:rPr>
          <w:i/>
          <w:w w:val="115"/>
          <w:sz w:val="20"/>
          <w:u w:val="single"/>
        </w:rPr>
        <w:t>#1:</w:t>
      </w:r>
      <w:r>
        <w:rPr>
          <w:i/>
          <w:spacing w:val="-8"/>
          <w:w w:val="115"/>
          <w:sz w:val="20"/>
          <w:u w:val="single"/>
        </w:rPr>
        <w:t xml:space="preserve"> </w:t>
      </w:r>
      <w:r>
        <w:rPr>
          <w:i/>
          <w:w w:val="115"/>
          <w:sz w:val="20"/>
          <w:u w:val="single"/>
        </w:rPr>
        <w:t>conflict</w:t>
      </w:r>
      <w:r>
        <w:rPr>
          <w:i/>
          <w:spacing w:val="-7"/>
          <w:w w:val="115"/>
          <w:sz w:val="20"/>
          <w:u w:val="single"/>
        </w:rPr>
        <w:t xml:space="preserve"> </w:t>
      </w:r>
      <w:r>
        <w:rPr>
          <w:i/>
          <w:w w:val="115"/>
          <w:sz w:val="20"/>
          <w:u w:val="single"/>
        </w:rPr>
        <w:t>prevention</w:t>
      </w:r>
      <w:r>
        <w:rPr>
          <w:i/>
          <w:spacing w:val="-7"/>
          <w:w w:val="115"/>
          <w:sz w:val="20"/>
          <w:u w:val="single"/>
        </w:rPr>
        <w:t xml:space="preserve"> </w:t>
      </w:r>
      <w:r>
        <w:rPr>
          <w:i/>
          <w:w w:val="115"/>
          <w:sz w:val="20"/>
          <w:u w:val="single"/>
        </w:rPr>
        <w:t>and</w:t>
      </w:r>
      <w:r>
        <w:rPr>
          <w:i/>
          <w:spacing w:val="-7"/>
          <w:w w:val="115"/>
          <w:sz w:val="20"/>
          <w:u w:val="single"/>
        </w:rPr>
        <w:t xml:space="preserve"> </w:t>
      </w:r>
      <w:r>
        <w:rPr>
          <w:i/>
          <w:w w:val="115"/>
          <w:sz w:val="20"/>
          <w:u w:val="single"/>
        </w:rPr>
        <w:t>community</w:t>
      </w:r>
      <w:r>
        <w:rPr>
          <w:i/>
          <w:spacing w:val="-6"/>
          <w:w w:val="115"/>
          <w:sz w:val="20"/>
          <w:u w:val="single"/>
        </w:rPr>
        <w:t xml:space="preserve"> </w:t>
      </w:r>
      <w:r>
        <w:rPr>
          <w:i/>
          <w:w w:val="115"/>
          <w:sz w:val="20"/>
          <w:u w:val="single"/>
        </w:rPr>
        <w:t>violence</w:t>
      </w:r>
      <w:r>
        <w:rPr>
          <w:i/>
          <w:spacing w:val="-4"/>
          <w:w w:val="115"/>
          <w:sz w:val="20"/>
          <w:u w:val="single"/>
        </w:rPr>
        <w:t xml:space="preserve"> </w:t>
      </w:r>
      <w:r>
        <w:rPr>
          <w:i/>
          <w:spacing w:val="-2"/>
          <w:w w:val="115"/>
          <w:sz w:val="20"/>
          <w:u w:val="single"/>
        </w:rPr>
        <w:t>reduction</w:t>
      </w:r>
    </w:p>
    <w:p w14:paraId="15D47344" w14:textId="77777777" w:rsidR="00BB2078" w:rsidRDefault="00BB2078" w:rsidP="005B3AA2">
      <w:pPr>
        <w:pStyle w:val="ListParagraph"/>
        <w:numPr>
          <w:ilvl w:val="2"/>
          <w:numId w:val="4"/>
        </w:numPr>
        <w:tabs>
          <w:tab w:val="left" w:pos="820"/>
        </w:tabs>
        <w:spacing w:line="247" w:lineRule="auto"/>
        <w:ind w:left="820" w:right="497" w:hanging="360"/>
        <w:jc w:val="both"/>
        <w:rPr>
          <w:sz w:val="20"/>
        </w:rPr>
      </w:pPr>
      <w:r>
        <w:rPr>
          <w:w w:val="110"/>
          <w:sz w:val="20"/>
        </w:rPr>
        <w:t>Build</w:t>
      </w:r>
      <w:r>
        <w:rPr>
          <w:spacing w:val="-3"/>
          <w:w w:val="110"/>
          <w:sz w:val="20"/>
        </w:rPr>
        <w:t xml:space="preserve"> </w:t>
      </w:r>
      <w:r>
        <w:rPr>
          <w:w w:val="110"/>
          <w:sz w:val="20"/>
        </w:rPr>
        <w:t>the</w:t>
      </w:r>
      <w:r>
        <w:rPr>
          <w:spacing w:val="-4"/>
          <w:w w:val="110"/>
          <w:sz w:val="20"/>
        </w:rPr>
        <w:t xml:space="preserve"> </w:t>
      </w:r>
      <w:r>
        <w:rPr>
          <w:w w:val="110"/>
          <w:sz w:val="20"/>
        </w:rPr>
        <w:t>capacity</w:t>
      </w:r>
      <w:r>
        <w:rPr>
          <w:spacing w:val="-4"/>
          <w:w w:val="110"/>
          <w:sz w:val="20"/>
        </w:rPr>
        <w:t xml:space="preserve"> </w:t>
      </w:r>
      <w:r>
        <w:rPr>
          <w:w w:val="110"/>
          <w:sz w:val="20"/>
        </w:rPr>
        <w:t>of</w:t>
      </w:r>
      <w:r>
        <w:rPr>
          <w:spacing w:val="-4"/>
          <w:w w:val="110"/>
          <w:sz w:val="20"/>
        </w:rPr>
        <w:t xml:space="preserve"> </w:t>
      </w:r>
      <w:r>
        <w:rPr>
          <w:w w:val="110"/>
          <w:sz w:val="20"/>
        </w:rPr>
        <w:t>local</w:t>
      </w:r>
      <w:r>
        <w:rPr>
          <w:spacing w:val="-5"/>
          <w:w w:val="110"/>
          <w:sz w:val="20"/>
        </w:rPr>
        <w:t xml:space="preserve"> </w:t>
      </w:r>
      <w:r>
        <w:rPr>
          <w:w w:val="110"/>
          <w:sz w:val="20"/>
        </w:rPr>
        <w:t>organizations,</w:t>
      </w:r>
      <w:r>
        <w:rPr>
          <w:spacing w:val="-5"/>
          <w:w w:val="110"/>
          <w:sz w:val="20"/>
        </w:rPr>
        <w:t xml:space="preserve"> </w:t>
      </w:r>
      <w:r>
        <w:rPr>
          <w:w w:val="110"/>
          <w:sz w:val="20"/>
        </w:rPr>
        <w:t>in</w:t>
      </w:r>
      <w:r>
        <w:rPr>
          <w:spacing w:val="-4"/>
          <w:w w:val="110"/>
          <w:sz w:val="20"/>
        </w:rPr>
        <w:t xml:space="preserve"> </w:t>
      </w:r>
      <w:r>
        <w:rPr>
          <w:w w:val="110"/>
          <w:sz w:val="20"/>
        </w:rPr>
        <w:t>particular</w:t>
      </w:r>
      <w:r>
        <w:rPr>
          <w:spacing w:val="-4"/>
          <w:w w:val="110"/>
          <w:sz w:val="20"/>
        </w:rPr>
        <w:t xml:space="preserve"> </w:t>
      </w:r>
      <w:r>
        <w:rPr>
          <w:w w:val="110"/>
          <w:sz w:val="20"/>
        </w:rPr>
        <w:t>women</w:t>
      </w:r>
      <w:r>
        <w:rPr>
          <w:spacing w:val="-3"/>
          <w:w w:val="110"/>
          <w:sz w:val="20"/>
        </w:rPr>
        <w:t xml:space="preserve"> </w:t>
      </w:r>
      <w:r>
        <w:rPr>
          <w:w w:val="110"/>
          <w:sz w:val="20"/>
        </w:rPr>
        <w:t>and</w:t>
      </w:r>
      <w:r>
        <w:rPr>
          <w:spacing w:val="-3"/>
          <w:w w:val="110"/>
          <w:sz w:val="20"/>
        </w:rPr>
        <w:t xml:space="preserve"> </w:t>
      </w:r>
      <w:r>
        <w:rPr>
          <w:w w:val="110"/>
          <w:sz w:val="20"/>
        </w:rPr>
        <w:t>youth</w:t>
      </w:r>
      <w:r>
        <w:rPr>
          <w:spacing w:val="-3"/>
          <w:w w:val="110"/>
          <w:sz w:val="20"/>
        </w:rPr>
        <w:t xml:space="preserve"> </w:t>
      </w:r>
      <w:r>
        <w:rPr>
          <w:w w:val="110"/>
          <w:sz w:val="20"/>
        </w:rPr>
        <w:t>organizations</w:t>
      </w:r>
      <w:r>
        <w:rPr>
          <w:spacing w:val="-3"/>
          <w:w w:val="110"/>
          <w:sz w:val="20"/>
        </w:rPr>
        <w:t xml:space="preserve"> </w:t>
      </w:r>
      <w:r>
        <w:rPr>
          <w:w w:val="110"/>
          <w:sz w:val="20"/>
        </w:rPr>
        <w:t>to</w:t>
      </w:r>
      <w:r>
        <w:rPr>
          <w:spacing w:val="-5"/>
          <w:w w:val="110"/>
          <w:sz w:val="20"/>
        </w:rPr>
        <w:t xml:space="preserve"> </w:t>
      </w:r>
      <w:r>
        <w:rPr>
          <w:w w:val="110"/>
          <w:sz w:val="20"/>
        </w:rPr>
        <w:t>establish community-led</w:t>
      </w:r>
      <w:r>
        <w:rPr>
          <w:spacing w:val="-10"/>
          <w:w w:val="110"/>
          <w:sz w:val="20"/>
        </w:rPr>
        <w:t xml:space="preserve"> </w:t>
      </w:r>
      <w:r>
        <w:rPr>
          <w:w w:val="110"/>
          <w:sz w:val="20"/>
        </w:rPr>
        <w:t>early</w:t>
      </w:r>
      <w:r>
        <w:rPr>
          <w:spacing w:val="-10"/>
          <w:w w:val="110"/>
          <w:sz w:val="20"/>
        </w:rPr>
        <w:t xml:space="preserve"> </w:t>
      </w:r>
      <w:r>
        <w:rPr>
          <w:w w:val="110"/>
          <w:sz w:val="20"/>
        </w:rPr>
        <w:t>warning</w:t>
      </w:r>
      <w:r>
        <w:rPr>
          <w:spacing w:val="-9"/>
          <w:w w:val="110"/>
          <w:sz w:val="20"/>
        </w:rPr>
        <w:t xml:space="preserve"> </w:t>
      </w:r>
      <w:r>
        <w:rPr>
          <w:w w:val="110"/>
          <w:sz w:val="20"/>
        </w:rPr>
        <w:t>and</w:t>
      </w:r>
      <w:r>
        <w:rPr>
          <w:spacing w:val="-9"/>
          <w:w w:val="110"/>
          <w:sz w:val="20"/>
        </w:rPr>
        <w:t xml:space="preserve"> </w:t>
      </w:r>
      <w:r>
        <w:rPr>
          <w:w w:val="110"/>
          <w:sz w:val="20"/>
        </w:rPr>
        <w:t>preparedness</w:t>
      </w:r>
      <w:r>
        <w:rPr>
          <w:spacing w:val="-9"/>
          <w:w w:val="110"/>
          <w:sz w:val="20"/>
        </w:rPr>
        <w:t xml:space="preserve"> </w:t>
      </w:r>
      <w:r>
        <w:rPr>
          <w:w w:val="110"/>
          <w:sz w:val="20"/>
        </w:rPr>
        <w:t>system</w:t>
      </w:r>
      <w:r>
        <w:rPr>
          <w:spacing w:val="-9"/>
          <w:w w:val="110"/>
          <w:sz w:val="20"/>
        </w:rPr>
        <w:t xml:space="preserve"> </w:t>
      </w:r>
      <w:r>
        <w:rPr>
          <w:w w:val="110"/>
          <w:sz w:val="20"/>
        </w:rPr>
        <w:t>which</w:t>
      </w:r>
      <w:r>
        <w:rPr>
          <w:spacing w:val="-9"/>
          <w:w w:val="110"/>
          <w:sz w:val="20"/>
        </w:rPr>
        <w:t xml:space="preserve"> </w:t>
      </w:r>
      <w:r>
        <w:rPr>
          <w:w w:val="110"/>
          <w:sz w:val="20"/>
        </w:rPr>
        <w:t>aims</w:t>
      </w:r>
      <w:r>
        <w:rPr>
          <w:spacing w:val="-9"/>
          <w:w w:val="110"/>
          <w:sz w:val="20"/>
        </w:rPr>
        <w:t xml:space="preserve"> </w:t>
      </w:r>
      <w:r>
        <w:rPr>
          <w:w w:val="110"/>
          <w:sz w:val="20"/>
        </w:rPr>
        <w:t>to</w:t>
      </w:r>
      <w:r>
        <w:rPr>
          <w:spacing w:val="-11"/>
          <w:w w:val="110"/>
          <w:sz w:val="20"/>
        </w:rPr>
        <w:t xml:space="preserve"> </w:t>
      </w:r>
      <w:r>
        <w:rPr>
          <w:w w:val="110"/>
          <w:sz w:val="20"/>
        </w:rPr>
        <w:t>reduce</w:t>
      </w:r>
      <w:r>
        <w:rPr>
          <w:spacing w:val="-10"/>
          <w:w w:val="110"/>
          <w:sz w:val="20"/>
        </w:rPr>
        <w:t xml:space="preserve"> </w:t>
      </w:r>
      <w:r>
        <w:rPr>
          <w:w w:val="110"/>
          <w:sz w:val="20"/>
        </w:rPr>
        <w:t>the</w:t>
      </w:r>
      <w:r>
        <w:rPr>
          <w:spacing w:val="-6"/>
          <w:w w:val="110"/>
          <w:sz w:val="20"/>
        </w:rPr>
        <w:t xml:space="preserve"> </w:t>
      </w:r>
      <w:r>
        <w:rPr>
          <w:w w:val="110"/>
          <w:sz w:val="20"/>
        </w:rPr>
        <w:t>vulnerability</w:t>
      </w:r>
      <w:r>
        <w:rPr>
          <w:spacing w:val="-10"/>
          <w:w w:val="110"/>
          <w:sz w:val="20"/>
        </w:rPr>
        <w:t xml:space="preserve"> </w:t>
      </w:r>
      <w:r>
        <w:rPr>
          <w:w w:val="110"/>
          <w:sz w:val="20"/>
        </w:rPr>
        <w:t>and risks, and as a way of increasing resilience.</w:t>
      </w:r>
    </w:p>
    <w:p w14:paraId="1256BB97" w14:textId="77777777" w:rsidR="00BB2078" w:rsidRDefault="00BB2078" w:rsidP="005B3AA2">
      <w:pPr>
        <w:pStyle w:val="ListParagraph"/>
        <w:numPr>
          <w:ilvl w:val="2"/>
          <w:numId w:val="4"/>
        </w:numPr>
        <w:tabs>
          <w:tab w:val="left" w:pos="813"/>
        </w:tabs>
        <w:spacing w:before="141" w:line="247" w:lineRule="auto"/>
        <w:ind w:right="371" w:hanging="356"/>
        <w:jc w:val="both"/>
        <w:rPr>
          <w:sz w:val="20"/>
        </w:rPr>
      </w:pPr>
      <w:r>
        <w:rPr>
          <w:w w:val="110"/>
          <w:sz w:val="20"/>
        </w:rPr>
        <w:t>Scale up programs that can address current drivers of intercommunal conflict and violence e.g. by easing</w:t>
      </w:r>
      <w:r>
        <w:rPr>
          <w:spacing w:val="-1"/>
          <w:w w:val="110"/>
          <w:sz w:val="20"/>
        </w:rPr>
        <w:t xml:space="preserve"> </w:t>
      </w:r>
      <w:r>
        <w:rPr>
          <w:w w:val="110"/>
          <w:sz w:val="20"/>
        </w:rPr>
        <w:t>tensions/competition</w:t>
      </w:r>
      <w:r>
        <w:rPr>
          <w:spacing w:val="-2"/>
          <w:w w:val="110"/>
          <w:sz w:val="20"/>
        </w:rPr>
        <w:t xml:space="preserve"> </w:t>
      </w:r>
      <w:r>
        <w:rPr>
          <w:w w:val="110"/>
          <w:sz w:val="20"/>
        </w:rPr>
        <w:t>around</w:t>
      </w:r>
      <w:r>
        <w:rPr>
          <w:spacing w:val="-1"/>
          <w:w w:val="110"/>
          <w:sz w:val="20"/>
        </w:rPr>
        <w:t xml:space="preserve"> </w:t>
      </w:r>
      <w:r>
        <w:rPr>
          <w:w w:val="110"/>
          <w:sz w:val="20"/>
        </w:rPr>
        <w:t>natural</w:t>
      </w:r>
      <w:r>
        <w:rPr>
          <w:spacing w:val="-3"/>
          <w:w w:val="110"/>
          <w:sz w:val="20"/>
        </w:rPr>
        <w:t xml:space="preserve"> </w:t>
      </w:r>
      <w:r>
        <w:rPr>
          <w:w w:val="110"/>
          <w:sz w:val="20"/>
        </w:rPr>
        <w:t>resources</w:t>
      </w:r>
      <w:r>
        <w:rPr>
          <w:spacing w:val="-1"/>
          <w:w w:val="110"/>
          <w:sz w:val="20"/>
        </w:rPr>
        <w:t xml:space="preserve"> </w:t>
      </w:r>
      <w:r>
        <w:rPr>
          <w:w w:val="110"/>
          <w:sz w:val="20"/>
        </w:rPr>
        <w:t>(land,</w:t>
      </w:r>
      <w:r>
        <w:rPr>
          <w:spacing w:val="-3"/>
          <w:w w:val="110"/>
          <w:sz w:val="20"/>
        </w:rPr>
        <w:t xml:space="preserve"> </w:t>
      </w:r>
      <w:r>
        <w:rPr>
          <w:w w:val="110"/>
          <w:sz w:val="20"/>
        </w:rPr>
        <w:t>water),</w:t>
      </w:r>
      <w:r>
        <w:rPr>
          <w:spacing w:val="-3"/>
          <w:w w:val="110"/>
          <w:sz w:val="20"/>
        </w:rPr>
        <w:t xml:space="preserve"> </w:t>
      </w:r>
      <w:r>
        <w:rPr>
          <w:w w:val="110"/>
          <w:sz w:val="20"/>
        </w:rPr>
        <w:t>access</w:t>
      </w:r>
      <w:r>
        <w:rPr>
          <w:spacing w:val="-1"/>
          <w:w w:val="110"/>
          <w:sz w:val="20"/>
        </w:rPr>
        <w:t xml:space="preserve"> </w:t>
      </w:r>
      <w:r>
        <w:rPr>
          <w:w w:val="110"/>
          <w:sz w:val="20"/>
        </w:rPr>
        <w:t>to</w:t>
      </w:r>
      <w:r>
        <w:rPr>
          <w:spacing w:val="-3"/>
          <w:w w:val="110"/>
          <w:sz w:val="20"/>
        </w:rPr>
        <w:t xml:space="preserve"> </w:t>
      </w:r>
      <w:r>
        <w:rPr>
          <w:w w:val="110"/>
          <w:sz w:val="20"/>
        </w:rPr>
        <w:t>services,</w:t>
      </w:r>
      <w:r>
        <w:rPr>
          <w:spacing w:val="-3"/>
          <w:w w:val="110"/>
          <w:sz w:val="20"/>
        </w:rPr>
        <w:t xml:space="preserve"> </w:t>
      </w:r>
      <w:r>
        <w:rPr>
          <w:w w:val="110"/>
          <w:sz w:val="20"/>
        </w:rPr>
        <w:t>livelihoods.</w:t>
      </w:r>
    </w:p>
    <w:p w14:paraId="24675910" w14:textId="77777777" w:rsidR="00BB2078" w:rsidRDefault="00BB2078" w:rsidP="005B3AA2">
      <w:pPr>
        <w:pStyle w:val="ListParagraph"/>
        <w:numPr>
          <w:ilvl w:val="2"/>
          <w:numId w:val="4"/>
        </w:numPr>
        <w:tabs>
          <w:tab w:val="left" w:pos="820"/>
        </w:tabs>
        <w:spacing w:before="143" w:line="247" w:lineRule="auto"/>
        <w:ind w:left="820" w:right="651" w:hanging="360"/>
        <w:jc w:val="both"/>
        <w:rPr>
          <w:sz w:val="20"/>
        </w:rPr>
      </w:pPr>
      <w:r>
        <w:rPr>
          <w:w w:val="110"/>
          <w:sz w:val="20"/>
        </w:rPr>
        <w:t>Support the conclusion/implementation of local level peace agreements and mediation/ reconciliation</w:t>
      </w:r>
      <w:r>
        <w:rPr>
          <w:spacing w:val="-2"/>
          <w:w w:val="110"/>
          <w:sz w:val="20"/>
        </w:rPr>
        <w:t xml:space="preserve"> </w:t>
      </w:r>
      <w:r>
        <w:rPr>
          <w:w w:val="110"/>
          <w:sz w:val="20"/>
        </w:rPr>
        <w:t>efforts aimed at</w:t>
      </w:r>
      <w:r>
        <w:rPr>
          <w:spacing w:val="-3"/>
          <w:w w:val="110"/>
          <w:sz w:val="20"/>
        </w:rPr>
        <w:t xml:space="preserve"> </w:t>
      </w:r>
      <w:r>
        <w:rPr>
          <w:w w:val="110"/>
          <w:sz w:val="20"/>
        </w:rPr>
        <w:t>mitigating intercommunal</w:t>
      </w:r>
      <w:r>
        <w:rPr>
          <w:spacing w:val="-3"/>
          <w:w w:val="110"/>
          <w:sz w:val="20"/>
        </w:rPr>
        <w:t xml:space="preserve"> </w:t>
      </w:r>
      <w:r>
        <w:rPr>
          <w:w w:val="110"/>
          <w:sz w:val="20"/>
        </w:rPr>
        <w:t>conflict</w:t>
      </w:r>
      <w:r>
        <w:rPr>
          <w:spacing w:val="-2"/>
          <w:w w:val="110"/>
          <w:sz w:val="20"/>
        </w:rPr>
        <w:t xml:space="preserve"> </w:t>
      </w:r>
      <w:r>
        <w:rPr>
          <w:w w:val="110"/>
          <w:sz w:val="20"/>
        </w:rPr>
        <w:t>including between</w:t>
      </w:r>
      <w:r>
        <w:rPr>
          <w:spacing w:val="-2"/>
          <w:w w:val="110"/>
          <w:sz w:val="20"/>
        </w:rPr>
        <w:t xml:space="preserve"> </w:t>
      </w:r>
      <w:r>
        <w:rPr>
          <w:w w:val="110"/>
          <w:sz w:val="20"/>
        </w:rPr>
        <w:t>farmers</w:t>
      </w:r>
      <w:r>
        <w:rPr>
          <w:spacing w:val="-2"/>
          <w:w w:val="110"/>
          <w:sz w:val="20"/>
        </w:rPr>
        <w:t xml:space="preserve"> </w:t>
      </w:r>
      <w:r>
        <w:rPr>
          <w:w w:val="110"/>
          <w:sz w:val="20"/>
        </w:rPr>
        <w:t xml:space="preserve">and </w:t>
      </w:r>
      <w:r>
        <w:rPr>
          <w:spacing w:val="-2"/>
          <w:w w:val="110"/>
          <w:sz w:val="20"/>
        </w:rPr>
        <w:t>pastoralists/nomads.</w:t>
      </w:r>
    </w:p>
    <w:p w14:paraId="2BD0800C" w14:textId="77777777" w:rsidR="00BB2078" w:rsidRDefault="00BB2078" w:rsidP="005B3AA2">
      <w:pPr>
        <w:pStyle w:val="ListParagraph"/>
        <w:numPr>
          <w:ilvl w:val="2"/>
          <w:numId w:val="4"/>
        </w:numPr>
        <w:tabs>
          <w:tab w:val="left" w:pos="820"/>
        </w:tabs>
        <w:spacing w:before="141" w:line="247" w:lineRule="auto"/>
        <w:ind w:left="820" w:right="662" w:hanging="360"/>
        <w:jc w:val="both"/>
        <w:rPr>
          <w:sz w:val="20"/>
        </w:rPr>
      </w:pPr>
      <w:r>
        <w:rPr>
          <w:w w:val="110"/>
          <w:sz w:val="20"/>
        </w:rPr>
        <w:t>Provide</w:t>
      </w:r>
      <w:r>
        <w:rPr>
          <w:spacing w:val="-8"/>
          <w:w w:val="110"/>
          <w:sz w:val="20"/>
        </w:rPr>
        <w:t xml:space="preserve"> </w:t>
      </w:r>
      <w:r>
        <w:rPr>
          <w:w w:val="110"/>
          <w:sz w:val="20"/>
        </w:rPr>
        <w:t>technical</w:t>
      </w:r>
      <w:r>
        <w:rPr>
          <w:spacing w:val="-9"/>
          <w:w w:val="110"/>
          <w:sz w:val="20"/>
        </w:rPr>
        <w:t xml:space="preserve"> </w:t>
      </w:r>
      <w:r>
        <w:rPr>
          <w:w w:val="110"/>
          <w:sz w:val="20"/>
        </w:rPr>
        <w:t>support</w:t>
      </w:r>
      <w:r>
        <w:rPr>
          <w:spacing w:val="-8"/>
          <w:w w:val="110"/>
          <w:sz w:val="20"/>
        </w:rPr>
        <w:t xml:space="preserve"> </w:t>
      </w:r>
      <w:r>
        <w:rPr>
          <w:w w:val="110"/>
          <w:sz w:val="20"/>
        </w:rPr>
        <w:t>to</w:t>
      </w:r>
      <w:r>
        <w:rPr>
          <w:spacing w:val="-9"/>
          <w:w w:val="110"/>
          <w:sz w:val="20"/>
        </w:rPr>
        <w:t xml:space="preserve"> </w:t>
      </w:r>
      <w:r>
        <w:rPr>
          <w:w w:val="110"/>
          <w:sz w:val="20"/>
        </w:rPr>
        <w:t>measures</w:t>
      </w:r>
      <w:r>
        <w:rPr>
          <w:spacing w:val="-8"/>
          <w:w w:val="110"/>
          <w:sz w:val="20"/>
        </w:rPr>
        <w:t xml:space="preserve"> </w:t>
      </w:r>
      <w:r>
        <w:rPr>
          <w:w w:val="110"/>
          <w:sz w:val="20"/>
        </w:rPr>
        <w:t>aimed</w:t>
      </w:r>
      <w:r>
        <w:rPr>
          <w:spacing w:val="-7"/>
          <w:w w:val="110"/>
          <w:sz w:val="20"/>
        </w:rPr>
        <w:t xml:space="preserve"> </w:t>
      </w:r>
      <w:r>
        <w:rPr>
          <w:w w:val="110"/>
          <w:sz w:val="20"/>
        </w:rPr>
        <w:t>at</w:t>
      </w:r>
      <w:r>
        <w:rPr>
          <w:spacing w:val="-9"/>
          <w:w w:val="110"/>
          <w:sz w:val="20"/>
        </w:rPr>
        <w:t xml:space="preserve"> </w:t>
      </w:r>
      <w:r>
        <w:rPr>
          <w:w w:val="110"/>
          <w:sz w:val="20"/>
        </w:rPr>
        <w:t>preventing</w:t>
      </w:r>
      <w:r>
        <w:rPr>
          <w:spacing w:val="-7"/>
          <w:w w:val="110"/>
          <w:sz w:val="20"/>
        </w:rPr>
        <w:t xml:space="preserve"> </w:t>
      </w:r>
      <w:r>
        <w:rPr>
          <w:w w:val="110"/>
          <w:sz w:val="20"/>
        </w:rPr>
        <w:t>violence</w:t>
      </w:r>
      <w:r>
        <w:rPr>
          <w:spacing w:val="-8"/>
          <w:w w:val="110"/>
          <w:sz w:val="20"/>
        </w:rPr>
        <w:t xml:space="preserve"> </w:t>
      </w:r>
      <w:r>
        <w:rPr>
          <w:w w:val="110"/>
          <w:sz w:val="20"/>
        </w:rPr>
        <w:t>during</w:t>
      </w:r>
      <w:r>
        <w:rPr>
          <w:spacing w:val="-7"/>
          <w:w w:val="110"/>
          <w:sz w:val="20"/>
        </w:rPr>
        <w:t xml:space="preserve"> </w:t>
      </w:r>
      <w:r>
        <w:rPr>
          <w:w w:val="110"/>
          <w:sz w:val="20"/>
        </w:rPr>
        <w:t>the</w:t>
      </w:r>
      <w:r>
        <w:rPr>
          <w:spacing w:val="-8"/>
          <w:w w:val="110"/>
          <w:sz w:val="20"/>
        </w:rPr>
        <w:t xml:space="preserve"> </w:t>
      </w:r>
      <w:r>
        <w:rPr>
          <w:w w:val="110"/>
          <w:sz w:val="20"/>
        </w:rPr>
        <w:t>annual</w:t>
      </w:r>
      <w:r>
        <w:rPr>
          <w:spacing w:val="-9"/>
          <w:w w:val="110"/>
          <w:sz w:val="20"/>
        </w:rPr>
        <w:t xml:space="preserve"> </w:t>
      </w:r>
      <w:r>
        <w:rPr>
          <w:w w:val="110"/>
          <w:sz w:val="20"/>
        </w:rPr>
        <w:t>migration season and along migratory routes.</w:t>
      </w:r>
    </w:p>
    <w:p w14:paraId="78CD1FE7" w14:textId="10037C01" w:rsidR="00BB2078" w:rsidRPr="009D6B96" w:rsidRDefault="00BB2078" w:rsidP="005B3AA2">
      <w:pPr>
        <w:pStyle w:val="ListParagraph"/>
        <w:numPr>
          <w:ilvl w:val="2"/>
          <w:numId w:val="4"/>
        </w:numPr>
        <w:tabs>
          <w:tab w:val="left" w:pos="820"/>
        </w:tabs>
        <w:spacing w:before="143" w:line="247" w:lineRule="auto"/>
        <w:ind w:left="820" w:right="986" w:hanging="360"/>
        <w:jc w:val="both"/>
        <w:rPr>
          <w:sz w:val="20"/>
        </w:rPr>
      </w:pPr>
      <w:r>
        <w:rPr>
          <w:w w:val="110"/>
          <w:sz w:val="20"/>
        </w:rPr>
        <w:t>Provide</w:t>
      </w:r>
      <w:r>
        <w:rPr>
          <w:spacing w:val="-9"/>
          <w:w w:val="110"/>
          <w:sz w:val="20"/>
        </w:rPr>
        <w:t xml:space="preserve"> </w:t>
      </w:r>
      <w:r>
        <w:rPr>
          <w:w w:val="110"/>
          <w:sz w:val="20"/>
        </w:rPr>
        <w:t>capacity</w:t>
      </w:r>
      <w:r>
        <w:rPr>
          <w:spacing w:val="-9"/>
          <w:w w:val="110"/>
          <w:sz w:val="20"/>
        </w:rPr>
        <w:t xml:space="preserve"> </w:t>
      </w:r>
      <w:r>
        <w:rPr>
          <w:w w:val="110"/>
          <w:sz w:val="20"/>
        </w:rPr>
        <w:t>building,</w:t>
      </w:r>
      <w:r>
        <w:rPr>
          <w:spacing w:val="-11"/>
          <w:w w:val="110"/>
          <w:sz w:val="20"/>
        </w:rPr>
        <w:t xml:space="preserve"> </w:t>
      </w:r>
      <w:r>
        <w:rPr>
          <w:w w:val="110"/>
          <w:sz w:val="20"/>
        </w:rPr>
        <w:t>especially</w:t>
      </w:r>
      <w:r>
        <w:rPr>
          <w:spacing w:val="-11"/>
          <w:w w:val="110"/>
          <w:sz w:val="20"/>
        </w:rPr>
        <w:t xml:space="preserve"> </w:t>
      </w:r>
      <w:r>
        <w:rPr>
          <w:w w:val="110"/>
          <w:sz w:val="20"/>
        </w:rPr>
        <w:t>for</w:t>
      </w:r>
      <w:r>
        <w:rPr>
          <w:spacing w:val="-9"/>
          <w:w w:val="110"/>
          <w:sz w:val="20"/>
        </w:rPr>
        <w:t xml:space="preserve"> </w:t>
      </w:r>
      <w:r>
        <w:rPr>
          <w:w w:val="110"/>
          <w:sz w:val="20"/>
        </w:rPr>
        <w:t>women</w:t>
      </w:r>
      <w:r>
        <w:rPr>
          <w:spacing w:val="-8"/>
          <w:w w:val="110"/>
          <w:sz w:val="20"/>
        </w:rPr>
        <w:t xml:space="preserve"> </w:t>
      </w:r>
      <w:r>
        <w:rPr>
          <w:w w:val="110"/>
          <w:sz w:val="20"/>
        </w:rPr>
        <w:t>and</w:t>
      </w:r>
      <w:r>
        <w:rPr>
          <w:spacing w:val="-8"/>
          <w:w w:val="110"/>
          <w:sz w:val="20"/>
        </w:rPr>
        <w:t xml:space="preserve"> </w:t>
      </w:r>
      <w:r>
        <w:rPr>
          <w:w w:val="110"/>
          <w:sz w:val="20"/>
        </w:rPr>
        <w:t>youth</w:t>
      </w:r>
      <w:r w:rsidR="005906D1">
        <w:rPr>
          <w:w w:val="110"/>
          <w:sz w:val="20"/>
        </w:rPr>
        <w:t xml:space="preserve"> and other marginalized groups</w:t>
      </w:r>
      <w:r>
        <w:rPr>
          <w:w w:val="110"/>
          <w:sz w:val="20"/>
        </w:rPr>
        <w:t>,</w:t>
      </w:r>
      <w:r>
        <w:rPr>
          <w:spacing w:val="-11"/>
          <w:w w:val="110"/>
          <w:sz w:val="20"/>
        </w:rPr>
        <w:t xml:space="preserve"> </w:t>
      </w:r>
      <w:r>
        <w:rPr>
          <w:w w:val="110"/>
          <w:sz w:val="20"/>
        </w:rPr>
        <w:t>in</w:t>
      </w:r>
      <w:r>
        <w:rPr>
          <w:spacing w:val="-9"/>
          <w:w w:val="110"/>
          <w:sz w:val="20"/>
        </w:rPr>
        <w:t xml:space="preserve"> </w:t>
      </w:r>
      <w:r>
        <w:rPr>
          <w:w w:val="110"/>
          <w:sz w:val="20"/>
        </w:rPr>
        <w:t>countering</w:t>
      </w:r>
      <w:r>
        <w:rPr>
          <w:spacing w:val="-8"/>
          <w:w w:val="110"/>
          <w:sz w:val="20"/>
        </w:rPr>
        <w:t xml:space="preserve"> </w:t>
      </w:r>
      <w:r>
        <w:rPr>
          <w:w w:val="110"/>
          <w:sz w:val="20"/>
        </w:rPr>
        <w:t>hate</w:t>
      </w:r>
      <w:r>
        <w:rPr>
          <w:spacing w:val="-9"/>
          <w:w w:val="110"/>
          <w:sz w:val="20"/>
        </w:rPr>
        <w:t xml:space="preserve"> </w:t>
      </w:r>
      <w:r>
        <w:rPr>
          <w:w w:val="110"/>
          <w:sz w:val="20"/>
        </w:rPr>
        <w:t>speech,</w:t>
      </w:r>
      <w:r>
        <w:rPr>
          <w:spacing w:val="-11"/>
          <w:w w:val="110"/>
          <w:sz w:val="20"/>
        </w:rPr>
        <w:t xml:space="preserve"> </w:t>
      </w:r>
      <w:r>
        <w:rPr>
          <w:w w:val="110"/>
          <w:sz w:val="20"/>
        </w:rPr>
        <w:t>violent extremism and mobilization by armed movement.</w:t>
      </w:r>
    </w:p>
    <w:p w14:paraId="7200707D" w14:textId="2B6260AB" w:rsidR="00777F9F" w:rsidRDefault="00777F9F" w:rsidP="005B3AA2">
      <w:pPr>
        <w:pStyle w:val="ListParagraph"/>
        <w:numPr>
          <w:ilvl w:val="2"/>
          <w:numId w:val="4"/>
        </w:numPr>
        <w:tabs>
          <w:tab w:val="left" w:pos="820"/>
        </w:tabs>
        <w:spacing w:before="143" w:line="247" w:lineRule="auto"/>
        <w:ind w:left="820" w:right="986" w:hanging="360"/>
        <w:jc w:val="both"/>
        <w:rPr>
          <w:sz w:val="20"/>
        </w:rPr>
      </w:pPr>
      <w:r>
        <w:rPr>
          <w:w w:val="110"/>
          <w:sz w:val="20"/>
        </w:rPr>
        <w:t>Build capacitie</w:t>
      </w:r>
      <w:r w:rsidR="00076830">
        <w:rPr>
          <w:w w:val="110"/>
          <w:sz w:val="20"/>
        </w:rPr>
        <w:t xml:space="preserve">s of local communities to map and manage </w:t>
      </w:r>
      <w:r w:rsidR="00E24A00">
        <w:rPr>
          <w:w w:val="110"/>
          <w:sz w:val="20"/>
        </w:rPr>
        <w:t>their own</w:t>
      </w:r>
      <w:r w:rsidR="00076830">
        <w:rPr>
          <w:w w:val="110"/>
          <w:sz w:val="20"/>
        </w:rPr>
        <w:t xml:space="preserve"> </w:t>
      </w:r>
      <w:r w:rsidR="00E24A00">
        <w:rPr>
          <w:w w:val="110"/>
          <w:sz w:val="20"/>
        </w:rPr>
        <w:t>resources and</w:t>
      </w:r>
      <w:r w:rsidR="00076830">
        <w:rPr>
          <w:w w:val="110"/>
          <w:sz w:val="20"/>
        </w:rPr>
        <w:t xml:space="preserve"> enable them to identify</w:t>
      </w:r>
      <w:r w:rsidR="001A469F">
        <w:rPr>
          <w:w w:val="110"/>
          <w:sz w:val="20"/>
        </w:rPr>
        <w:t xml:space="preserve"> and mediate cases of resource and non-resource driven conflicts</w:t>
      </w:r>
      <w:r w:rsidR="00A10B74">
        <w:rPr>
          <w:w w:val="110"/>
          <w:sz w:val="20"/>
        </w:rPr>
        <w:t>.</w:t>
      </w:r>
    </w:p>
    <w:p w14:paraId="704DCF0F" w14:textId="77777777" w:rsidR="00BB2078" w:rsidRDefault="00BB2078" w:rsidP="005B3AA2">
      <w:pPr>
        <w:pStyle w:val="BodyText"/>
        <w:spacing w:before="154"/>
        <w:jc w:val="both"/>
      </w:pPr>
    </w:p>
    <w:p w14:paraId="740D7340" w14:textId="77777777" w:rsidR="00BB2078" w:rsidRDefault="00BB2078" w:rsidP="005B3AA2">
      <w:pPr>
        <w:pStyle w:val="BodyText"/>
        <w:ind w:left="100"/>
        <w:jc w:val="both"/>
      </w:pPr>
      <w:r>
        <w:rPr>
          <w:w w:val="110"/>
          <w:u w:val="single"/>
        </w:rPr>
        <w:t>Critical</w:t>
      </w:r>
      <w:r>
        <w:rPr>
          <w:spacing w:val="-6"/>
          <w:w w:val="110"/>
          <w:u w:val="single"/>
        </w:rPr>
        <w:t xml:space="preserve"> </w:t>
      </w:r>
      <w:r>
        <w:rPr>
          <w:w w:val="110"/>
          <w:u w:val="single"/>
        </w:rPr>
        <w:t>gap</w:t>
      </w:r>
      <w:r>
        <w:rPr>
          <w:spacing w:val="-4"/>
          <w:w w:val="110"/>
          <w:u w:val="single"/>
        </w:rPr>
        <w:t xml:space="preserve"> </w:t>
      </w:r>
      <w:r>
        <w:rPr>
          <w:w w:val="110"/>
          <w:u w:val="single"/>
        </w:rPr>
        <w:t>#</w:t>
      </w:r>
      <w:r>
        <w:rPr>
          <w:spacing w:val="-4"/>
          <w:w w:val="110"/>
          <w:u w:val="single"/>
        </w:rPr>
        <w:t xml:space="preserve"> </w:t>
      </w:r>
      <w:r>
        <w:rPr>
          <w:w w:val="110"/>
          <w:u w:val="single"/>
        </w:rPr>
        <w:t>2:</w:t>
      </w:r>
      <w:r>
        <w:rPr>
          <w:spacing w:val="-5"/>
          <w:w w:val="110"/>
          <w:u w:val="single"/>
        </w:rPr>
        <w:t xml:space="preserve"> </w:t>
      </w:r>
      <w:r>
        <w:rPr>
          <w:w w:val="110"/>
          <w:u w:val="single"/>
        </w:rPr>
        <w:t>locally</w:t>
      </w:r>
      <w:r>
        <w:rPr>
          <w:spacing w:val="-5"/>
          <w:w w:val="110"/>
          <w:u w:val="single"/>
        </w:rPr>
        <w:t xml:space="preserve"> </w:t>
      </w:r>
      <w:r>
        <w:rPr>
          <w:w w:val="110"/>
          <w:u w:val="single"/>
        </w:rPr>
        <w:t>led</w:t>
      </w:r>
      <w:r>
        <w:rPr>
          <w:spacing w:val="-5"/>
          <w:w w:val="110"/>
          <w:u w:val="single"/>
        </w:rPr>
        <w:t xml:space="preserve"> </w:t>
      </w:r>
      <w:r>
        <w:rPr>
          <w:w w:val="110"/>
          <w:u w:val="single"/>
        </w:rPr>
        <w:t>resilience,</w:t>
      </w:r>
      <w:r>
        <w:rPr>
          <w:spacing w:val="-5"/>
          <w:w w:val="110"/>
          <w:u w:val="single"/>
        </w:rPr>
        <w:t xml:space="preserve"> </w:t>
      </w:r>
      <w:r>
        <w:rPr>
          <w:w w:val="110"/>
          <w:u w:val="single"/>
        </w:rPr>
        <w:t>social</w:t>
      </w:r>
      <w:r>
        <w:rPr>
          <w:spacing w:val="-6"/>
          <w:w w:val="110"/>
          <w:u w:val="single"/>
        </w:rPr>
        <w:t xml:space="preserve"> </w:t>
      </w:r>
      <w:r>
        <w:rPr>
          <w:w w:val="110"/>
          <w:u w:val="single"/>
        </w:rPr>
        <w:t>cohesion</w:t>
      </w:r>
      <w:r>
        <w:rPr>
          <w:spacing w:val="-5"/>
          <w:w w:val="110"/>
          <w:u w:val="single"/>
        </w:rPr>
        <w:t xml:space="preserve"> </w:t>
      </w:r>
      <w:r>
        <w:rPr>
          <w:w w:val="110"/>
          <w:u w:val="single"/>
        </w:rPr>
        <w:t>and</w:t>
      </w:r>
      <w:r>
        <w:rPr>
          <w:spacing w:val="-3"/>
          <w:w w:val="110"/>
          <w:u w:val="single"/>
        </w:rPr>
        <w:t xml:space="preserve"> </w:t>
      </w:r>
      <w:r>
        <w:rPr>
          <w:w w:val="110"/>
          <w:u w:val="single"/>
        </w:rPr>
        <w:t>peacebuilding</w:t>
      </w:r>
      <w:r>
        <w:rPr>
          <w:spacing w:val="-3"/>
          <w:w w:val="110"/>
          <w:u w:val="single"/>
        </w:rPr>
        <w:t xml:space="preserve"> </w:t>
      </w:r>
      <w:r>
        <w:rPr>
          <w:spacing w:val="-2"/>
          <w:w w:val="110"/>
          <w:u w:val="single"/>
        </w:rPr>
        <w:t>efforts</w:t>
      </w:r>
    </w:p>
    <w:p w14:paraId="430B4161" w14:textId="2291404C" w:rsidR="00BB2078" w:rsidRPr="007E43CF" w:rsidRDefault="00BB2078" w:rsidP="005B3AA2">
      <w:pPr>
        <w:pStyle w:val="ListParagraph"/>
        <w:numPr>
          <w:ilvl w:val="2"/>
          <w:numId w:val="4"/>
        </w:numPr>
        <w:tabs>
          <w:tab w:val="left" w:pos="813"/>
        </w:tabs>
        <w:spacing w:line="247" w:lineRule="auto"/>
        <w:ind w:right="729" w:hanging="356"/>
        <w:jc w:val="both"/>
        <w:rPr>
          <w:sz w:val="20"/>
        </w:rPr>
      </w:pPr>
      <w:r>
        <w:rPr>
          <w:w w:val="110"/>
          <w:sz w:val="20"/>
        </w:rPr>
        <w:t>Strengthen</w:t>
      </w:r>
      <w:r>
        <w:rPr>
          <w:spacing w:val="-11"/>
          <w:w w:val="110"/>
          <w:sz w:val="20"/>
        </w:rPr>
        <w:t xml:space="preserve"> </w:t>
      </w:r>
      <w:r w:rsidR="00E24A00">
        <w:rPr>
          <w:w w:val="110"/>
          <w:sz w:val="20"/>
        </w:rPr>
        <w:t>locally owned</w:t>
      </w:r>
      <w:r>
        <w:rPr>
          <w:spacing w:val="-11"/>
          <w:w w:val="110"/>
          <w:sz w:val="20"/>
        </w:rPr>
        <w:t xml:space="preserve"> </w:t>
      </w:r>
      <w:r>
        <w:rPr>
          <w:w w:val="110"/>
          <w:sz w:val="20"/>
        </w:rPr>
        <w:t>peace</w:t>
      </w:r>
      <w:r>
        <w:rPr>
          <w:spacing w:val="-12"/>
          <w:w w:val="110"/>
          <w:sz w:val="20"/>
        </w:rPr>
        <w:t xml:space="preserve"> </w:t>
      </w:r>
      <w:r>
        <w:rPr>
          <w:w w:val="110"/>
          <w:sz w:val="20"/>
        </w:rPr>
        <w:t>infrastructures</w:t>
      </w:r>
      <w:r>
        <w:rPr>
          <w:spacing w:val="-11"/>
          <w:w w:val="110"/>
          <w:sz w:val="20"/>
        </w:rPr>
        <w:t xml:space="preserve"> </w:t>
      </w:r>
      <w:r w:rsidR="00CD6C23">
        <w:rPr>
          <w:spacing w:val="-11"/>
          <w:w w:val="110"/>
          <w:sz w:val="20"/>
        </w:rPr>
        <w:t xml:space="preserve">and platforms </w:t>
      </w:r>
      <w:r>
        <w:rPr>
          <w:w w:val="110"/>
          <w:sz w:val="20"/>
        </w:rPr>
        <w:t>for</w:t>
      </w:r>
      <w:r>
        <w:rPr>
          <w:spacing w:val="-13"/>
          <w:w w:val="110"/>
          <w:sz w:val="20"/>
        </w:rPr>
        <w:t xml:space="preserve"> </w:t>
      </w:r>
      <w:r>
        <w:rPr>
          <w:w w:val="110"/>
          <w:sz w:val="20"/>
        </w:rPr>
        <w:t>the</w:t>
      </w:r>
      <w:r>
        <w:rPr>
          <w:spacing w:val="-9"/>
          <w:w w:val="110"/>
          <w:sz w:val="20"/>
        </w:rPr>
        <w:t xml:space="preserve"> </w:t>
      </w:r>
      <w:r>
        <w:rPr>
          <w:w w:val="110"/>
          <w:sz w:val="20"/>
        </w:rPr>
        <w:t>prevention,</w:t>
      </w:r>
      <w:r>
        <w:rPr>
          <w:spacing w:val="-12"/>
          <w:w w:val="110"/>
          <w:sz w:val="20"/>
        </w:rPr>
        <w:t xml:space="preserve"> </w:t>
      </w:r>
      <w:r>
        <w:rPr>
          <w:w w:val="110"/>
          <w:sz w:val="20"/>
        </w:rPr>
        <w:t>management,</w:t>
      </w:r>
      <w:r>
        <w:rPr>
          <w:spacing w:val="-10"/>
          <w:w w:val="110"/>
          <w:sz w:val="20"/>
        </w:rPr>
        <w:t xml:space="preserve"> </w:t>
      </w:r>
      <w:r>
        <w:rPr>
          <w:w w:val="110"/>
          <w:sz w:val="20"/>
        </w:rPr>
        <w:t>mitigation</w:t>
      </w:r>
      <w:r>
        <w:rPr>
          <w:spacing w:val="-11"/>
          <w:w w:val="110"/>
          <w:sz w:val="20"/>
        </w:rPr>
        <w:t xml:space="preserve"> </w:t>
      </w:r>
      <w:r>
        <w:rPr>
          <w:w w:val="110"/>
          <w:sz w:val="20"/>
        </w:rPr>
        <w:t>and resolution/transformation of inter-communal conflicts and reconciliation.</w:t>
      </w:r>
    </w:p>
    <w:p w14:paraId="5871B585" w14:textId="213BAE10" w:rsidR="007E43CF" w:rsidRDefault="007E43CF" w:rsidP="005B3AA2">
      <w:pPr>
        <w:pStyle w:val="ListParagraph"/>
        <w:numPr>
          <w:ilvl w:val="2"/>
          <w:numId w:val="4"/>
        </w:numPr>
        <w:tabs>
          <w:tab w:val="left" w:pos="820"/>
        </w:tabs>
        <w:spacing w:before="82" w:line="247" w:lineRule="auto"/>
        <w:ind w:left="820" w:right="217" w:hanging="360"/>
        <w:jc w:val="both"/>
        <w:rPr>
          <w:sz w:val="20"/>
        </w:rPr>
      </w:pPr>
      <w:r>
        <w:rPr>
          <w:w w:val="110"/>
          <w:sz w:val="20"/>
        </w:rPr>
        <w:t>Reinforcing</w:t>
      </w:r>
      <w:r>
        <w:rPr>
          <w:spacing w:val="-11"/>
          <w:w w:val="110"/>
          <w:sz w:val="20"/>
        </w:rPr>
        <w:t xml:space="preserve"> </w:t>
      </w:r>
      <w:r>
        <w:rPr>
          <w:w w:val="110"/>
          <w:sz w:val="20"/>
        </w:rPr>
        <w:t>social</w:t>
      </w:r>
      <w:r>
        <w:rPr>
          <w:spacing w:val="-13"/>
          <w:w w:val="110"/>
          <w:sz w:val="20"/>
        </w:rPr>
        <w:t xml:space="preserve"> </w:t>
      </w:r>
      <w:r>
        <w:rPr>
          <w:w w:val="110"/>
          <w:sz w:val="20"/>
        </w:rPr>
        <w:t>cohesion</w:t>
      </w:r>
      <w:r>
        <w:rPr>
          <w:spacing w:val="-9"/>
          <w:w w:val="110"/>
          <w:sz w:val="20"/>
        </w:rPr>
        <w:t xml:space="preserve"> </w:t>
      </w:r>
      <w:r>
        <w:rPr>
          <w:w w:val="110"/>
          <w:sz w:val="20"/>
        </w:rPr>
        <w:t>efforts</w:t>
      </w:r>
      <w:r>
        <w:rPr>
          <w:spacing w:val="-11"/>
          <w:w w:val="110"/>
          <w:sz w:val="20"/>
        </w:rPr>
        <w:t xml:space="preserve"> </w:t>
      </w:r>
      <w:r>
        <w:rPr>
          <w:w w:val="110"/>
          <w:sz w:val="20"/>
        </w:rPr>
        <w:t>at</w:t>
      </w:r>
      <w:r>
        <w:rPr>
          <w:spacing w:val="-13"/>
          <w:w w:val="110"/>
          <w:sz w:val="20"/>
        </w:rPr>
        <w:t xml:space="preserve"> </w:t>
      </w:r>
      <w:r>
        <w:rPr>
          <w:w w:val="110"/>
          <w:sz w:val="20"/>
        </w:rPr>
        <w:t>community-level,</w:t>
      </w:r>
      <w:r>
        <w:rPr>
          <w:spacing w:val="-10"/>
          <w:w w:val="110"/>
          <w:sz w:val="20"/>
        </w:rPr>
        <w:t xml:space="preserve"> </w:t>
      </w:r>
      <w:r>
        <w:rPr>
          <w:w w:val="110"/>
          <w:sz w:val="20"/>
        </w:rPr>
        <w:t>working</w:t>
      </w:r>
      <w:r>
        <w:rPr>
          <w:spacing w:val="-11"/>
          <w:w w:val="110"/>
          <w:sz w:val="20"/>
        </w:rPr>
        <w:t xml:space="preserve"> </w:t>
      </w:r>
      <w:r>
        <w:rPr>
          <w:w w:val="110"/>
          <w:sz w:val="20"/>
        </w:rPr>
        <w:t>with</w:t>
      </w:r>
      <w:r>
        <w:rPr>
          <w:spacing w:val="-11"/>
          <w:w w:val="110"/>
          <w:sz w:val="20"/>
        </w:rPr>
        <w:t xml:space="preserve"> </w:t>
      </w:r>
      <w:r>
        <w:rPr>
          <w:w w:val="110"/>
          <w:sz w:val="20"/>
        </w:rPr>
        <w:t>CBOs,</w:t>
      </w:r>
      <w:r>
        <w:rPr>
          <w:spacing w:val="-10"/>
          <w:w w:val="110"/>
          <w:sz w:val="20"/>
        </w:rPr>
        <w:t xml:space="preserve"> </w:t>
      </w:r>
      <w:r>
        <w:rPr>
          <w:w w:val="110"/>
          <w:sz w:val="20"/>
        </w:rPr>
        <w:t>faith-based</w:t>
      </w:r>
      <w:r>
        <w:rPr>
          <w:spacing w:val="-11"/>
          <w:w w:val="110"/>
          <w:sz w:val="20"/>
        </w:rPr>
        <w:t xml:space="preserve"> </w:t>
      </w:r>
      <w:r>
        <w:rPr>
          <w:w w:val="110"/>
          <w:sz w:val="20"/>
        </w:rPr>
        <w:t>organizations and IDP/ refugee-led organizations</w:t>
      </w:r>
      <w:r w:rsidR="00287179">
        <w:rPr>
          <w:w w:val="110"/>
          <w:sz w:val="20"/>
        </w:rPr>
        <w:t xml:space="preserve">, through community-based </w:t>
      </w:r>
      <w:r w:rsidR="00EE6BEF">
        <w:rPr>
          <w:w w:val="110"/>
          <w:sz w:val="20"/>
        </w:rPr>
        <w:t>planning and implementation of interventions</w:t>
      </w:r>
    </w:p>
    <w:p w14:paraId="1D4D8842" w14:textId="77777777" w:rsidR="007E43CF" w:rsidRDefault="007E43CF" w:rsidP="005B3AA2">
      <w:pPr>
        <w:pStyle w:val="ListParagraph"/>
        <w:numPr>
          <w:ilvl w:val="2"/>
          <w:numId w:val="4"/>
        </w:numPr>
        <w:tabs>
          <w:tab w:val="left" w:pos="813"/>
        </w:tabs>
        <w:spacing w:before="140" w:line="247" w:lineRule="auto"/>
        <w:ind w:right="693" w:hanging="356"/>
        <w:jc w:val="both"/>
        <w:rPr>
          <w:sz w:val="20"/>
        </w:rPr>
      </w:pPr>
      <w:r>
        <w:rPr>
          <w:w w:val="110"/>
          <w:sz w:val="20"/>
        </w:rPr>
        <w:t>Scaling</w:t>
      </w:r>
      <w:r>
        <w:rPr>
          <w:spacing w:val="-7"/>
          <w:w w:val="110"/>
          <w:sz w:val="20"/>
        </w:rPr>
        <w:t xml:space="preserve"> </w:t>
      </w:r>
      <w:r>
        <w:rPr>
          <w:w w:val="110"/>
          <w:sz w:val="20"/>
        </w:rPr>
        <w:t>up</w:t>
      </w:r>
      <w:r>
        <w:rPr>
          <w:spacing w:val="-7"/>
          <w:w w:val="110"/>
          <w:sz w:val="20"/>
        </w:rPr>
        <w:t xml:space="preserve"> </w:t>
      </w:r>
      <w:r>
        <w:rPr>
          <w:w w:val="110"/>
          <w:sz w:val="20"/>
        </w:rPr>
        <w:t>of</w:t>
      </w:r>
      <w:r>
        <w:rPr>
          <w:spacing w:val="-8"/>
          <w:w w:val="110"/>
          <w:sz w:val="20"/>
        </w:rPr>
        <w:t xml:space="preserve"> </w:t>
      </w:r>
      <w:r>
        <w:rPr>
          <w:w w:val="110"/>
          <w:sz w:val="20"/>
        </w:rPr>
        <w:t>partnerships</w:t>
      </w:r>
      <w:r>
        <w:rPr>
          <w:spacing w:val="-4"/>
          <w:w w:val="110"/>
          <w:sz w:val="20"/>
        </w:rPr>
        <w:t xml:space="preserve"> </w:t>
      </w:r>
      <w:r>
        <w:rPr>
          <w:w w:val="110"/>
          <w:sz w:val="20"/>
        </w:rPr>
        <w:t>and</w:t>
      </w:r>
      <w:r>
        <w:rPr>
          <w:spacing w:val="-7"/>
          <w:w w:val="110"/>
          <w:sz w:val="20"/>
        </w:rPr>
        <w:t xml:space="preserve"> </w:t>
      </w:r>
      <w:r>
        <w:rPr>
          <w:w w:val="110"/>
          <w:sz w:val="20"/>
        </w:rPr>
        <w:t>programming</w:t>
      </w:r>
      <w:r>
        <w:rPr>
          <w:spacing w:val="-4"/>
          <w:w w:val="110"/>
          <w:sz w:val="20"/>
        </w:rPr>
        <w:t xml:space="preserve"> </w:t>
      </w:r>
      <w:r>
        <w:rPr>
          <w:w w:val="110"/>
          <w:sz w:val="20"/>
        </w:rPr>
        <w:t>with</w:t>
      </w:r>
      <w:r>
        <w:rPr>
          <w:spacing w:val="-7"/>
          <w:w w:val="110"/>
          <w:sz w:val="20"/>
        </w:rPr>
        <w:t xml:space="preserve"> </w:t>
      </w:r>
      <w:r>
        <w:rPr>
          <w:w w:val="110"/>
          <w:sz w:val="20"/>
        </w:rPr>
        <w:t>women</w:t>
      </w:r>
      <w:r>
        <w:rPr>
          <w:spacing w:val="-7"/>
          <w:w w:val="110"/>
          <w:sz w:val="20"/>
        </w:rPr>
        <w:t xml:space="preserve"> </w:t>
      </w:r>
      <w:r>
        <w:rPr>
          <w:w w:val="110"/>
          <w:sz w:val="20"/>
        </w:rPr>
        <w:t>peacebuilder</w:t>
      </w:r>
      <w:r>
        <w:rPr>
          <w:spacing w:val="-8"/>
          <w:w w:val="110"/>
          <w:sz w:val="20"/>
        </w:rPr>
        <w:t xml:space="preserve"> </w:t>
      </w:r>
      <w:r>
        <w:rPr>
          <w:w w:val="110"/>
          <w:sz w:val="20"/>
        </w:rPr>
        <w:t>organizations</w:t>
      </w:r>
      <w:r>
        <w:rPr>
          <w:spacing w:val="-7"/>
          <w:w w:val="110"/>
          <w:sz w:val="20"/>
        </w:rPr>
        <w:t xml:space="preserve"> </w:t>
      </w:r>
      <w:r>
        <w:rPr>
          <w:w w:val="110"/>
          <w:sz w:val="20"/>
        </w:rPr>
        <w:t>to</w:t>
      </w:r>
      <w:r>
        <w:rPr>
          <w:spacing w:val="-9"/>
          <w:w w:val="110"/>
          <w:sz w:val="20"/>
        </w:rPr>
        <w:t xml:space="preserve"> </w:t>
      </w:r>
      <w:r>
        <w:rPr>
          <w:w w:val="110"/>
          <w:sz w:val="20"/>
        </w:rPr>
        <w:t>prevent violence and promote equity, social peace and co-existence.</w:t>
      </w:r>
    </w:p>
    <w:p w14:paraId="427116C1" w14:textId="77777777" w:rsidR="007E43CF" w:rsidRDefault="007E43CF" w:rsidP="005B3AA2">
      <w:pPr>
        <w:pStyle w:val="ListParagraph"/>
        <w:numPr>
          <w:ilvl w:val="2"/>
          <w:numId w:val="4"/>
        </w:numPr>
        <w:tabs>
          <w:tab w:val="left" w:pos="820"/>
        </w:tabs>
        <w:spacing w:before="143" w:line="247" w:lineRule="auto"/>
        <w:ind w:left="820" w:right="622" w:hanging="360"/>
        <w:jc w:val="both"/>
        <w:rPr>
          <w:sz w:val="20"/>
        </w:rPr>
      </w:pPr>
      <w:r>
        <w:rPr>
          <w:w w:val="110"/>
          <w:sz w:val="20"/>
        </w:rPr>
        <w:t>Enhance</w:t>
      </w:r>
      <w:r>
        <w:rPr>
          <w:spacing w:val="-4"/>
          <w:w w:val="110"/>
          <w:sz w:val="20"/>
        </w:rPr>
        <w:t xml:space="preserve"> </w:t>
      </w:r>
      <w:r>
        <w:rPr>
          <w:w w:val="110"/>
          <w:sz w:val="20"/>
        </w:rPr>
        <w:t>the capacities</w:t>
      </w:r>
      <w:r>
        <w:rPr>
          <w:spacing w:val="-4"/>
          <w:w w:val="110"/>
          <w:sz w:val="20"/>
        </w:rPr>
        <w:t xml:space="preserve"> </w:t>
      </w:r>
      <w:r>
        <w:rPr>
          <w:w w:val="110"/>
          <w:sz w:val="20"/>
        </w:rPr>
        <w:t>of</w:t>
      </w:r>
      <w:r>
        <w:rPr>
          <w:spacing w:val="-4"/>
          <w:w w:val="110"/>
          <w:sz w:val="20"/>
        </w:rPr>
        <w:t xml:space="preserve"> </w:t>
      </w:r>
      <w:r>
        <w:rPr>
          <w:w w:val="110"/>
          <w:sz w:val="20"/>
        </w:rPr>
        <w:t>local</w:t>
      </w:r>
      <w:r>
        <w:rPr>
          <w:spacing w:val="-5"/>
          <w:w w:val="110"/>
          <w:sz w:val="20"/>
        </w:rPr>
        <w:t xml:space="preserve"> </w:t>
      </w:r>
      <w:r>
        <w:rPr>
          <w:w w:val="110"/>
          <w:sz w:val="20"/>
        </w:rPr>
        <w:t>CSOs,</w:t>
      </w:r>
      <w:r>
        <w:rPr>
          <w:spacing w:val="-5"/>
          <w:w w:val="110"/>
          <w:sz w:val="20"/>
        </w:rPr>
        <w:t xml:space="preserve"> </w:t>
      </w:r>
      <w:r>
        <w:rPr>
          <w:w w:val="110"/>
          <w:sz w:val="20"/>
        </w:rPr>
        <w:t>initiatives</w:t>
      </w:r>
      <w:r>
        <w:rPr>
          <w:spacing w:val="-3"/>
          <w:w w:val="110"/>
          <w:sz w:val="20"/>
        </w:rPr>
        <w:t xml:space="preserve"> </w:t>
      </w:r>
      <w:r>
        <w:rPr>
          <w:w w:val="110"/>
          <w:sz w:val="20"/>
        </w:rPr>
        <w:t>and</w:t>
      </w:r>
      <w:r>
        <w:rPr>
          <w:spacing w:val="-3"/>
          <w:w w:val="110"/>
          <w:sz w:val="20"/>
        </w:rPr>
        <w:t xml:space="preserve"> </w:t>
      </w:r>
      <w:r>
        <w:rPr>
          <w:w w:val="110"/>
          <w:sz w:val="20"/>
        </w:rPr>
        <w:t>grassroot</w:t>
      </w:r>
      <w:r>
        <w:rPr>
          <w:spacing w:val="-4"/>
          <w:w w:val="110"/>
          <w:sz w:val="20"/>
        </w:rPr>
        <w:t xml:space="preserve"> </w:t>
      </w:r>
      <w:r>
        <w:rPr>
          <w:w w:val="110"/>
          <w:sz w:val="20"/>
        </w:rPr>
        <w:t>networks,</w:t>
      </w:r>
      <w:r>
        <w:rPr>
          <w:spacing w:val="-5"/>
          <w:w w:val="110"/>
          <w:sz w:val="20"/>
        </w:rPr>
        <w:t xml:space="preserve"> </w:t>
      </w:r>
      <w:r>
        <w:rPr>
          <w:w w:val="110"/>
          <w:sz w:val="20"/>
        </w:rPr>
        <w:t>such</w:t>
      </w:r>
      <w:r>
        <w:rPr>
          <w:spacing w:val="-3"/>
          <w:w w:val="110"/>
          <w:sz w:val="20"/>
        </w:rPr>
        <w:t xml:space="preserve"> </w:t>
      </w:r>
      <w:r>
        <w:rPr>
          <w:w w:val="110"/>
          <w:sz w:val="20"/>
        </w:rPr>
        <w:t>as</w:t>
      </w:r>
      <w:r>
        <w:rPr>
          <w:spacing w:val="-4"/>
          <w:w w:val="110"/>
          <w:sz w:val="20"/>
        </w:rPr>
        <w:t xml:space="preserve"> </w:t>
      </w:r>
      <w:r>
        <w:rPr>
          <w:w w:val="110"/>
          <w:sz w:val="20"/>
        </w:rPr>
        <w:t>the</w:t>
      </w:r>
      <w:r>
        <w:rPr>
          <w:spacing w:val="-4"/>
          <w:w w:val="110"/>
          <w:sz w:val="20"/>
        </w:rPr>
        <w:t xml:space="preserve"> </w:t>
      </w:r>
      <w:r>
        <w:rPr>
          <w:w w:val="110"/>
          <w:sz w:val="20"/>
        </w:rPr>
        <w:t>emergency rooms, which provide in a decentralized manner humanitarian assistance, resilience and social cohesion efforts for conflict affected communities in the current crisis.</w:t>
      </w:r>
    </w:p>
    <w:p w14:paraId="0782CE99" w14:textId="77777777" w:rsidR="007E43CF" w:rsidRDefault="007E43CF" w:rsidP="005B3AA2">
      <w:pPr>
        <w:pStyle w:val="ListParagraph"/>
        <w:numPr>
          <w:ilvl w:val="2"/>
          <w:numId w:val="4"/>
        </w:numPr>
        <w:tabs>
          <w:tab w:val="left" w:pos="820"/>
        </w:tabs>
        <w:spacing w:before="144" w:line="247" w:lineRule="auto"/>
        <w:ind w:left="820" w:right="438" w:hanging="360"/>
        <w:jc w:val="both"/>
        <w:rPr>
          <w:sz w:val="20"/>
        </w:rPr>
      </w:pPr>
      <w:r>
        <w:rPr>
          <w:w w:val="110"/>
          <w:sz w:val="20"/>
        </w:rPr>
        <w:t>Support</w:t>
      </w:r>
      <w:r>
        <w:rPr>
          <w:spacing w:val="-6"/>
          <w:w w:val="110"/>
          <w:sz w:val="20"/>
        </w:rPr>
        <w:t xml:space="preserve"> </w:t>
      </w:r>
      <w:r>
        <w:rPr>
          <w:w w:val="110"/>
          <w:sz w:val="20"/>
        </w:rPr>
        <w:t>inclusive</w:t>
      </w:r>
      <w:r>
        <w:rPr>
          <w:spacing w:val="-5"/>
          <w:w w:val="110"/>
          <w:sz w:val="20"/>
        </w:rPr>
        <w:t xml:space="preserve"> </w:t>
      </w:r>
      <w:r>
        <w:rPr>
          <w:w w:val="110"/>
          <w:sz w:val="20"/>
        </w:rPr>
        <w:t>civilian</w:t>
      </w:r>
      <w:r>
        <w:rPr>
          <w:spacing w:val="-6"/>
          <w:w w:val="110"/>
          <w:sz w:val="20"/>
        </w:rPr>
        <w:t xml:space="preserve"> </w:t>
      </w:r>
      <w:r>
        <w:rPr>
          <w:w w:val="110"/>
          <w:sz w:val="20"/>
        </w:rPr>
        <w:t>initiatives</w:t>
      </w:r>
      <w:r>
        <w:rPr>
          <w:spacing w:val="-4"/>
          <w:w w:val="110"/>
          <w:sz w:val="20"/>
        </w:rPr>
        <w:t xml:space="preserve"> </w:t>
      </w:r>
      <w:r>
        <w:rPr>
          <w:w w:val="110"/>
          <w:sz w:val="20"/>
        </w:rPr>
        <w:t>in</w:t>
      </w:r>
      <w:r>
        <w:rPr>
          <w:spacing w:val="-6"/>
          <w:w w:val="110"/>
          <w:sz w:val="20"/>
        </w:rPr>
        <w:t xml:space="preserve"> </w:t>
      </w:r>
      <w:r>
        <w:rPr>
          <w:w w:val="110"/>
          <w:sz w:val="20"/>
        </w:rPr>
        <w:t>promoting</w:t>
      </w:r>
      <w:r>
        <w:rPr>
          <w:spacing w:val="-5"/>
          <w:w w:val="110"/>
          <w:sz w:val="20"/>
        </w:rPr>
        <w:t xml:space="preserve"> </w:t>
      </w:r>
      <w:r>
        <w:rPr>
          <w:w w:val="110"/>
          <w:sz w:val="20"/>
        </w:rPr>
        <w:t>a</w:t>
      </w:r>
      <w:r>
        <w:rPr>
          <w:spacing w:val="-6"/>
          <w:w w:val="110"/>
          <w:sz w:val="20"/>
        </w:rPr>
        <w:t xml:space="preserve"> </w:t>
      </w:r>
      <w:r>
        <w:rPr>
          <w:w w:val="110"/>
          <w:sz w:val="20"/>
        </w:rPr>
        <w:t>peaceful</w:t>
      </w:r>
      <w:r>
        <w:rPr>
          <w:spacing w:val="-7"/>
          <w:w w:val="110"/>
          <w:sz w:val="20"/>
        </w:rPr>
        <w:t xml:space="preserve"> </w:t>
      </w:r>
      <w:r>
        <w:rPr>
          <w:w w:val="110"/>
          <w:sz w:val="20"/>
        </w:rPr>
        <w:t>resolution</w:t>
      </w:r>
      <w:r>
        <w:rPr>
          <w:spacing w:val="-6"/>
          <w:w w:val="110"/>
          <w:sz w:val="20"/>
        </w:rPr>
        <w:t xml:space="preserve"> </w:t>
      </w:r>
      <w:r>
        <w:rPr>
          <w:w w:val="110"/>
          <w:sz w:val="20"/>
        </w:rPr>
        <w:t>to</w:t>
      </w:r>
      <w:r>
        <w:rPr>
          <w:spacing w:val="-4"/>
          <w:w w:val="110"/>
          <w:sz w:val="20"/>
        </w:rPr>
        <w:t xml:space="preserve"> </w:t>
      </w:r>
      <w:r>
        <w:rPr>
          <w:w w:val="110"/>
          <w:sz w:val="20"/>
        </w:rPr>
        <w:t>and</w:t>
      </w:r>
      <w:r>
        <w:rPr>
          <w:spacing w:val="-2"/>
          <w:w w:val="110"/>
          <w:sz w:val="20"/>
        </w:rPr>
        <w:t xml:space="preserve"> </w:t>
      </w:r>
      <w:r>
        <w:rPr>
          <w:w w:val="110"/>
          <w:sz w:val="20"/>
        </w:rPr>
        <w:t>working</w:t>
      </w:r>
      <w:r>
        <w:rPr>
          <w:spacing w:val="-5"/>
          <w:w w:val="110"/>
          <w:sz w:val="20"/>
        </w:rPr>
        <w:t xml:space="preserve"> </w:t>
      </w:r>
      <w:r>
        <w:rPr>
          <w:w w:val="110"/>
          <w:sz w:val="20"/>
        </w:rPr>
        <w:t>towards</w:t>
      </w:r>
      <w:r>
        <w:rPr>
          <w:spacing w:val="-5"/>
          <w:w w:val="110"/>
          <w:sz w:val="20"/>
        </w:rPr>
        <w:t xml:space="preserve"> </w:t>
      </w:r>
      <w:r>
        <w:rPr>
          <w:w w:val="110"/>
          <w:sz w:val="20"/>
        </w:rPr>
        <w:t>the transformation</w:t>
      </w:r>
      <w:r>
        <w:rPr>
          <w:spacing w:val="-11"/>
          <w:w w:val="110"/>
          <w:sz w:val="20"/>
        </w:rPr>
        <w:t xml:space="preserve"> </w:t>
      </w:r>
      <w:r>
        <w:rPr>
          <w:w w:val="110"/>
          <w:sz w:val="20"/>
        </w:rPr>
        <w:t>of</w:t>
      </w:r>
      <w:r>
        <w:rPr>
          <w:spacing w:val="-10"/>
          <w:w w:val="110"/>
          <w:sz w:val="20"/>
        </w:rPr>
        <w:t xml:space="preserve"> </w:t>
      </w:r>
      <w:r>
        <w:rPr>
          <w:w w:val="110"/>
          <w:sz w:val="20"/>
        </w:rPr>
        <w:t>the</w:t>
      </w:r>
      <w:r>
        <w:rPr>
          <w:spacing w:val="-8"/>
          <w:w w:val="110"/>
          <w:sz w:val="20"/>
        </w:rPr>
        <w:t xml:space="preserve"> </w:t>
      </w:r>
      <w:r>
        <w:rPr>
          <w:w w:val="110"/>
          <w:sz w:val="20"/>
        </w:rPr>
        <w:t>current</w:t>
      </w:r>
      <w:r>
        <w:rPr>
          <w:spacing w:val="-11"/>
          <w:w w:val="110"/>
          <w:sz w:val="20"/>
        </w:rPr>
        <w:t xml:space="preserve"> </w:t>
      </w:r>
      <w:r>
        <w:rPr>
          <w:w w:val="110"/>
          <w:sz w:val="20"/>
        </w:rPr>
        <w:t>conflict</w:t>
      </w:r>
      <w:r>
        <w:rPr>
          <w:spacing w:val="-11"/>
          <w:w w:val="110"/>
          <w:sz w:val="20"/>
        </w:rPr>
        <w:t xml:space="preserve"> </w:t>
      </w:r>
      <w:r>
        <w:rPr>
          <w:w w:val="110"/>
          <w:sz w:val="20"/>
        </w:rPr>
        <w:t>in</w:t>
      </w:r>
      <w:r>
        <w:rPr>
          <w:spacing w:val="-11"/>
          <w:w w:val="110"/>
          <w:sz w:val="20"/>
        </w:rPr>
        <w:t xml:space="preserve"> </w:t>
      </w:r>
      <w:r>
        <w:rPr>
          <w:w w:val="110"/>
          <w:sz w:val="20"/>
        </w:rPr>
        <w:t>their</w:t>
      </w:r>
      <w:r>
        <w:rPr>
          <w:spacing w:val="-12"/>
          <w:w w:val="110"/>
          <w:sz w:val="20"/>
        </w:rPr>
        <w:t xml:space="preserve"> </w:t>
      </w:r>
      <w:r>
        <w:rPr>
          <w:w w:val="110"/>
          <w:sz w:val="20"/>
        </w:rPr>
        <w:t>efforts</w:t>
      </w:r>
      <w:r>
        <w:rPr>
          <w:spacing w:val="-10"/>
          <w:w w:val="110"/>
          <w:sz w:val="20"/>
        </w:rPr>
        <w:t xml:space="preserve"> </w:t>
      </w:r>
      <w:r>
        <w:rPr>
          <w:w w:val="110"/>
          <w:sz w:val="20"/>
        </w:rPr>
        <w:t>to</w:t>
      </w:r>
      <w:r>
        <w:rPr>
          <w:spacing w:val="-10"/>
          <w:w w:val="110"/>
          <w:sz w:val="20"/>
        </w:rPr>
        <w:t xml:space="preserve"> </w:t>
      </w:r>
      <w:r>
        <w:rPr>
          <w:w w:val="110"/>
          <w:sz w:val="20"/>
        </w:rPr>
        <w:t>advance</w:t>
      </w:r>
      <w:r>
        <w:rPr>
          <w:spacing w:val="-11"/>
          <w:w w:val="110"/>
          <w:sz w:val="20"/>
        </w:rPr>
        <w:t xml:space="preserve"> </w:t>
      </w:r>
      <w:r>
        <w:rPr>
          <w:w w:val="110"/>
          <w:sz w:val="20"/>
        </w:rPr>
        <w:t>a</w:t>
      </w:r>
      <w:r>
        <w:rPr>
          <w:spacing w:val="-11"/>
          <w:w w:val="110"/>
          <w:sz w:val="20"/>
        </w:rPr>
        <w:t xml:space="preserve"> </w:t>
      </w:r>
      <w:r>
        <w:rPr>
          <w:w w:val="110"/>
          <w:sz w:val="20"/>
        </w:rPr>
        <w:t>political</w:t>
      </w:r>
      <w:r>
        <w:rPr>
          <w:spacing w:val="-12"/>
          <w:w w:val="110"/>
          <w:sz w:val="20"/>
        </w:rPr>
        <w:t xml:space="preserve"> </w:t>
      </w:r>
      <w:r>
        <w:rPr>
          <w:w w:val="110"/>
          <w:sz w:val="20"/>
        </w:rPr>
        <w:t>and</w:t>
      </w:r>
      <w:r>
        <w:rPr>
          <w:spacing w:val="-10"/>
          <w:w w:val="110"/>
          <w:sz w:val="20"/>
        </w:rPr>
        <w:t xml:space="preserve"> </w:t>
      </w:r>
      <w:r>
        <w:rPr>
          <w:w w:val="110"/>
          <w:sz w:val="20"/>
        </w:rPr>
        <w:t>negotiated</w:t>
      </w:r>
      <w:r>
        <w:rPr>
          <w:spacing w:val="-10"/>
          <w:w w:val="110"/>
          <w:sz w:val="20"/>
        </w:rPr>
        <w:t xml:space="preserve"> </w:t>
      </w:r>
      <w:r>
        <w:rPr>
          <w:w w:val="110"/>
          <w:sz w:val="20"/>
        </w:rPr>
        <w:t>solution.</w:t>
      </w:r>
    </w:p>
    <w:p w14:paraId="403C66F3" w14:textId="77777777" w:rsidR="007E43CF" w:rsidRDefault="007E43CF" w:rsidP="005B3AA2">
      <w:pPr>
        <w:pStyle w:val="BodyText"/>
        <w:spacing w:before="153"/>
        <w:jc w:val="both"/>
      </w:pPr>
    </w:p>
    <w:p w14:paraId="684647ED" w14:textId="77777777" w:rsidR="007E43CF" w:rsidRDefault="007E43CF" w:rsidP="005B3AA2">
      <w:pPr>
        <w:spacing w:before="1"/>
        <w:ind w:left="100"/>
        <w:jc w:val="both"/>
        <w:rPr>
          <w:i/>
          <w:sz w:val="20"/>
        </w:rPr>
      </w:pPr>
      <w:r>
        <w:rPr>
          <w:i/>
          <w:w w:val="115"/>
          <w:sz w:val="20"/>
          <w:u w:val="single"/>
        </w:rPr>
        <w:t>Critical</w:t>
      </w:r>
      <w:r>
        <w:rPr>
          <w:i/>
          <w:spacing w:val="-1"/>
          <w:w w:val="115"/>
          <w:sz w:val="20"/>
          <w:u w:val="single"/>
        </w:rPr>
        <w:t xml:space="preserve"> </w:t>
      </w:r>
      <w:r>
        <w:rPr>
          <w:i/>
          <w:w w:val="115"/>
          <w:sz w:val="20"/>
          <w:u w:val="single"/>
        </w:rPr>
        <w:t>gap</w:t>
      </w:r>
      <w:r>
        <w:rPr>
          <w:i/>
          <w:spacing w:val="-6"/>
          <w:w w:val="115"/>
          <w:sz w:val="20"/>
          <w:u w:val="single"/>
        </w:rPr>
        <w:t xml:space="preserve"> </w:t>
      </w:r>
      <w:r>
        <w:rPr>
          <w:i/>
          <w:w w:val="115"/>
          <w:sz w:val="20"/>
          <w:u w:val="single"/>
        </w:rPr>
        <w:t>#3:</w:t>
      </w:r>
      <w:r>
        <w:rPr>
          <w:i/>
          <w:spacing w:val="-5"/>
          <w:w w:val="115"/>
          <w:sz w:val="20"/>
          <w:u w:val="single"/>
        </w:rPr>
        <w:t xml:space="preserve"> </w:t>
      </w:r>
      <w:r>
        <w:rPr>
          <w:i/>
          <w:w w:val="115"/>
          <w:sz w:val="20"/>
          <w:u w:val="single"/>
        </w:rPr>
        <w:t>social</w:t>
      </w:r>
      <w:r>
        <w:rPr>
          <w:i/>
          <w:spacing w:val="-4"/>
          <w:w w:val="115"/>
          <w:sz w:val="20"/>
          <w:u w:val="single"/>
        </w:rPr>
        <w:t xml:space="preserve"> </w:t>
      </w:r>
      <w:r>
        <w:rPr>
          <w:i/>
          <w:w w:val="115"/>
          <w:sz w:val="20"/>
          <w:u w:val="single"/>
        </w:rPr>
        <w:t>cohesion</w:t>
      </w:r>
      <w:r>
        <w:rPr>
          <w:i/>
          <w:spacing w:val="-5"/>
          <w:w w:val="115"/>
          <w:sz w:val="20"/>
          <w:u w:val="single"/>
        </w:rPr>
        <w:t xml:space="preserve"> </w:t>
      </w:r>
      <w:r>
        <w:rPr>
          <w:i/>
          <w:w w:val="115"/>
          <w:sz w:val="20"/>
          <w:u w:val="single"/>
        </w:rPr>
        <w:t>and</w:t>
      </w:r>
      <w:r>
        <w:rPr>
          <w:i/>
          <w:spacing w:val="-4"/>
          <w:w w:val="115"/>
          <w:sz w:val="20"/>
          <w:u w:val="single"/>
        </w:rPr>
        <w:t xml:space="preserve"> </w:t>
      </w:r>
      <w:r>
        <w:rPr>
          <w:i/>
          <w:w w:val="115"/>
          <w:sz w:val="20"/>
          <w:u w:val="single"/>
        </w:rPr>
        <w:t>inclusion</w:t>
      </w:r>
      <w:r>
        <w:rPr>
          <w:i/>
          <w:spacing w:val="-3"/>
          <w:w w:val="115"/>
          <w:sz w:val="20"/>
          <w:u w:val="single"/>
        </w:rPr>
        <w:t xml:space="preserve"> </w:t>
      </w:r>
      <w:r>
        <w:rPr>
          <w:i/>
          <w:w w:val="115"/>
          <w:sz w:val="20"/>
          <w:u w:val="single"/>
        </w:rPr>
        <w:t>(women</w:t>
      </w:r>
      <w:r>
        <w:rPr>
          <w:i/>
          <w:spacing w:val="-6"/>
          <w:w w:val="115"/>
          <w:sz w:val="20"/>
          <w:u w:val="single"/>
        </w:rPr>
        <w:t xml:space="preserve"> </w:t>
      </w:r>
      <w:r>
        <w:rPr>
          <w:i/>
          <w:w w:val="115"/>
          <w:sz w:val="20"/>
          <w:u w:val="single"/>
        </w:rPr>
        <w:t>and</w:t>
      </w:r>
      <w:r>
        <w:rPr>
          <w:i/>
          <w:spacing w:val="-4"/>
          <w:w w:val="115"/>
          <w:sz w:val="20"/>
          <w:u w:val="single"/>
        </w:rPr>
        <w:t xml:space="preserve"> </w:t>
      </w:r>
      <w:r>
        <w:rPr>
          <w:i/>
          <w:spacing w:val="-2"/>
          <w:w w:val="115"/>
          <w:sz w:val="20"/>
          <w:u w:val="single"/>
        </w:rPr>
        <w:t>youth)</w:t>
      </w:r>
    </w:p>
    <w:p w14:paraId="6B422C28" w14:textId="77777777" w:rsidR="007E43CF" w:rsidRDefault="007E43CF" w:rsidP="005B3AA2">
      <w:pPr>
        <w:pStyle w:val="ListParagraph"/>
        <w:numPr>
          <w:ilvl w:val="2"/>
          <w:numId w:val="4"/>
        </w:numPr>
        <w:tabs>
          <w:tab w:val="left" w:pos="813"/>
        </w:tabs>
        <w:spacing w:before="147" w:line="247" w:lineRule="auto"/>
        <w:ind w:right="493" w:hanging="356"/>
        <w:jc w:val="both"/>
        <w:rPr>
          <w:sz w:val="20"/>
        </w:rPr>
      </w:pPr>
      <w:r>
        <w:rPr>
          <w:w w:val="110"/>
          <w:sz w:val="20"/>
        </w:rPr>
        <w:t xml:space="preserve">Enhance meaningful participation of civil society, women, youth, refugees, returnees and IDPs, persons with disabilities and members of marginalized groups in decision making processes at all </w:t>
      </w:r>
      <w:r>
        <w:rPr>
          <w:spacing w:val="-2"/>
          <w:w w:val="115"/>
          <w:sz w:val="20"/>
        </w:rPr>
        <w:t>levels.</w:t>
      </w:r>
    </w:p>
    <w:p w14:paraId="64A4EB4C" w14:textId="77777777" w:rsidR="007E43CF" w:rsidRDefault="007E43CF" w:rsidP="005B3AA2">
      <w:pPr>
        <w:pStyle w:val="ListParagraph"/>
        <w:numPr>
          <w:ilvl w:val="2"/>
          <w:numId w:val="4"/>
        </w:numPr>
        <w:tabs>
          <w:tab w:val="left" w:pos="813"/>
        </w:tabs>
        <w:spacing w:before="143"/>
        <w:ind w:hanging="355"/>
        <w:jc w:val="both"/>
        <w:rPr>
          <w:sz w:val="20"/>
        </w:rPr>
      </w:pPr>
      <w:r>
        <w:rPr>
          <w:w w:val="110"/>
          <w:sz w:val="20"/>
        </w:rPr>
        <w:t>Support</w:t>
      </w:r>
      <w:r>
        <w:rPr>
          <w:spacing w:val="-16"/>
          <w:w w:val="110"/>
          <w:sz w:val="20"/>
        </w:rPr>
        <w:t xml:space="preserve"> </w:t>
      </w:r>
      <w:r>
        <w:rPr>
          <w:w w:val="110"/>
          <w:sz w:val="20"/>
        </w:rPr>
        <w:t>women’s</w:t>
      </w:r>
      <w:r>
        <w:rPr>
          <w:spacing w:val="-15"/>
          <w:w w:val="110"/>
          <w:sz w:val="20"/>
        </w:rPr>
        <w:t xml:space="preserve"> </w:t>
      </w:r>
      <w:r>
        <w:rPr>
          <w:w w:val="110"/>
          <w:sz w:val="20"/>
        </w:rPr>
        <w:t>political</w:t>
      </w:r>
      <w:r>
        <w:rPr>
          <w:spacing w:val="-15"/>
          <w:w w:val="110"/>
          <w:sz w:val="20"/>
        </w:rPr>
        <w:t xml:space="preserve"> </w:t>
      </w:r>
      <w:r>
        <w:rPr>
          <w:w w:val="110"/>
          <w:sz w:val="20"/>
        </w:rPr>
        <w:t>participation</w:t>
      </w:r>
      <w:r>
        <w:rPr>
          <w:spacing w:val="-16"/>
          <w:w w:val="110"/>
          <w:sz w:val="20"/>
        </w:rPr>
        <w:t xml:space="preserve"> </w:t>
      </w:r>
      <w:r>
        <w:rPr>
          <w:w w:val="110"/>
          <w:sz w:val="20"/>
        </w:rPr>
        <w:t>and</w:t>
      </w:r>
      <w:r>
        <w:rPr>
          <w:spacing w:val="-15"/>
          <w:w w:val="110"/>
          <w:sz w:val="20"/>
        </w:rPr>
        <w:t xml:space="preserve"> </w:t>
      </w:r>
      <w:r>
        <w:rPr>
          <w:w w:val="110"/>
          <w:sz w:val="20"/>
        </w:rPr>
        <w:t>women’s</w:t>
      </w:r>
      <w:r>
        <w:rPr>
          <w:spacing w:val="-15"/>
          <w:w w:val="110"/>
          <w:sz w:val="20"/>
        </w:rPr>
        <w:t xml:space="preserve"> </w:t>
      </w:r>
      <w:r>
        <w:rPr>
          <w:w w:val="110"/>
          <w:sz w:val="20"/>
        </w:rPr>
        <w:t>economic</w:t>
      </w:r>
      <w:r>
        <w:rPr>
          <w:spacing w:val="-15"/>
          <w:w w:val="110"/>
          <w:sz w:val="20"/>
        </w:rPr>
        <w:t xml:space="preserve"> </w:t>
      </w:r>
      <w:r>
        <w:rPr>
          <w:spacing w:val="-2"/>
          <w:w w:val="110"/>
          <w:sz w:val="20"/>
        </w:rPr>
        <w:t>empowerment</w:t>
      </w:r>
    </w:p>
    <w:p w14:paraId="25E3AAB0" w14:textId="77777777" w:rsidR="007E43CF" w:rsidRDefault="007E43CF" w:rsidP="005B3AA2">
      <w:pPr>
        <w:pStyle w:val="ListParagraph"/>
        <w:numPr>
          <w:ilvl w:val="2"/>
          <w:numId w:val="4"/>
        </w:numPr>
        <w:tabs>
          <w:tab w:val="left" w:pos="813"/>
        </w:tabs>
        <w:spacing w:before="147" w:line="247" w:lineRule="auto"/>
        <w:ind w:right="502" w:hanging="356"/>
        <w:jc w:val="both"/>
        <w:rPr>
          <w:sz w:val="20"/>
        </w:rPr>
      </w:pPr>
      <w:r>
        <w:rPr>
          <w:w w:val="110"/>
          <w:sz w:val="20"/>
        </w:rPr>
        <w:t>Facilitate</w:t>
      </w:r>
      <w:r>
        <w:rPr>
          <w:spacing w:val="-1"/>
          <w:w w:val="110"/>
          <w:sz w:val="20"/>
        </w:rPr>
        <w:t xml:space="preserve"> </w:t>
      </w:r>
      <w:r>
        <w:rPr>
          <w:w w:val="110"/>
          <w:sz w:val="20"/>
        </w:rPr>
        <w:t>the</w:t>
      </w:r>
      <w:r>
        <w:rPr>
          <w:spacing w:val="-1"/>
          <w:w w:val="110"/>
          <w:sz w:val="20"/>
        </w:rPr>
        <w:t xml:space="preserve"> </w:t>
      </w:r>
      <w:r>
        <w:rPr>
          <w:w w:val="110"/>
          <w:sz w:val="20"/>
        </w:rPr>
        <w:t>inclusion</w:t>
      </w:r>
      <w:r>
        <w:rPr>
          <w:spacing w:val="-1"/>
          <w:w w:val="110"/>
          <w:sz w:val="20"/>
        </w:rPr>
        <w:t xml:space="preserve"> </w:t>
      </w:r>
      <w:r>
        <w:rPr>
          <w:w w:val="110"/>
          <w:sz w:val="20"/>
        </w:rPr>
        <w:t>of</w:t>
      </w:r>
      <w:r>
        <w:rPr>
          <w:spacing w:val="-1"/>
          <w:w w:val="110"/>
          <w:sz w:val="20"/>
        </w:rPr>
        <w:t xml:space="preserve"> </w:t>
      </w:r>
      <w:r>
        <w:rPr>
          <w:w w:val="110"/>
          <w:sz w:val="20"/>
        </w:rPr>
        <w:t>women and youth in</w:t>
      </w:r>
      <w:r>
        <w:rPr>
          <w:spacing w:val="-1"/>
          <w:w w:val="110"/>
          <w:sz w:val="20"/>
        </w:rPr>
        <w:t xml:space="preserve"> </w:t>
      </w:r>
      <w:r>
        <w:rPr>
          <w:w w:val="110"/>
          <w:sz w:val="20"/>
        </w:rPr>
        <w:t xml:space="preserve">dialogue and peacebuilding processes and conduct </w:t>
      </w:r>
      <w:r>
        <w:rPr>
          <w:w w:val="115"/>
          <w:sz w:val="20"/>
        </w:rPr>
        <w:t>capacity</w:t>
      </w:r>
      <w:r>
        <w:rPr>
          <w:spacing w:val="-13"/>
          <w:w w:val="115"/>
          <w:sz w:val="20"/>
        </w:rPr>
        <w:t xml:space="preserve"> </w:t>
      </w:r>
      <w:r>
        <w:rPr>
          <w:w w:val="115"/>
          <w:sz w:val="20"/>
        </w:rPr>
        <w:t>building</w:t>
      </w:r>
      <w:r>
        <w:rPr>
          <w:spacing w:val="-12"/>
          <w:w w:val="115"/>
          <w:sz w:val="20"/>
        </w:rPr>
        <w:t xml:space="preserve"> </w:t>
      </w:r>
      <w:r>
        <w:rPr>
          <w:w w:val="115"/>
          <w:sz w:val="20"/>
        </w:rPr>
        <w:t>to</w:t>
      </w:r>
      <w:r>
        <w:rPr>
          <w:spacing w:val="-14"/>
          <w:w w:val="115"/>
          <w:sz w:val="20"/>
        </w:rPr>
        <w:t xml:space="preserve"> </w:t>
      </w:r>
      <w:r>
        <w:rPr>
          <w:w w:val="115"/>
          <w:sz w:val="20"/>
        </w:rPr>
        <w:t>enhance</w:t>
      </w:r>
      <w:r>
        <w:rPr>
          <w:spacing w:val="-13"/>
          <w:w w:val="115"/>
          <w:sz w:val="20"/>
        </w:rPr>
        <w:t xml:space="preserve"> </w:t>
      </w:r>
      <w:r>
        <w:rPr>
          <w:w w:val="115"/>
          <w:sz w:val="20"/>
        </w:rPr>
        <w:t>their</w:t>
      </w:r>
      <w:r>
        <w:rPr>
          <w:spacing w:val="-14"/>
          <w:w w:val="115"/>
          <w:sz w:val="20"/>
        </w:rPr>
        <w:t xml:space="preserve"> </w:t>
      </w:r>
      <w:r>
        <w:rPr>
          <w:w w:val="115"/>
          <w:sz w:val="20"/>
        </w:rPr>
        <w:t>leadership</w:t>
      </w:r>
      <w:r>
        <w:rPr>
          <w:spacing w:val="-10"/>
          <w:w w:val="115"/>
          <w:sz w:val="20"/>
        </w:rPr>
        <w:t xml:space="preserve"> </w:t>
      </w:r>
      <w:r>
        <w:rPr>
          <w:w w:val="115"/>
          <w:sz w:val="20"/>
        </w:rPr>
        <w:t>roles.</w:t>
      </w:r>
    </w:p>
    <w:p w14:paraId="2A17E0E1" w14:textId="0991707C" w:rsidR="007E43CF" w:rsidRDefault="007E43CF" w:rsidP="005B3AA2">
      <w:pPr>
        <w:pStyle w:val="ListParagraph"/>
        <w:numPr>
          <w:ilvl w:val="2"/>
          <w:numId w:val="4"/>
        </w:numPr>
        <w:tabs>
          <w:tab w:val="left" w:pos="813"/>
        </w:tabs>
        <w:spacing w:before="142" w:line="247" w:lineRule="auto"/>
        <w:ind w:right="358" w:hanging="356"/>
        <w:jc w:val="both"/>
        <w:rPr>
          <w:sz w:val="20"/>
        </w:rPr>
      </w:pPr>
      <w:r>
        <w:rPr>
          <w:w w:val="110"/>
          <w:sz w:val="20"/>
        </w:rPr>
        <w:t>Provide</w:t>
      </w:r>
      <w:r>
        <w:rPr>
          <w:spacing w:val="-14"/>
          <w:w w:val="110"/>
          <w:sz w:val="20"/>
        </w:rPr>
        <w:t xml:space="preserve"> </w:t>
      </w:r>
      <w:r>
        <w:rPr>
          <w:w w:val="110"/>
          <w:sz w:val="20"/>
        </w:rPr>
        <w:t>support</w:t>
      </w:r>
      <w:r>
        <w:rPr>
          <w:spacing w:val="-14"/>
          <w:w w:val="110"/>
          <w:sz w:val="20"/>
        </w:rPr>
        <w:t xml:space="preserve"> </w:t>
      </w:r>
      <w:r>
        <w:rPr>
          <w:w w:val="110"/>
          <w:sz w:val="20"/>
        </w:rPr>
        <w:t>to</w:t>
      </w:r>
      <w:r>
        <w:rPr>
          <w:spacing w:val="-15"/>
          <w:w w:val="110"/>
          <w:sz w:val="20"/>
        </w:rPr>
        <w:t xml:space="preserve"> </w:t>
      </w:r>
      <w:r>
        <w:rPr>
          <w:w w:val="110"/>
          <w:sz w:val="20"/>
        </w:rPr>
        <w:t>women</w:t>
      </w:r>
      <w:r>
        <w:rPr>
          <w:spacing w:val="-11"/>
          <w:w w:val="110"/>
          <w:sz w:val="20"/>
        </w:rPr>
        <w:t xml:space="preserve"> </w:t>
      </w:r>
      <w:r>
        <w:rPr>
          <w:w w:val="110"/>
          <w:sz w:val="20"/>
        </w:rPr>
        <w:t>and</w:t>
      </w:r>
      <w:r>
        <w:rPr>
          <w:spacing w:val="-13"/>
          <w:w w:val="110"/>
          <w:sz w:val="20"/>
        </w:rPr>
        <w:t xml:space="preserve"> </w:t>
      </w:r>
      <w:r>
        <w:rPr>
          <w:w w:val="110"/>
          <w:sz w:val="20"/>
        </w:rPr>
        <w:t>youth</w:t>
      </w:r>
      <w:r>
        <w:rPr>
          <w:spacing w:val="-13"/>
          <w:w w:val="110"/>
          <w:sz w:val="20"/>
        </w:rPr>
        <w:t xml:space="preserve"> </w:t>
      </w:r>
      <w:r>
        <w:rPr>
          <w:w w:val="110"/>
          <w:sz w:val="20"/>
        </w:rPr>
        <w:t>networks</w:t>
      </w:r>
      <w:r>
        <w:rPr>
          <w:spacing w:val="-14"/>
          <w:w w:val="110"/>
          <w:sz w:val="20"/>
        </w:rPr>
        <w:t xml:space="preserve"> </w:t>
      </w:r>
      <w:r>
        <w:rPr>
          <w:w w:val="110"/>
          <w:sz w:val="20"/>
        </w:rPr>
        <w:t>and</w:t>
      </w:r>
      <w:r>
        <w:rPr>
          <w:spacing w:val="-13"/>
          <w:w w:val="110"/>
          <w:sz w:val="20"/>
        </w:rPr>
        <w:t xml:space="preserve"> </w:t>
      </w:r>
      <w:r>
        <w:rPr>
          <w:w w:val="110"/>
          <w:sz w:val="20"/>
        </w:rPr>
        <w:t>community</w:t>
      </w:r>
      <w:r>
        <w:rPr>
          <w:spacing w:val="-15"/>
          <w:w w:val="110"/>
          <w:sz w:val="20"/>
        </w:rPr>
        <w:t xml:space="preserve"> </w:t>
      </w:r>
      <w:r>
        <w:rPr>
          <w:w w:val="110"/>
          <w:sz w:val="20"/>
        </w:rPr>
        <w:t>initiatives</w:t>
      </w:r>
      <w:r>
        <w:rPr>
          <w:spacing w:val="-13"/>
          <w:w w:val="110"/>
          <w:sz w:val="20"/>
        </w:rPr>
        <w:t xml:space="preserve"> </w:t>
      </w:r>
      <w:r>
        <w:rPr>
          <w:w w:val="110"/>
          <w:sz w:val="20"/>
        </w:rPr>
        <w:t>and</w:t>
      </w:r>
      <w:r>
        <w:rPr>
          <w:spacing w:val="-13"/>
          <w:w w:val="110"/>
          <w:sz w:val="20"/>
        </w:rPr>
        <w:t xml:space="preserve"> </w:t>
      </w:r>
      <w:r>
        <w:rPr>
          <w:w w:val="110"/>
          <w:sz w:val="20"/>
        </w:rPr>
        <w:t>enhance</w:t>
      </w:r>
      <w:r>
        <w:rPr>
          <w:spacing w:val="-14"/>
          <w:w w:val="110"/>
          <w:sz w:val="20"/>
        </w:rPr>
        <w:t xml:space="preserve"> </w:t>
      </w:r>
      <w:r>
        <w:rPr>
          <w:w w:val="110"/>
          <w:sz w:val="20"/>
        </w:rPr>
        <w:t>partnerships with women and youth-led peacebuilding organizations</w:t>
      </w:r>
      <w:r w:rsidR="00FB2468">
        <w:rPr>
          <w:w w:val="110"/>
          <w:sz w:val="20"/>
        </w:rPr>
        <w:t xml:space="preserve">, including </w:t>
      </w:r>
      <w:r w:rsidR="005765E8">
        <w:rPr>
          <w:w w:val="110"/>
          <w:sz w:val="20"/>
        </w:rPr>
        <w:t>arrangements for dedicated livelihoods support to women and youth</w:t>
      </w:r>
    </w:p>
    <w:p w14:paraId="711AE164" w14:textId="77777777" w:rsidR="007E43CF" w:rsidRDefault="007E43CF" w:rsidP="005B3AA2">
      <w:pPr>
        <w:pStyle w:val="ListParagraph"/>
        <w:numPr>
          <w:ilvl w:val="2"/>
          <w:numId w:val="4"/>
        </w:numPr>
        <w:tabs>
          <w:tab w:val="left" w:pos="813"/>
        </w:tabs>
        <w:spacing w:before="143"/>
        <w:ind w:hanging="355"/>
        <w:jc w:val="both"/>
        <w:rPr>
          <w:sz w:val="20"/>
        </w:rPr>
      </w:pPr>
      <w:r>
        <w:rPr>
          <w:w w:val="110"/>
          <w:sz w:val="20"/>
        </w:rPr>
        <w:t>Support</w:t>
      </w:r>
      <w:r>
        <w:rPr>
          <w:spacing w:val="-7"/>
          <w:w w:val="110"/>
          <w:sz w:val="20"/>
        </w:rPr>
        <w:t xml:space="preserve"> </w:t>
      </w:r>
      <w:r>
        <w:rPr>
          <w:w w:val="110"/>
          <w:sz w:val="20"/>
        </w:rPr>
        <w:t>displaced</w:t>
      </w:r>
      <w:r>
        <w:rPr>
          <w:spacing w:val="-5"/>
          <w:w w:val="110"/>
          <w:sz w:val="20"/>
        </w:rPr>
        <w:t xml:space="preserve"> </w:t>
      </w:r>
      <w:r>
        <w:rPr>
          <w:w w:val="110"/>
          <w:sz w:val="20"/>
        </w:rPr>
        <w:t>persons’</w:t>
      </w:r>
      <w:r>
        <w:rPr>
          <w:spacing w:val="-5"/>
          <w:w w:val="110"/>
          <w:sz w:val="20"/>
        </w:rPr>
        <w:t xml:space="preserve"> </w:t>
      </w:r>
      <w:r>
        <w:rPr>
          <w:w w:val="110"/>
          <w:sz w:val="20"/>
        </w:rPr>
        <w:t>participation</w:t>
      </w:r>
      <w:r>
        <w:rPr>
          <w:spacing w:val="-6"/>
          <w:w w:val="110"/>
          <w:sz w:val="20"/>
        </w:rPr>
        <w:t xml:space="preserve"> </w:t>
      </w:r>
      <w:r>
        <w:rPr>
          <w:w w:val="110"/>
          <w:sz w:val="20"/>
        </w:rPr>
        <w:t>in</w:t>
      </w:r>
      <w:r>
        <w:rPr>
          <w:spacing w:val="-7"/>
          <w:w w:val="110"/>
          <w:sz w:val="20"/>
        </w:rPr>
        <w:t xml:space="preserve"> </w:t>
      </w:r>
      <w:r>
        <w:rPr>
          <w:w w:val="110"/>
          <w:sz w:val="20"/>
        </w:rPr>
        <w:t>local</w:t>
      </w:r>
      <w:r>
        <w:rPr>
          <w:spacing w:val="-7"/>
          <w:w w:val="110"/>
          <w:sz w:val="20"/>
        </w:rPr>
        <w:t xml:space="preserve"> </w:t>
      </w:r>
      <w:r>
        <w:rPr>
          <w:w w:val="110"/>
          <w:sz w:val="20"/>
        </w:rPr>
        <w:t>governance</w:t>
      </w:r>
      <w:r>
        <w:rPr>
          <w:spacing w:val="-7"/>
          <w:w w:val="110"/>
          <w:sz w:val="20"/>
        </w:rPr>
        <w:t xml:space="preserve"> </w:t>
      </w:r>
      <w:r>
        <w:rPr>
          <w:w w:val="110"/>
          <w:sz w:val="20"/>
        </w:rPr>
        <w:t>structures</w:t>
      </w:r>
      <w:r>
        <w:rPr>
          <w:spacing w:val="-5"/>
          <w:w w:val="110"/>
          <w:sz w:val="20"/>
        </w:rPr>
        <w:t xml:space="preserve"> </w:t>
      </w:r>
      <w:r>
        <w:rPr>
          <w:w w:val="110"/>
          <w:sz w:val="20"/>
        </w:rPr>
        <w:t>and</w:t>
      </w:r>
      <w:r>
        <w:rPr>
          <w:spacing w:val="-6"/>
          <w:w w:val="110"/>
          <w:sz w:val="20"/>
        </w:rPr>
        <w:t xml:space="preserve"> </w:t>
      </w:r>
      <w:r>
        <w:rPr>
          <w:w w:val="110"/>
          <w:sz w:val="20"/>
        </w:rPr>
        <w:t>peacebuilding</w:t>
      </w:r>
      <w:r>
        <w:rPr>
          <w:spacing w:val="-5"/>
          <w:w w:val="110"/>
          <w:sz w:val="20"/>
        </w:rPr>
        <w:t xml:space="preserve"> </w:t>
      </w:r>
      <w:r>
        <w:rPr>
          <w:spacing w:val="-2"/>
          <w:w w:val="110"/>
          <w:sz w:val="20"/>
        </w:rPr>
        <w:t>efforts.</w:t>
      </w:r>
    </w:p>
    <w:p w14:paraId="2F45A860" w14:textId="77777777" w:rsidR="007E43CF" w:rsidRDefault="007E43CF" w:rsidP="005B3AA2">
      <w:pPr>
        <w:pStyle w:val="ListParagraph"/>
        <w:numPr>
          <w:ilvl w:val="2"/>
          <w:numId w:val="4"/>
        </w:numPr>
        <w:tabs>
          <w:tab w:val="left" w:pos="813"/>
        </w:tabs>
        <w:spacing w:before="146" w:line="247" w:lineRule="auto"/>
        <w:ind w:right="445" w:hanging="356"/>
        <w:jc w:val="both"/>
        <w:rPr>
          <w:sz w:val="20"/>
        </w:rPr>
      </w:pPr>
      <w:r>
        <w:rPr>
          <w:w w:val="110"/>
          <w:sz w:val="20"/>
        </w:rPr>
        <w:t xml:space="preserve">Facilitate gender responsive solutions to displacement as part of community engagement, combat </w:t>
      </w:r>
      <w:r>
        <w:rPr>
          <w:w w:val="115"/>
          <w:sz w:val="20"/>
        </w:rPr>
        <w:t>human</w:t>
      </w:r>
      <w:r>
        <w:rPr>
          <w:spacing w:val="-3"/>
          <w:w w:val="115"/>
          <w:sz w:val="20"/>
        </w:rPr>
        <w:t xml:space="preserve"> </w:t>
      </w:r>
      <w:r>
        <w:rPr>
          <w:w w:val="115"/>
          <w:sz w:val="20"/>
        </w:rPr>
        <w:t>trafficking.</w:t>
      </w:r>
    </w:p>
    <w:p w14:paraId="1E5925D9" w14:textId="77777777" w:rsidR="007E43CF" w:rsidRPr="00C90659" w:rsidRDefault="007E43CF" w:rsidP="005B3AA2">
      <w:pPr>
        <w:pStyle w:val="ListParagraph"/>
        <w:numPr>
          <w:ilvl w:val="2"/>
          <w:numId w:val="4"/>
        </w:numPr>
        <w:tabs>
          <w:tab w:val="left" w:pos="820"/>
        </w:tabs>
        <w:spacing w:before="143" w:line="247" w:lineRule="auto"/>
        <w:ind w:left="820" w:right="429" w:hanging="360"/>
        <w:jc w:val="both"/>
        <w:rPr>
          <w:sz w:val="20"/>
        </w:rPr>
      </w:pPr>
      <w:r>
        <w:rPr>
          <w:w w:val="110"/>
          <w:sz w:val="20"/>
        </w:rPr>
        <w:lastRenderedPageBreak/>
        <w:t>Support the establishment and capacities of youth networks to respond to emergencies and participate in local planning, and decision-making processes while promoting awareness regarding youth health, gender-based violence (GBV), harmful practices, and advocating for human rights in their</w:t>
      </w:r>
      <w:r>
        <w:rPr>
          <w:spacing w:val="-5"/>
          <w:w w:val="110"/>
          <w:sz w:val="20"/>
        </w:rPr>
        <w:t xml:space="preserve"> </w:t>
      </w:r>
      <w:r>
        <w:rPr>
          <w:w w:val="110"/>
          <w:sz w:val="20"/>
        </w:rPr>
        <w:t>communities.</w:t>
      </w:r>
    </w:p>
    <w:p w14:paraId="1D3FB928" w14:textId="77777777" w:rsidR="00C90659" w:rsidRPr="00C90659" w:rsidRDefault="00C90659" w:rsidP="005B3AA2">
      <w:pPr>
        <w:pStyle w:val="ListParagraph"/>
        <w:tabs>
          <w:tab w:val="left" w:pos="820"/>
        </w:tabs>
        <w:spacing w:before="143" w:line="247" w:lineRule="auto"/>
        <w:ind w:right="429" w:firstLine="0"/>
        <w:jc w:val="both"/>
        <w:rPr>
          <w:sz w:val="20"/>
        </w:rPr>
      </w:pPr>
    </w:p>
    <w:p w14:paraId="023E2675" w14:textId="7748B38A" w:rsidR="00C90659" w:rsidRPr="00C90659" w:rsidRDefault="00C90659" w:rsidP="005B3AA2">
      <w:pPr>
        <w:pStyle w:val="Heading1"/>
        <w:numPr>
          <w:ilvl w:val="0"/>
          <w:numId w:val="4"/>
        </w:numPr>
        <w:tabs>
          <w:tab w:val="left" w:pos="525"/>
        </w:tabs>
        <w:ind w:left="525" w:hanging="425"/>
        <w:jc w:val="both"/>
      </w:pPr>
      <w:r>
        <w:rPr>
          <w:spacing w:val="-8"/>
        </w:rPr>
        <w:t>Principles</w:t>
      </w:r>
      <w:r>
        <w:rPr>
          <w:spacing w:val="-2"/>
        </w:rPr>
        <w:t xml:space="preserve"> </w:t>
      </w:r>
      <w:r>
        <w:rPr>
          <w:spacing w:val="-8"/>
        </w:rPr>
        <w:t>of</w:t>
      </w:r>
      <w:r>
        <w:t xml:space="preserve"> </w:t>
      </w:r>
      <w:r>
        <w:rPr>
          <w:spacing w:val="-8"/>
        </w:rPr>
        <w:t>Engagement</w:t>
      </w:r>
      <w:r>
        <w:rPr>
          <w:spacing w:val="-2"/>
        </w:rPr>
        <w:t xml:space="preserve"> </w:t>
      </w:r>
      <w:r>
        <w:rPr>
          <w:spacing w:val="-8"/>
        </w:rPr>
        <w:t>and</w:t>
      </w:r>
      <w:r>
        <w:t xml:space="preserve"> </w:t>
      </w:r>
      <w:r>
        <w:rPr>
          <w:spacing w:val="-8"/>
        </w:rPr>
        <w:t>Implementation</w:t>
      </w:r>
      <w:r>
        <w:t xml:space="preserve"> </w:t>
      </w:r>
      <w:r>
        <w:rPr>
          <w:spacing w:val="-8"/>
        </w:rPr>
        <w:t>Modalities</w:t>
      </w:r>
    </w:p>
    <w:p w14:paraId="25560E8D" w14:textId="77777777" w:rsidR="00C90659" w:rsidRDefault="00C90659" w:rsidP="005B3AA2">
      <w:pPr>
        <w:pStyle w:val="BodyText"/>
        <w:spacing w:line="249" w:lineRule="auto"/>
        <w:ind w:left="100" w:right="198"/>
        <w:jc w:val="both"/>
      </w:pPr>
      <w:r>
        <w:rPr>
          <w:w w:val="110"/>
        </w:rPr>
        <w:t>The</w:t>
      </w:r>
      <w:r>
        <w:rPr>
          <w:spacing w:val="-4"/>
          <w:w w:val="110"/>
        </w:rPr>
        <w:t xml:space="preserve"> </w:t>
      </w:r>
      <w:r>
        <w:rPr>
          <w:w w:val="110"/>
        </w:rPr>
        <w:t>UN</w:t>
      </w:r>
      <w:r>
        <w:rPr>
          <w:spacing w:val="-4"/>
          <w:w w:val="110"/>
        </w:rPr>
        <w:t xml:space="preserve"> </w:t>
      </w:r>
      <w:r>
        <w:rPr>
          <w:w w:val="110"/>
        </w:rPr>
        <w:t>is</w:t>
      </w:r>
      <w:r>
        <w:rPr>
          <w:spacing w:val="-4"/>
          <w:w w:val="110"/>
        </w:rPr>
        <w:t xml:space="preserve"> </w:t>
      </w:r>
      <w:r>
        <w:rPr>
          <w:w w:val="110"/>
        </w:rPr>
        <w:t>in</w:t>
      </w:r>
      <w:r>
        <w:rPr>
          <w:spacing w:val="-4"/>
          <w:w w:val="110"/>
        </w:rPr>
        <w:t xml:space="preserve"> </w:t>
      </w:r>
      <w:r>
        <w:rPr>
          <w:w w:val="110"/>
        </w:rPr>
        <w:t>Sudan</w:t>
      </w:r>
      <w:r>
        <w:rPr>
          <w:spacing w:val="-3"/>
          <w:w w:val="110"/>
        </w:rPr>
        <w:t xml:space="preserve"> </w:t>
      </w:r>
      <w:r>
        <w:rPr>
          <w:w w:val="110"/>
        </w:rPr>
        <w:t>to</w:t>
      </w:r>
      <w:r>
        <w:rPr>
          <w:spacing w:val="-5"/>
          <w:w w:val="110"/>
        </w:rPr>
        <w:t xml:space="preserve"> </w:t>
      </w:r>
      <w:r>
        <w:rPr>
          <w:w w:val="110"/>
        </w:rPr>
        <w:t>serve</w:t>
      </w:r>
      <w:r>
        <w:rPr>
          <w:spacing w:val="-1"/>
          <w:w w:val="110"/>
        </w:rPr>
        <w:t xml:space="preserve"> </w:t>
      </w:r>
      <w:r>
        <w:rPr>
          <w:w w:val="110"/>
        </w:rPr>
        <w:t>the</w:t>
      </w:r>
      <w:r>
        <w:rPr>
          <w:spacing w:val="-4"/>
          <w:w w:val="110"/>
        </w:rPr>
        <w:t xml:space="preserve"> </w:t>
      </w:r>
      <w:r>
        <w:rPr>
          <w:w w:val="110"/>
        </w:rPr>
        <w:t>people</w:t>
      </w:r>
      <w:r>
        <w:rPr>
          <w:spacing w:val="-4"/>
          <w:w w:val="110"/>
        </w:rPr>
        <w:t xml:space="preserve"> </w:t>
      </w:r>
      <w:r>
        <w:rPr>
          <w:w w:val="110"/>
        </w:rPr>
        <w:t>through</w:t>
      </w:r>
      <w:r>
        <w:rPr>
          <w:spacing w:val="-3"/>
          <w:w w:val="110"/>
        </w:rPr>
        <w:t xml:space="preserve"> </w:t>
      </w:r>
      <w:r>
        <w:rPr>
          <w:w w:val="110"/>
        </w:rPr>
        <w:t>lifesaving</w:t>
      </w:r>
      <w:r>
        <w:rPr>
          <w:spacing w:val="-3"/>
          <w:w w:val="110"/>
        </w:rPr>
        <w:t xml:space="preserve"> </w:t>
      </w:r>
      <w:r>
        <w:rPr>
          <w:w w:val="110"/>
        </w:rPr>
        <w:t>and</w:t>
      </w:r>
      <w:r>
        <w:rPr>
          <w:spacing w:val="-3"/>
          <w:w w:val="110"/>
        </w:rPr>
        <w:t xml:space="preserve"> </w:t>
      </w:r>
      <w:r>
        <w:rPr>
          <w:w w:val="110"/>
        </w:rPr>
        <w:t>life</w:t>
      </w:r>
      <w:r>
        <w:rPr>
          <w:spacing w:val="-4"/>
          <w:w w:val="110"/>
        </w:rPr>
        <w:t xml:space="preserve"> </w:t>
      </w:r>
      <w:r>
        <w:rPr>
          <w:w w:val="110"/>
        </w:rPr>
        <w:t>sustaining</w:t>
      </w:r>
      <w:r>
        <w:rPr>
          <w:spacing w:val="-3"/>
          <w:w w:val="110"/>
        </w:rPr>
        <w:t xml:space="preserve"> </w:t>
      </w:r>
      <w:r>
        <w:rPr>
          <w:w w:val="110"/>
        </w:rPr>
        <w:t>support while</w:t>
      </w:r>
      <w:r>
        <w:rPr>
          <w:spacing w:val="-4"/>
          <w:w w:val="110"/>
        </w:rPr>
        <w:t xml:space="preserve"> </w:t>
      </w:r>
      <w:r>
        <w:rPr>
          <w:w w:val="110"/>
        </w:rPr>
        <w:t>prioritising</w:t>
      </w:r>
      <w:r>
        <w:rPr>
          <w:spacing w:val="-3"/>
          <w:w w:val="110"/>
        </w:rPr>
        <w:t xml:space="preserve"> </w:t>
      </w:r>
      <w:r>
        <w:rPr>
          <w:w w:val="110"/>
        </w:rPr>
        <w:t>those most</w:t>
      </w:r>
      <w:r>
        <w:rPr>
          <w:spacing w:val="-2"/>
          <w:w w:val="110"/>
        </w:rPr>
        <w:t xml:space="preserve"> </w:t>
      </w:r>
      <w:r>
        <w:rPr>
          <w:w w:val="110"/>
        </w:rPr>
        <w:t>vulnerable</w:t>
      </w:r>
      <w:r>
        <w:rPr>
          <w:spacing w:val="-1"/>
          <w:w w:val="110"/>
        </w:rPr>
        <w:t xml:space="preserve"> </w:t>
      </w:r>
      <w:r>
        <w:rPr>
          <w:w w:val="110"/>
        </w:rPr>
        <w:t>and</w:t>
      </w:r>
      <w:r>
        <w:rPr>
          <w:spacing w:val="-1"/>
          <w:w w:val="110"/>
        </w:rPr>
        <w:t xml:space="preserve"> </w:t>
      </w:r>
      <w:r>
        <w:rPr>
          <w:w w:val="110"/>
        </w:rPr>
        <w:t>most</w:t>
      </w:r>
      <w:r>
        <w:rPr>
          <w:spacing w:val="-2"/>
          <w:w w:val="110"/>
        </w:rPr>
        <w:t xml:space="preserve"> </w:t>
      </w:r>
      <w:r>
        <w:rPr>
          <w:w w:val="110"/>
        </w:rPr>
        <w:t>in</w:t>
      </w:r>
      <w:r>
        <w:rPr>
          <w:spacing w:val="-2"/>
          <w:w w:val="110"/>
        </w:rPr>
        <w:t xml:space="preserve"> </w:t>
      </w:r>
      <w:r>
        <w:rPr>
          <w:w w:val="110"/>
        </w:rPr>
        <w:t>need.</w:t>
      </w:r>
      <w:r>
        <w:rPr>
          <w:spacing w:val="-1"/>
          <w:w w:val="110"/>
        </w:rPr>
        <w:t xml:space="preserve"> </w:t>
      </w:r>
      <w:r>
        <w:rPr>
          <w:w w:val="110"/>
        </w:rPr>
        <w:t>The</w:t>
      </w:r>
      <w:r>
        <w:rPr>
          <w:spacing w:val="-2"/>
          <w:w w:val="110"/>
        </w:rPr>
        <w:t xml:space="preserve"> </w:t>
      </w:r>
      <w:r>
        <w:rPr>
          <w:w w:val="110"/>
        </w:rPr>
        <w:t>UN</w:t>
      </w:r>
      <w:r>
        <w:rPr>
          <w:spacing w:val="-2"/>
          <w:w w:val="110"/>
        </w:rPr>
        <w:t xml:space="preserve"> </w:t>
      </w:r>
      <w:r>
        <w:rPr>
          <w:w w:val="110"/>
        </w:rPr>
        <w:t>is</w:t>
      </w:r>
      <w:r>
        <w:rPr>
          <w:spacing w:val="-2"/>
          <w:w w:val="110"/>
        </w:rPr>
        <w:t xml:space="preserve"> </w:t>
      </w:r>
      <w:r>
        <w:rPr>
          <w:w w:val="110"/>
        </w:rPr>
        <w:t>guided</w:t>
      </w:r>
      <w:r>
        <w:rPr>
          <w:spacing w:val="-1"/>
          <w:w w:val="110"/>
        </w:rPr>
        <w:t xml:space="preserve"> </w:t>
      </w:r>
      <w:r>
        <w:rPr>
          <w:w w:val="110"/>
        </w:rPr>
        <w:t>by</w:t>
      </w:r>
      <w:r>
        <w:rPr>
          <w:spacing w:val="-2"/>
          <w:w w:val="110"/>
        </w:rPr>
        <w:t xml:space="preserve"> </w:t>
      </w:r>
      <w:r>
        <w:rPr>
          <w:w w:val="110"/>
        </w:rPr>
        <w:t>the</w:t>
      </w:r>
      <w:r>
        <w:rPr>
          <w:spacing w:val="-2"/>
          <w:w w:val="110"/>
        </w:rPr>
        <w:t xml:space="preserve"> </w:t>
      </w:r>
      <w:r>
        <w:rPr>
          <w:w w:val="110"/>
        </w:rPr>
        <w:t>principles</w:t>
      </w:r>
      <w:r>
        <w:rPr>
          <w:spacing w:val="-1"/>
          <w:w w:val="110"/>
        </w:rPr>
        <w:t xml:space="preserve"> </w:t>
      </w:r>
      <w:r>
        <w:rPr>
          <w:w w:val="110"/>
        </w:rPr>
        <w:t>of</w:t>
      </w:r>
      <w:r>
        <w:rPr>
          <w:spacing w:val="-2"/>
          <w:w w:val="110"/>
        </w:rPr>
        <w:t xml:space="preserve"> </w:t>
      </w:r>
      <w:r>
        <w:rPr>
          <w:w w:val="110"/>
        </w:rPr>
        <w:t>the</w:t>
      </w:r>
      <w:r>
        <w:rPr>
          <w:spacing w:val="-2"/>
          <w:w w:val="110"/>
        </w:rPr>
        <w:t xml:space="preserve"> </w:t>
      </w:r>
      <w:r>
        <w:rPr>
          <w:w w:val="110"/>
        </w:rPr>
        <w:t>humanitarian</w:t>
      </w:r>
      <w:r>
        <w:rPr>
          <w:spacing w:val="-2"/>
          <w:w w:val="110"/>
        </w:rPr>
        <w:t xml:space="preserve"> </w:t>
      </w:r>
      <w:r>
        <w:rPr>
          <w:w w:val="110"/>
        </w:rPr>
        <w:t>imperative</w:t>
      </w:r>
      <w:r>
        <w:rPr>
          <w:spacing w:val="-2"/>
          <w:w w:val="110"/>
        </w:rPr>
        <w:t xml:space="preserve"> </w:t>
      </w:r>
      <w:r>
        <w:rPr>
          <w:w w:val="110"/>
        </w:rPr>
        <w:t>and human</w:t>
      </w:r>
      <w:r>
        <w:rPr>
          <w:spacing w:val="-10"/>
          <w:w w:val="110"/>
        </w:rPr>
        <w:t xml:space="preserve"> </w:t>
      </w:r>
      <w:r>
        <w:rPr>
          <w:w w:val="110"/>
        </w:rPr>
        <w:t>rights.</w:t>
      </w:r>
      <w:r>
        <w:rPr>
          <w:spacing w:val="-11"/>
          <w:w w:val="110"/>
        </w:rPr>
        <w:t xml:space="preserve"> </w:t>
      </w:r>
      <w:r>
        <w:rPr>
          <w:w w:val="110"/>
        </w:rPr>
        <w:t>The</w:t>
      </w:r>
      <w:r>
        <w:rPr>
          <w:spacing w:val="-11"/>
          <w:w w:val="110"/>
        </w:rPr>
        <w:t xml:space="preserve"> </w:t>
      </w:r>
      <w:r>
        <w:rPr>
          <w:w w:val="110"/>
        </w:rPr>
        <w:t>UN</w:t>
      </w:r>
      <w:r>
        <w:rPr>
          <w:spacing w:val="-11"/>
          <w:w w:val="110"/>
        </w:rPr>
        <w:t xml:space="preserve"> </w:t>
      </w:r>
      <w:r>
        <w:rPr>
          <w:w w:val="110"/>
        </w:rPr>
        <w:t>is</w:t>
      </w:r>
      <w:r>
        <w:rPr>
          <w:spacing w:val="-11"/>
          <w:w w:val="110"/>
        </w:rPr>
        <w:t xml:space="preserve"> </w:t>
      </w:r>
      <w:r>
        <w:rPr>
          <w:w w:val="110"/>
        </w:rPr>
        <w:t>committed</w:t>
      </w:r>
      <w:r>
        <w:rPr>
          <w:spacing w:val="-11"/>
          <w:w w:val="110"/>
        </w:rPr>
        <w:t xml:space="preserve"> </w:t>
      </w:r>
      <w:r>
        <w:rPr>
          <w:w w:val="110"/>
        </w:rPr>
        <w:t>to</w:t>
      </w:r>
      <w:r>
        <w:rPr>
          <w:spacing w:val="-12"/>
          <w:w w:val="110"/>
        </w:rPr>
        <w:t xml:space="preserve"> </w:t>
      </w:r>
      <w:r>
        <w:rPr>
          <w:w w:val="110"/>
        </w:rPr>
        <w:t>building</w:t>
      </w:r>
      <w:r>
        <w:rPr>
          <w:spacing w:val="-10"/>
          <w:w w:val="110"/>
        </w:rPr>
        <w:t xml:space="preserve"> </w:t>
      </w:r>
      <w:r>
        <w:rPr>
          <w:w w:val="110"/>
        </w:rPr>
        <w:t>resilience</w:t>
      </w:r>
      <w:r>
        <w:rPr>
          <w:spacing w:val="-11"/>
          <w:w w:val="110"/>
        </w:rPr>
        <w:t xml:space="preserve"> </w:t>
      </w:r>
      <w:r>
        <w:rPr>
          <w:w w:val="110"/>
        </w:rPr>
        <w:t>through</w:t>
      </w:r>
      <w:r>
        <w:rPr>
          <w:spacing w:val="-10"/>
          <w:w w:val="110"/>
        </w:rPr>
        <w:t xml:space="preserve"> </w:t>
      </w:r>
      <w:r>
        <w:rPr>
          <w:w w:val="110"/>
        </w:rPr>
        <w:t>systems</w:t>
      </w:r>
      <w:r>
        <w:rPr>
          <w:spacing w:val="-10"/>
          <w:w w:val="110"/>
        </w:rPr>
        <w:t xml:space="preserve"> </w:t>
      </w:r>
      <w:r>
        <w:rPr>
          <w:w w:val="110"/>
        </w:rPr>
        <w:t>which</w:t>
      </w:r>
      <w:r>
        <w:rPr>
          <w:spacing w:val="-10"/>
          <w:w w:val="110"/>
        </w:rPr>
        <w:t xml:space="preserve"> </w:t>
      </w:r>
      <w:r>
        <w:rPr>
          <w:w w:val="110"/>
        </w:rPr>
        <w:t>allow</w:t>
      </w:r>
      <w:r>
        <w:rPr>
          <w:spacing w:val="-12"/>
          <w:w w:val="110"/>
        </w:rPr>
        <w:t xml:space="preserve"> </w:t>
      </w:r>
      <w:r>
        <w:rPr>
          <w:w w:val="110"/>
        </w:rPr>
        <w:t>delivery</w:t>
      </w:r>
      <w:r>
        <w:rPr>
          <w:spacing w:val="-11"/>
          <w:w w:val="110"/>
        </w:rPr>
        <w:t xml:space="preserve"> </w:t>
      </w:r>
      <w:r>
        <w:rPr>
          <w:w w:val="110"/>
        </w:rPr>
        <w:t>of</w:t>
      </w:r>
      <w:r>
        <w:rPr>
          <w:spacing w:val="-11"/>
          <w:w w:val="110"/>
        </w:rPr>
        <w:t xml:space="preserve"> </w:t>
      </w:r>
      <w:r>
        <w:rPr>
          <w:w w:val="110"/>
        </w:rPr>
        <w:t>services</w:t>
      </w:r>
      <w:r>
        <w:rPr>
          <w:spacing w:val="-10"/>
          <w:w w:val="110"/>
        </w:rPr>
        <w:t xml:space="preserve"> </w:t>
      </w:r>
      <w:r>
        <w:rPr>
          <w:w w:val="110"/>
        </w:rPr>
        <w:t>at scale. In our interventions we will</w:t>
      </w:r>
      <w:r>
        <w:rPr>
          <w:spacing w:val="-1"/>
          <w:w w:val="110"/>
        </w:rPr>
        <w:t xml:space="preserve"> </w:t>
      </w:r>
      <w:r>
        <w:rPr>
          <w:w w:val="110"/>
        </w:rPr>
        <w:t>be as agile and flexible as possible,</w:t>
      </w:r>
      <w:r>
        <w:rPr>
          <w:spacing w:val="-1"/>
          <w:w w:val="110"/>
        </w:rPr>
        <w:t xml:space="preserve"> </w:t>
      </w:r>
      <w:r>
        <w:rPr>
          <w:w w:val="110"/>
        </w:rPr>
        <w:t>seeking,</w:t>
      </w:r>
      <w:r>
        <w:rPr>
          <w:spacing w:val="-1"/>
          <w:w w:val="110"/>
        </w:rPr>
        <w:t xml:space="preserve"> </w:t>
      </w:r>
      <w:r>
        <w:rPr>
          <w:w w:val="110"/>
        </w:rPr>
        <w:t>jointly</w:t>
      </w:r>
      <w:r>
        <w:rPr>
          <w:spacing w:val="-1"/>
          <w:w w:val="110"/>
        </w:rPr>
        <w:t xml:space="preserve"> </w:t>
      </w:r>
      <w:r>
        <w:rPr>
          <w:w w:val="110"/>
        </w:rPr>
        <w:t>with our partners and donors,</w:t>
      </w:r>
      <w:r>
        <w:rPr>
          <w:spacing w:val="-1"/>
          <w:w w:val="110"/>
        </w:rPr>
        <w:t xml:space="preserve"> </w:t>
      </w:r>
      <w:r>
        <w:rPr>
          <w:w w:val="110"/>
        </w:rPr>
        <w:t>to</w:t>
      </w:r>
      <w:r>
        <w:rPr>
          <w:spacing w:val="-1"/>
          <w:w w:val="110"/>
        </w:rPr>
        <w:t xml:space="preserve"> </w:t>
      </w:r>
      <w:r>
        <w:rPr>
          <w:w w:val="110"/>
        </w:rPr>
        <w:t>find pragmatic</w:t>
      </w:r>
      <w:r>
        <w:rPr>
          <w:spacing w:val="-1"/>
          <w:w w:val="110"/>
        </w:rPr>
        <w:t xml:space="preserve"> </w:t>
      </w:r>
      <w:r>
        <w:rPr>
          <w:w w:val="110"/>
        </w:rPr>
        <w:t>ways to reach vulnerable populations and serve the needs of the people.</w:t>
      </w:r>
    </w:p>
    <w:p w14:paraId="71790BF7" w14:textId="77777777" w:rsidR="00C90659" w:rsidRDefault="00C90659" w:rsidP="005B3AA2">
      <w:pPr>
        <w:pStyle w:val="BodyText"/>
        <w:spacing w:before="139" w:line="247" w:lineRule="auto"/>
        <w:ind w:left="100" w:right="198"/>
        <w:jc w:val="both"/>
      </w:pPr>
      <w:r>
        <w:rPr>
          <w:w w:val="110"/>
        </w:rPr>
        <w:t>The</w:t>
      </w:r>
      <w:r>
        <w:rPr>
          <w:spacing w:val="-4"/>
          <w:w w:val="110"/>
        </w:rPr>
        <w:t xml:space="preserve"> </w:t>
      </w:r>
      <w:r>
        <w:rPr>
          <w:w w:val="110"/>
        </w:rPr>
        <w:t>UN</w:t>
      </w:r>
      <w:r>
        <w:rPr>
          <w:spacing w:val="-4"/>
          <w:w w:val="110"/>
        </w:rPr>
        <w:t xml:space="preserve"> </w:t>
      </w:r>
      <w:r>
        <w:rPr>
          <w:w w:val="110"/>
        </w:rPr>
        <w:t>has</w:t>
      </w:r>
      <w:r>
        <w:rPr>
          <w:spacing w:val="-4"/>
          <w:w w:val="110"/>
        </w:rPr>
        <w:t xml:space="preserve"> </w:t>
      </w:r>
      <w:r>
        <w:rPr>
          <w:w w:val="110"/>
        </w:rPr>
        <w:t>a</w:t>
      </w:r>
      <w:r>
        <w:rPr>
          <w:spacing w:val="-4"/>
          <w:w w:val="110"/>
        </w:rPr>
        <w:t xml:space="preserve"> </w:t>
      </w:r>
      <w:r>
        <w:rPr>
          <w:w w:val="110"/>
        </w:rPr>
        <w:t>unique</w:t>
      </w:r>
      <w:r>
        <w:rPr>
          <w:spacing w:val="-4"/>
          <w:w w:val="110"/>
        </w:rPr>
        <w:t xml:space="preserve"> </w:t>
      </w:r>
      <w:r>
        <w:rPr>
          <w:w w:val="110"/>
        </w:rPr>
        <w:t>mix</w:t>
      </w:r>
      <w:r>
        <w:rPr>
          <w:spacing w:val="-4"/>
          <w:w w:val="110"/>
        </w:rPr>
        <w:t xml:space="preserve"> </w:t>
      </w:r>
      <w:r>
        <w:rPr>
          <w:w w:val="110"/>
        </w:rPr>
        <w:t>of</w:t>
      </w:r>
      <w:r>
        <w:rPr>
          <w:spacing w:val="-1"/>
          <w:w w:val="110"/>
        </w:rPr>
        <w:t xml:space="preserve"> </w:t>
      </w:r>
      <w:r>
        <w:rPr>
          <w:w w:val="110"/>
        </w:rPr>
        <w:t>expertise</w:t>
      </w:r>
      <w:r>
        <w:rPr>
          <w:spacing w:val="-4"/>
          <w:w w:val="110"/>
        </w:rPr>
        <w:t xml:space="preserve"> </w:t>
      </w:r>
      <w:r>
        <w:rPr>
          <w:w w:val="110"/>
        </w:rPr>
        <w:t>on humanitarian,</w:t>
      </w:r>
      <w:r>
        <w:rPr>
          <w:spacing w:val="-1"/>
          <w:w w:val="110"/>
        </w:rPr>
        <w:t xml:space="preserve"> </w:t>
      </w:r>
      <w:r>
        <w:rPr>
          <w:w w:val="110"/>
        </w:rPr>
        <w:t>human</w:t>
      </w:r>
      <w:r>
        <w:rPr>
          <w:spacing w:val="-3"/>
          <w:w w:val="110"/>
        </w:rPr>
        <w:t xml:space="preserve"> </w:t>
      </w:r>
      <w:r>
        <w:rPr>
          <w:w w:val="110"/>
        </w:rPr>
        <w:t>rights,</w:t>
      </w:r>
      <w:r>
        <w:rPr>
          <w:spacing w:val="-5"/>
          <w:w w:val="110"/>
        </w:rPr>
        <w:t xml:space="preserve"> </w:t>
      </w:r>
      <w:r>
        <w:rPr>
          <w:w w:val="110"/>
        </w:rPr>
        <w:t>security,</w:t>
      </w:r>
      <w:r>
        <w:rPr>
          <w:spacing w:val="-5"/>
          <w:w w:val="110"/>
        </w:rPr>
        <w:t xml:space="preserve"> </w:t>
      </w:r>
      <w:r>
        <w:rPr>
          <w:w w:val="110"/>
        </w:rPr>
        <w:t>justice,</w:t>
      </w:r>
      <w:r>
        <w:rPr>
          <w:spacing w:val="-5"/>
          <w:w w:val="110"/>
        </w:rPr>
        <w:t xml:space="preserve"> </w:t>
      </w:r>
      <w:r>
        <w:rPr>
          <w:w w:val="110"/>
        </w:rPr>
        <w:t>democratic governance, economic recovery and development response, rapid and flexible programming, and direct implementation capabilities. UN entities in Sudan also have the field presence and robust network of partnerships,</w:t>
      </w:r>
      <w:r>
        <w:rPr>
          <w:spacing w:val="-7"/>
          <w:w w:val="110"/>
        </w:rPr>
        <w:t xml:space="preserve"> </w:t>
      </w:r>
      <w:r>
        <w:rPr>
          <w:w w:val="110"/>
        </w:rPr>
        <w:t>which</w:t>
      </w:r>
      <w:r>
        <w:rPr>
          <w:spacing w:val="-8"/>
          <w:w w:val="110"/>
        </w:rPr>
        <w:t xml:space="preserve"> </w:t>
      </w:r>
      <w:r>
        <w:rPr>
          <w:w w:val="110"/>
        </w:rPr>
        <w:t>enable</w:t>
      </w:r>
      <w:r>
        <w:rPr>
          <w:spacing w:val="-7"/>
          <w:w w:val="110"/>
        </w:rPr>
        <w:t xml:space="preserve"> </w:t>
      </w:r>
      <w:r>
        <w:rPr>
          <w:w w:val="110"/>
        </w:rPr>
        <w:t>operational</w:t>
      </w:r>
      <w:r>
        <w:rPr>
          <w:spacing w:val="-10"/>
          <w:w w:val="110"/>
        </w:rPr>
        <w:t xml:space="preserve"> </w:t>
      </w:r>
      <w:r>
        <w:rPr>
          <w:w w:val="110"/>
        </w:rPr>
        <w:t>entry</w:t>
      </w:r>
      <w:r>
        <w:rPr>
          <w:spacing w:val="-9"/>
          <w:w w:val="110"/>
        </w:rPr>
        <w:t xml:space="preserve"> </w:t>
      </w:r>
      <w:r>
        <w:rPr>
          <w:w w:val="110"/>
        </w:rPr>
        <w:t>points</w:t>
      </w:r>
      <w:r>
        <w:rPr>
          <w:spacing w:val="-9"/>
          <w:w w:val="110"/>
        </w:rPr>
        <w:t xml:space="preserve"> </w:t>
      </w:r>
      <w:r>
        <w:rPr>
          <w:w w:val="110"/>
        </w:rPr>
        <w:t>and</w:t>
      </w:r>
      <w:r>
        <w:rPr>
          <w:spacing w:val="-8"/>
          <w:w w:val="110"/>
        </w:rPr>
        <w:t xml:space="preserve"> </w:t>
      </w:r>
      <w:r>
        <w:rPr>
          <w:w w:val="110"/>
        </w:rPr>
        <w:t>platforms</w:t>
      </w:r>
      <w:r>
        <w:rPr>
          <w:spacing w:val="-8"/>
          <w:w w:val="110"/>
        </w:rPr>
        <w:t xml:space="preserve"> </w:t>
      </w:r>
      <w:r>
        <w:rPr>
          <w:w w:val="110"/>
        </w:rPr>
        <w:t>to</w:t>
      </w:r>
      <w:r>
        <w:rPr>
          <w:spacing w:val="-10"/>
          <w:w w:val="110"/>
        </w:rPr>
        <w:t xml:space="preserve"> </w:t>
      </w:r>
      <w:r>
        <w:rPr>
          <w:w w:val="110"/>
        </w:rPr>
        <w:t>channel</w:t>
      </w:r>
      <w:r>
        <w:rPr>
          <w:spacing w:val="-10"/>
          <w:w w:val="110"/>
        </w:rPr>
        <w:t xml:space="preserve"> </w:t>
      </w:r>
      <w:r>
        <w:rPr>
          <w:w w:val="110"/>
        </w:rPr>
        <w:t>and</w:t>
      </w:r>
      <w:r>
        <w:rPr>
          <w:spacing w:val="-8"/>
          <w:w w:val="110"/>
        </w:rPr>
        <w:t xml:space="preserve"> </w:t>
      </w:r>
      <w:r>
        <w:rPr>
          <w:w w:val="110"/>
        </w:rPr>
        <w:t>scale</w:t>
      </w:r>
      <w:r>
        <w:rPr>
          <w:spacing w:val="-9"/>
          <w:w w:val="110"/>
        </w:rPr>
        <w:t xml:space="preserve"> </w:t>
      </w:r>
      <w:r>
        <w:rPr>
          <w:w w:val="110"/>
        </w:rPr>
        <w:t>development</w:t>
      </w:r>
      <w:r>
        <w:rPr>
          <w:spacing w:val="-9"/>
          <w:w w:val="110"/>
        </w:rPr>
        <w:t xml:space="preserve"> </w:t>
      </w:r>
      <w:r>
        <w:rPr>
          <w:w w:val="110"/>
        </w:rPr>
        <w:t>support to the people of Sudan.</w:t>
      </w:r>
    </w:p>
    <w:p w14:paraId="4BCD0448" w14:textId="77777777" w:rsidR="00C90659" w:rsidRDefault="00C90659" w:rsidP="005B3AA2">
      <w:pPr>
        <w:spacing w:before="149"/>
        <w:ind w:left="100"/>
        <w:jc w:val="both"/>
        <w:rPr>
          <w:i/>
          <w:sz w:val="20"/>
        </w:rPr>
      </w:pPr>
      <w:r>
        <w:rPr>
          <w:i/>
          <w:w w:val="115"/>
          <w:sz w:val="20"/>
        </w:rPr>
        <w:t>Implementation</w:t>
      </w:r>
      <w:r>
        <w:rPr>
          <w:i/>
          <w:spacing w:val="-10"/>
          <w:w w:val="115"/>
          <w:sz w:val="20"/>
        </w:rPr>
        <w:t xml:space="preserve"> </w:t>
      </w:r>
      <w:r>
        <w:rPr>
          <w:i/>
          <w:w w:val="115"/>
          <w:sz w:val="20"/>
        </w:rPr>
        <w:t>modalities</w:t>
      </w:r>
      <w:r>
        <w:rPr>
          <w:i/>
          <w:spacing w:val="-9"/>
          <w:w w:val="115"/>
          <w:sz w:val="20"/>
        </w:rPr>
        <w:t xml:space="preserve"> </w:t>
      </w:r>
      <w:r>
        <w:rPr>
          <w:i/>
          <w:w w:val="115"/>
          <w:sz w:val="20"/>
        </w:rPr>
        <w:t>for</w:t>
      </w:r>
      <w:r>
        <w:rPr>
          <w:i/>
          <w:spacing w:val="-8"/>
          <w:w w:val="115"/>
          <w:sz w:val="20"/>
        </w:rPr>
        <w:t xml:space="preserve"> </w:t>
      </w:r>
      <w:r>
        <w:rPr>
          <w:i/>
          <w:w w:val="115"/>
          <w:sz w:val="20"/>
        </w:rPr>
        <w:t>delivering</w:t>
      </w:r>
      <w:r>
        <w:rPr>
          <w:i/>
          <w:spacing w:val="-12"/>
          <w:w w:val="115"/>
          <w:sz w:val="20"/>
        </w:rPr>
        <w:t xml:space="preserve"> </w:t>
      </w:r>
      <w:r>
        <w:rPr>
          <w:i/>
          <w:w w:val="115"/>
          <w:sz w:val="20"/>
        </w:rPr>
        <w:t>on</w:t>
      </w:r>
      <w:r>
        <w:rPr>
          <w:i/>
          <w:spacing w:val="-9"/>
          <w:w w:val="115"/>
          <w:sz w:val="20"/>
        </w:rPr>
        <w:t xml:space="preserve"> </w:t>
      </w:r>
      <w:r>
        <w:rPr>
          <w:i/>
          <w:w w:val="115"/>
          <w:sz w:val="20"/>
        </w:rPr>
        <w:t>the</w:t>
      </w:r>
      <w:r>
        <w:rPr>
          <w:i/>
          <w:spacing w:val="-7"/>
          <w:w w:val="115"/>
          <w:sz w:val="20"/>
        </w:rPr>
        <w:t xml:space="preserve"> </w:t>
      </w:r>
      <w:r>
        <w:rPr>
          <w:i/>
          <w:w w:val="115"/>
          <w:sz w:val="20"/>
        </w:rPr>
        <w:t>immediate</w:t>
      </w:r>
      <w:r>
        <w:rPr>
          <w:i/>
          <w:spacing w:val="-10"/>
          <w:w w:val="115"/>
          <w:sz w:val="20"/>
        </w:rPr>
        <w:t xml:space="preserve"> </w:t>
      </w:r>
      <w:r>
        <w:rPr>
          <w:i/>
          <w:spacing w:val="-2"/>
          <w:w w:val="115"/>
          <w:sz w:val="20"/>
        </w:rPr>
        <w:t>priorities:</w:t>
      </w:r>
    </w:p>
    <w:p w14:paraId="132A1A3F" w14:textId="77777777" w:rsidR="00C90659" w:rsidRDefault="00C90659" w:rsidP="005B3AA2">
      <w:pPr>
        <w:pStyle w:val="ListParagraph"/>
        <w:numPr>
          <w:ilvl w:val="1"/>
          <w:numId w:val="4"/>
        </w:numPr>
        <w:tabs>
          <w:tab w:val="left" w:pos="456"/>
        </w:tabs>
        <w:spacing w:before="152"/>
        <w:ind w:left="456" w:hanging="356"/>
        <w:jc w:val="both"/>
        <w:rPr>
          <w:i/>
          <w:sz w:val="20"/>
        </w:rPr>
      </w:pPr>
      <w:r>
        <w:rPr>
          <w:i/>
          <w:w w:val="110"/>
          <w:sz w:val="20"/>
          <w:u w:val="single"/>
        </w:rPr>
        <w:t>Partnerships</w:t>
      </w:r>
      <w:r>
        <w:rPr>
          <w:i/>
          <w:spacing w:val="7"/>
          <w:w w:val="110"/>
          <w:sz w:val="20"/>
          <w:u w:val="single"/>
        </w:rPr>
        <w:t xml:space="preserve"> </w:t>
      </w:r>
      <w:r>
        <w:rPr>
          <w:i/>
          <w:w w:val="110"/>
          <w:sz w:val="20"/>
          <w:u w:val="single"/>
        </w:rPr>
        <w:t>with</w:t>
      </w:r>
      <w:r>
        <w:rPr>
          <w:i/>
          <w:spacing w:val="9"/>
          <w:w w:val="110"/>
          <w:sz w:val="20"/>
          <w:u w:val="single"/>
        </w:rPr>
        <w:t xml:space="preserve"> </w:t>
      </w:r>
      <w:r>
        <w:rPr>
          <w:i/>
          <w:w w:val="110"/>
          <w:sz w:val="20"/>
          <w:u w:val="single"/>
        </w:rPr>
        <w:t>NGOS,</w:t>
      </w:r>
      <w:r>
        <w:rPr>
          <w:i/>
          <w:spacing w:val="11"/>
          <w:w w:val="110"/>
          <w:sz w:val="20"/>
          <w:u w:val="single"/>
        </w:rPr>
        <w:t xml:space="preserve"> </w:t>
      </w:r>
      <w:r>
        <w:rPr>
          <w:i/>
          <w:w w:val="110"/>
          <w:sz w:val="20"/>
          <w:u w:val="single"/>
        </w:rPr>
        <w:t>CSOs</w:t>
      </w:r>
      <w:r>
        <w:rPr>
          <w:i/>
          <w:spacing w:val="9"/>
          <w:w w:val="110"/>
          <w:sz w:val="20"/>
          <w:u w:val="single"/>
        </w:rPr>
        <w:t xml:space="preserve"> </w:t>
      </w:r>
      <w:r>
        <w:rPr>
          <w:i/>
          <w:w w:val="110"/>
          <w:sz w:val="20"/>
          <w:u w:val="single"/>
        </w:rPr>
        <w:t>and</w:t>
      </w:r>
      <w:r>
        <w:rPr>
          <w:i/>
          <w:spacing w:val="9"/>
          <w:w w:val="110"/>
          <w:sz w:val="20"/>
          <w:u w:val="single"/>
        </w:rPr>
        <w:t xml:space="preserve"> </w:t>
      </w:r>
      <w:r>
        <w:rPr>
          <w:i/>
          <w:spacing w:val="-4"/>
          <w:w w:val="110"/>
          <w:sz w:val="20"/>
          <w:u w:val="single"/>
        </w:rPr>
        <w:t>CBOs</w:t>
      </w:r>
    </w:p>
    <w:p w14:paraId="513D9F6E" w14:textId="386ABC13" w:rsidR="00C90659" w:rsidRPr="00D0330A" w:rsidRDefault="00C90659" w:rsidP="005B3AA2">
      <w:pPr>
        <w:pStyle w:val="ListParagraph"/>
        <w:numPr>
          <w:ilvl w:val="2"/>
          <w:numId w:val="4"/>
        </w:numPr>
        <w:tabs>
          <w:tab w:val="left" w:pos="820"/>
        </w:tabs>
        <w:spacing w:line="247" w:lineRule="auto"/>
        <w:ind w:left="820" w:right="139" w:hanging="360"/>
        <w:jc w:val="both"/>
        <w:rPr>
          <w:sz w:val="20"/>
        </w:rPr>
      </w:pPr>
      <w:r>
        <w:rPr>
          <w:sz w:val="20"/>
        </w:rPr>
        <w:t>The</w:t>
      </w:r>
      <w:r>
        <w:rPr>
          <w:spacing w:val="18"/>
          <w:sz w:val="20"/>
        </w:rPr>
        <w:t xml:space="preserve"> </w:t>
      </w:r>
      <w:r>
        <w:rPr>
          <w:sz w:val="20"/>
        </w:rPr>
        <w:t>UN</w:t>
      </w:r>
      <w:r>
        <w:rPr>
          <w:spacing w:val="18"/>
          <w:sz w:val="20"/>
        </w:rPr>
        <w:t xml:space="preserve"> </w:t>
      </w:r>
      <w:r>
        <w:rPr>
          <w:sz w:val="20"/>
        </w:rPr>
        <w:t>has</w:t>
      </w:r>
      <w:r>
        <w:rPr>
          <w:spacing w:val="21"/>
          <w:sz w:val="20"/>
        </w:rPr>
        <w:t xml:space="preserve"> </w:t>
      </w:r>
      <w:r>
        <w:rPr>
          <w:sz w:val="20"/>
        </w:rPr>
        <w:t>a</w:t>
      </w:r>
      <w:r>
        <w:rPr>
          <w:spacing w:val="18"/>
          <w:sz w:val="20"/>
        </w:rPr>
        <w:t xml:space="preserve"> </w:t>
      </w:r>
      <w:r>
        <w:rPr>
          <w:sz w:val="20"/>
        </w:rPr>
        <w:t>strong</w:t>
      </w:r>
      <w:r>
        <w:rPr>
          <w:spacing w:val="19"/>
          <w:sz w:val="20"/>
        </w:rPr>
        <w:t xml:space="preserve"> </w:t>
      </w:r>
      <w:r>
        <w:rPr>
          <w:sz w:val="20"/>
        </w:rPr>
        <w:t>record</w:t>
      </w:r>
      <w:r>
        <w:rPr>
          <w:spacing w:val="22"/>
          <w:sz w:val="20"/>
        </w:rPr>
        <w:t xml:space="preserve"> </w:t>
      </w:r>
      <w:r>
        <w:rPr>
          <w:sz w:val="20"/>
        </w:rPr>
        <w:t>of</w:t>
      </w:r>
      <w:r>
        <w:rPr>
          <w:spacing w:val="18"/>
          <w:sz w:val="20"/>
        </w:rPr>
        <w:t xml:space="preserve"> </w:t>
      </w:r>
      <w:r>
        <w:rPr>
          <w:sz w:val="20"/>
        </w:rPr>
        <w:t>collaborating</w:t>
      </w:r>
      <w:r>
        <w:rPr>
          <w:spacing w:val="19"/>
          <w:sz w:val="20"/>
        </w:rPr>
        <w:t xml:space="preserve"> </w:t>
      </w:r>
      <w:r>
        <w:rPr>
          <w:sz w:val="20"/>
        </w:rPr>
        <w:t>with</w:t>
      </w:r>
      <w:r>
        <w:rPr>
          <w:spacing w:val="19"/>
          <w:sz w:val="20"/>
        </w:rPr>
        <w:t xml:space="preserve"> </w:t>
      </w:r>
      <w:r>
        <w:rPr>
          <w:sz w:val="20"/>
        </w:rPr>
        <w:t>NGOs,</w:t>
      </w:r>
      <w:r>
        <w:rPr>
          <w:spacing w:val="16"/>
          <w:sz w:val="20"/>
        </w:rPr>
        <w:t xml:space="preserve"> </w:t>
      </w:r>
      <w:r>
        <w:rPr>
          <w:sz w:val="20"/>
        </w:rPr>
        <w:t>CSOs,</w:t>
      </w:r>
      <w:r>
        <w:rPr>
          <w:spacing w:val="16"/>
          <w:sz w:val="20"/>
        </w:rPr>
        <w:t xml:space="preserve"> </w:t>
      </w:r>
      <w:r>
        <w:rPr>
          <w:sz w:val="20"/>
        </w:rPr>
        <w:t>CBOs</w:t>
      </w:r>
      <w:r w:rsidR="00FE3B63">
        <w:rPr>
          <w:sz w:val="20"/>
        </w:rPr>
        <w:t>, informal community-based structures</w:t>
      </w:r>
      <w:r>
        <w:rPr>
          <w:spacing w:val="27"/>
          <w:sz w:val="20"/>
        </w:rPr>
        <w:t xml:space="preserve"> </w:t>
      </w:r>
      <w:r w:rsidR="00E110D6" w:rsidRPr="00E24A00">
        <w:rPr>
          <w:sz w:val="20"/>
          <w:szCs w:val="20"/>
        </w:rPr>
        <w:t>as well as customary leadership</w:t>
      </w:r>
      <w:r w:rsidR="00E752D3">
        <w:rPr>
          <w:rStyle w:val="normaltextrun"/>
          <w:color w:val="0078D4"/>
          <w:sz w:val="20"/>
          <w:szCs w:val="20"/>
          <w:bdr w:val="none" w:sz="0" w:space="0" w:color="auto" w:frame="1"/>
        </w:rPr>
        <w:t xml:space="preserve"> </w:t>
      </w:r>
      <w:r>
        <w:rPr>
          <w:sz w:val="20"/>
        </w:rPr>
        <w:t>at</w:t>
      </w:r>
      <w:r>
        <w:rPr>
          <w:spacing w:val="16"/>
          <w:sz w:val="20"/>
        </w:rPr>
        <w:t xml:space="preserve"> </w:t>
      </w:r>
      <w:r>
        <w:rPr>
          <w:sz w:val="20"/>
        </w:rPr>
        <w:t>the</w:t>
      </w:r>
      <w:r>
        <w:rPr>
          <w:spacing w:val="18"/>
          <w:sz w:val="20"/>
        </w:rPr>
        <w:t xml:space="preserve"> </w:t>
      </w:r>
      <w:r>
        <w:rPr>
          <w:sz w:val="20"/>
        </w:rPr>
        <w:t>local</w:t>
      </w:r>
      <w:r>
        <w:rPr>
          <w:spacing w:val="16"/>
          <w:sz w:val="20"/>
        </w:rPr>
        <w:t xml:space="preserve"> </w:t>
      </w:r>
      <w:r>
        <w:rPr>
          <w:sz w:val="20"/>
        </w:rPr>
        <w:t>level.</w:t>
      </w:r>
      <w:r>
        <w:rPr>
          <w:spacing w:val="22"/>
          <w:sz w:val="20"/>
        </w:rPr>
        <w:t xml:space="preserve"> </w:t>
      </w:r>
      <w:r>
        <w:rPr>
          <w:sz w:val="20"/>
        </w:rPr>
        <w:t>In</w:t>
      </w:r>
      <w:r>
        <w:rPr>
          <w:spacing w:val="18"/>
          <w:sz w:val="20"/>
        </w:rPr>
        <w:t xml:space="preserve"> </w:t>
      </w:r>
      <w:r>
        <w:rPr>
          <w:sz w:val="20"/>
        </w:rPr>
        <w:t>line</w:t>
      </w:r>
      <w:r>
        <w:rPr>
          <w:spacing w:val="18"/>
          <w:sz w:val="20"/>
        </w:rPr>
        <w:t xml:space="preserve"> </w:t>
      </w:r>
      <w:r>
        <w:rPr>
          <w:sz w:val="20"/>
        </w:rPr>
        <w:t>with</w:t>
      </w:r>
      <w:r>
        <w:rPr>
          <w:spacing w:val="19"/>
          <w:sz w:val="20"/>
        </w:rPr>
        <w:t xml:space="preserve"> </w:t>
      </w:r>
      <w:r>
        <w:rPr>
          <w:sz w:val="20"/>
        </w:rPr>
        <w:t xml:space="preserve">their </w:t>
      </w:r>
      <w:r>
        <w:rPr>
          <w:w w:val="110"/>
          <w:sz w:val="20"/>
        </w:rPr>
        <w:t>footprint/capacity,</w:t>
      </w:r>
      <w:r>
        <w:rPr>
          <w:spacing w:val="-9"/>
          <w:w w:val="110"/>
          <w:sz w:val="20"/>
        </w:rPr>
        <w:t xml:space="preserve"> </w:t>
      </w:r>
      <w:r>
        <w:rPr>
          <w:w w:val="110"/>
          <w:sz w:val="20"/>
        </w:rPr>
        <w:t>the</w:t>
      </w:r>
      <w:r>
        <w:rPr>
          <w:spacing w:val="-8"/>
          <w:w w:val="110"/>
          <w:sz w:val="20"/>
        </w:rPr>
        <w:t xml:space="preserve"> </w:t>
      </w:r>
      <w:r>
        <w:rPr>
          <w:w w:val="110"/>
          <w:sz w:val="20"/>
        </w:rPr>
        <w:t>UN</w:t>
      </w:r>
      <w:r>
        <w:rPr>
          <w:spacing w:val="-9"/>
          <w:w w:val="110"/>
          <w:sz w:val="20"/>
        </w:rPr>
        <w:t xml:space="preserve"> </w:t>
      </w:r>
      <w:r>
        <w:rPr>
          <w:w w:val="110"/>
          <w:sz w:val="20"/>
        </w:rPr>
        <w:t>will</w:t>
      </w:r>
      <w:r>
        <w:rPr>
          <w:spacing w:val="-9"/>
          <w:w w:val="110"/>
          <w:sz w:val="20"/>
        </w:rPr>
        <w:t xml:space="preserve"> </w:t>
      </w:r>
      <w:r>
        <w:rPr>
          <w:w w:val="110"/>
          <w:sz w:val="20"/>
        </w:rPr>
        <w:t>seek</w:t>
      </w:r>
      <w:r>
        <w:rPr>
          <w:spacing w:val="-8"/>
          <w:w w:val="110"/>
          <w:sz w:val="20"/>
        </w:rPr>
        <w:t xml:space="preserve"> </w:t>
      </w:r>
      <w:r>
        <w:rPr>
          <w:w w:val="110"/>
          <w:sz w:val="20"/>
        </w:rPr>
        <w:t>to</w:t>
      </w:r>
      <w:r>
        <w:rPr>
          <w:spacing w:val="-9"/>
          <w:w w:val="110"/>
          <w:sz w:val="20"/>
        </w:rPr>
        <w:t xml:space="preserve"> </w:t>
      </w:r>
      <w:r>
        <w:rPr>
          <w:w w:val="110"/>
          <w:sz w:val="20"/>
        </w:rPr>
        <w:t>further</w:t>
      </w:r>
      <w:r>
        <w:rPr>
          <w:spacing w:val="-8"/>
          <w:w w:val="110"/>
          <w:sz w:val="20"/>
        </w:rPr>
        <w:t xml:space="preserve"> </w:t>
      </w:r>
      <w:r>
        <w:rPr>
          <w:w w:val="110"/>
          <w:sz w:val="20"/>
        </w:rPr>
        <w:t>expand</w:t>
      </w:r>
      <w:r>
        <w:rPr>
          <w:spacing w:val="-7"/>
          <w:w w:val="110"/>
          <w:sz w:val="20"/>
        </w:rPr>
        <w:t xml:space="preserve"> </w:t>
      </w:r>
      <w:r>
        <w:rPr>
          <w:w w:val="110"/>
          <w:sz w:val="20"/>
        </w:rPr>
        <w:t>this</w:t>
      </w:r>
      <w:r>
        <w:rPr>
          <w:spacing w:val="-8"/>
          <w:w w:val="110"/>
          <w:sz w:val="20"/>
        </w:rPr>
        <w:t xml:space="preserve"> </w:t>
      </w:r>
      <w:r>
        <w:rPr>
          <w:w w:val="110"/>
          <w:sz w:val="20"/>
        </w:rPr>
        <w:t>collaboration</w:t>
      </w:r>
      <w:r>
        <w:rPr>
          <w:spacing w:val="-8"/>
          <w:w w:val="110"/>
          <w:sz w:val="20"/>
        </w:rPr>
        <w:t xml:space="preserve"> </w:t>
      </w:r>
      <w:r>
        <w:rPr>
          <w:w w:val="110"/>
          <w:sz w:val="20"/>
        </w:rPr>
        <w:t>and</w:t>
      </w:r>
      <w:r>
        <w:rPr>
          <w:spacing w:val="-7"/>
          <w:w w:val="110"/>
          <w:sz w:val="20"/>
        </w:rPr>
        <w:t xml:space="preserve"> </w:t>
      </w:r>
      <w:r>
        <w:rPr>
          <w:w w:val="110"/>
          <w:sz w:val="20"/>
        </w:rPr>
        <w:t>to</w:t>
      </w:r>
      <w:r>
        <w:rPr>
          <w:spacing w:val="-9"/>
          <w:w w:val="110"/>
          <w:sz w:val="20"/>
        </w:rPr>
        <w:t xml:space="preserve"> </w:t>
      </w:r>
      <w:r>
        <w:rPr>
          <w:w w:val="110"/>
          <w:sz w:val="20"/>
        </w:rPr>
        <w:t>encourage</w:t>
      </w:r>
      <w:r>
        <w:rPr>
          <w:spacing w:val="-7"/>
          <w:w w:val="110"/>
          <w:sz w:val="20"/>
        </w:rPr>
        <w:t xml:space="preserve"> </w:t>
      </w:r>
      <w:r>
        <w:rPr>
          <w:w w:val="110"/>
          <w:sz w:val="20"/>
        </w:rPr>
        <w:t>private sector partnerships where feasible.</w:t>
      </w:r>
    </w:p>
    <w:p w14:paraId="6DF569DC" w14:textId="77777777" w:rsidR="00C90659" w:rsidRDefault="00C90659" w:rsidP="005B3AA2">
      <w:pPr>
        <w:pStyle w:val="ListParagraph"/>
        <w:numPr>
          <w:ilvl w:val="2"/>
          <w:numId w:val="4"/>
        </w:numPr>
        <w:tabs>
          <w:tab w:val="left" w:pos="820"/>
        </w:tabs>
        <w:spacing w:before="82" w:line="247" w:lineRule="auto"/>
        <w:ind w:left="820" w:right="197" w:hanging="360"/>
        <w:jc w:val="both"/>
        <w:rPr>
          <w:sz w:val="20"/>
          <w:szCs w:val="20"/>
        </w:rPr>
      </w:pPr>
      <w:r w:rsidRPr="64A8E315">
        <w:rPr>
          <w:w w:val="110"/>
          <w:sz w:val="20"/>
          <w:szCs w:val="20"/>
        </w:rPr>
        <w:t>Sudanese civil society, highly decentralized grassroot initiatives and networks have been at the forefront</w:t>
      </w:r>
      <w:r w:rsidRPr="64A8E315">
        <w:rPr>
          <w:spacing w:val="-2"/>
          <w:w w:val="110"/>
          <w:sz w:val="20"/>
          <w:szCs w:val="20"/>
        </w:rPr>
        <w:t xml:space="preserve"> </w:t>
      </w:r>
      <w:r w:rsidRPr="64A8E315">
        <w:rPr>
          <w:w w:val="110"/>
          <w:sz w:val="20"/>
          <w:szCs w:val="20"/>
        </w:rPr>
        <w:t>of</w:t>
      </w:r>
      <w:r w:rsidRPr="64A8E315">
        <w:rPr>
          <w:spacing w:val="-2"/>
          <w:w w:val="110"/>
          <w:sz w:val="20"/>
          <w:szCs w:val="20"/>
        </w:rPr>
        <w:t xml:space="preserve"> </w:t>
      </w:r>
      <w:r w:rsidRPr="64A8E315">
        <w:rPr>
          <w:w w:val="110"/>
          <w:sz w:val="20"/>
          <w:szCs w:val="20"/>
        </w:rPr>
        <w:t>reaching those</w:t>
      </w:r>
      <w:r w:rsidRPr="64A8E315">
        <w:rPr>
          <w:spacing w:val="-2"/>
          <w:w w:val="110"/>
          <w:sz w:val="20"/>
          <w:szCs w:val="20"/>
        </w:rPr>
        <w:t xml:space="preserve"> </w:t>
      </w:r>
      <w:r w:rsidRPr="64A8E315">
        <w:rPr>
          <w:w w:val="110"/>
          <w:sz w:val="20"/>
          <w:szCs w:val="20"/>
        </w:rPr>
        <w:t>most</w:t>
      </w:r>
      <w:r w:rsidRPr="64A8E315">
        <w:rPr>
          <w:spacing w:val="-2"/>
          <w:w w:val="110"/>
          <w:sz w:val="20"/>
          <w:szCs w:val="20"/>
        </w:rPr>
        <w:t xml:space="preserve"> </w:t>
      </w:r>
      <w:r w:rsidRPr="64A8E315">
        <w:rPr>
          <w:w w:val="110"/>
          <w:sz w:val="20"/>
          <w:szCs w:val="20"/>
        </w:rPr>
        <w:t>in</w:t>
      </w:r>
      <w:r w:rsidRPr="64A8E315">
        <w:rPr>
          <w:spacing w:val="-2"/>
          <w:w w:val="110"/>
          <w:sz w:val="20"/>
          <w:szCs w:val="20"/>
        </w:rPr>
        <w:t xml:space="preserve"> </w:t>
      </w:r>
      <w:r w:rsidRPr="64A8E315">
        <w:rPr>
          <w:w w:val="110"/>
          <w:sz w:val="20"/>
          <w:szCs w:val="20"/>
        </w:rPr>
        <w:t>need in</w:t>
      </w:r>
      <w:r w:rsidRPr="64A8E315">
        <w:rPr>
          <w:spacing w:val="-2"/>
          <w:w w:val="110"/>
          <w:sz w:val="20"/>
          <w:szCs w:val="20"/>
        </w:rPr>
        <w:t xml:space="preserve"> </w:t>
      </w:r>
      <w:r w:rsidRPr="64A8E315">
        <w:rPr>
          <w:w w:val="110"/>
          <w:sz w:val="20"/>
          <w:szCs w:val="20"/>
        </w:rPr>
        <w:t>areas</w:t>
      </w:r>
      <w:r w:rsidRPr="64A8E315">
        <w:rPr>
          <w:spacing w:val="-2"/>
          <w:w w:val="110"/>
          <w:sz w:val="20"/>
          <w:szCs w:val="20"/>
        </w:rPr>
        <w:t xml:space="preserve"> </w:t>
      </w:r>
      <w:r w:rsidRPr="64A8E315">
        <w:rPr>
          <w:w w:val="110"/>
          <w:sz w:val="20"/>
          <w:szCs w:val="20"/>
        </w:rPr>
        <w:t>affected</w:t>
      </w:r>
      <w:r w:rsidRPr="64A8E315">
        <w:rPr>
          <w:spacing w:val="-2"/>
          <w:w w:val="110"/>
          <w:sz w:val="20"/>
          <w:szCs w:val="20"/>
        </w:rPr>
        <w:t xml:space="preserve"> </w:t>
      </w:r>
      <w:r w:rsidRPr="64A8E315">
        <w:rPr>
          <w:w w:val="110"/>
          <w:sz w:val="20"/>
          <w:szCs w:val="20"/>
        </w:rPr>
        <w:t>by</w:t>
      </w:r>
      <w:r w:rsidRPr="64A8E315">
        <w:rPr>
          <w:spacing w:val="-2"/>
          <w:w w:val="110"/>
          <w:sz w:val="20"/>
          <w:szCs w:val="20"/>
        </w:rPr>
        <w:t xml:space="preserve"> </w:t>
      </w:r>
      <w:r w:rsidRPr="64A8E315">
        <w:rPr>
          <w:w w:val="110"/>
          <w:sz w:val="20"/>
          <w:szCs w:val="20"/>
        </w:rPr>
        <w:t>the</w:t>
      </w:r>
      <w:r w:rsidRPr="64A8E315">
        <w:rPr>
          <w:spacing w:val="-2"/>
          <w:w w:val="110"/>
          <w:sz w:val="20"/>
          <w:szCs w:val="20"/>
        </w:rPr>
        <w:t xml:space="preserve"> </w:t>
      </w:r>
      <w:r w:rsidRPr="64A8E315">
        <w:rPr>
          <w:w w:val="110"/>
          <w:sz w:val="20"/>
          <w:szCs w:val="20"/>
        </w:rPr>
        <w:t>fighting as</w:t>
      </w:r>
      <w:r w:rsidRPr="64A8E315">
        <w:rPr>
          <w:spacing w:val="-2"/>
          <w:w w:val="110"/>
          <w:sz w:val="20"/>
          <w:szCs w:val="20"/>
        </w:rPr>
        <w:t xml:space="preserve"> </w:t>
      </w:r>
      <w:r w:rsidRPr="64A8E315">
        <w:rPr>
          <w:w w:val="110"/>
          <w:sz w:val="20"/>
          <w:szCs w:val="20"/>
        </w:rPr>
        <w:t>well</w:t>
      </w:r>
      <w:r w:rsidRPr="64A8E315">
        <w:rPr>
          <w:spacing w:val="-3"/>
          <w:w w:val="110"/>
          <w:sz w:val="20"/>
          <w:szCs w:val="20"/>
        </w:rPr>
        <w:t xml:space="preserve"> </w:t>
      </w:r>
      <w:r w:rsidRPr="64A8E315">
        <w:rPr>
          <w:w w:val="110"/>
          <w:sz w:val="20"/>
          <w:szCs w:val="20"/>
        </w:rPr>
        <w:t>as in</w:t>
      </w:r>
      <w:r w:rsidRPr="64A8E315">
        <w:rPr>
          <w:spacing w:val="-2"/>
          <w:w w:val="110"/>
          <w:sz w:val="20"/>
          <w:szCs w:val="20"/>
        </w:rPr>
        <w:t xml:space="preserve"> </w:t>
      </w:r>
      <w:r w:rsidRPr="64A8E315">
        <w:rPr>
          <w:w w:val="110"/>
          <w:sz w:val="20"/>
          <w:szCs w:val="20"/>
        </w:rPr>
        <w:t>areas</w:t>
      </w:r>
      <w:r w:rsidRPr="64A8E315">
        <w:rPr>
          <w:spacing w:val="-2"/>
          <w:w w:val="110"/>
          <w:sz w:val="20"/>
          <w:szCs w:val="20"/>
        </w:rPr>
        <w:t xml:space="preserve"> </w:t>
      </w:r>
      <w:r w:rsidRPr="64A8E315">
        <w:rPr>
          <w:w w:val="110"/>
          <w:sz w:val="20"/>
          <w:szCs w:val="20"/>
        </w:rPr>
        <w:t>receiving IDPs and refugees.</w:t>
      </w:r>
      <w:r w:rsidRPr="64A8E315">
        <w:rPr>
          <w:spacing w:val="-2"/>
          <w:w w:val="110"/>
          <w:sz w:val="20"/>
          <w:szCs w:val="20"/>
        </w:rPr>
        <w:t xml:space="preserve"> </w:t>
      </w:r>
      <w:r w:rsidRPr="64A8E315">
        <w:rPr>
          <w:w w:val="110"/>
          <w:sz w:val="20"/>
          <w:szCs w:val="20"/>
        </w:rPr>
        <w:t>UN</w:t>
      </w:r>
      <w:r w:rsidRPr="64A8E315">
        <w:rPr>
          <w:spacing w:val="-3"/>
          <w:w w:val="110"/>
          <w:sz w:val="20"/>
          <w:szCs w:val="20"/>
        </w:rPr>
        <w:t xml:space="preserve"> </w:t>
      </w:r>
      <w:r w:rsidRPr="64A8E315">
        <w:rPr>
          <w:w w:val="110"/>
          <w:sz w:val="20"/>
          <w:szCs w:val="20"/>
        </w:rPr>
        <w:t>Sudan</w:t>
      </w:r>
      <w:r w:rsidRPr="64A8E315">
        <w:rPr>
          <w:spacing w:val="-2"/>
          <w:w w:val="110"/>
          <w:sz w:val="20"/>
          <w:szCs w:val="20"/>
        </w:rPr>
        <w:t xml:space="preserve"> </w:t>
      </w:r>
      <w:r w:rsidRPr="64A8E315">
        <w:rPr>
          <w:w w:val="110"/>
          <w:sz w:val="20"/>
          <w:szCs w:val="20"/>
        </w:rPr>
        <w:t>will</w:t>
      </w:r>
      <w:r w:rsidRPr="64A8E315">
        <w:rPr>
          <w:spacing w:val="-4"/>
          <w:w w:val="110"/>
          <w:sz w:val="20"/>
          <w:szCs w:val="20"/>
        </w:rPr>
        <w:t xml:space="preserve"> </w:t>
      </w:r>
      <w:r w:rsidRPr="64A8E315">
        <w:rPr>
          <w:w w:val="110"/>
          <w:sz w:val="20"/>
          <w:szCs w:val="20"/>
        </w:rPr>
        <w:t>actively</w:t>
      </w:r>
      <w:r w:rsidRPr="64A8E315">
        <w:rPr>
          <w:spacing w:val="-3"/>
          <w:w w:val="110"/>
          <w:sz w:val="20"/>
          <w:szCs w:val="20"/>
        </w:rPr>
        <w:t xml:space="preserve"> </w:t>
      </w:r>
      <w:r w:rsidRPr="64A8E315">
        <w:rPr>
          <w:w w:val="110"/>
          <w:sz w:val="20"/>
          <w:szCs w:val="20"/>
        </w:rPr>
        <w:t>seek</w:t>
      </w:r>
      <w:r w:rsidRPr="64A8E315">
        <w:rPr>
          <w:spacing w:val="-3"/>
          <w:w w:val="110"/>
          <w:sz w:val="20"/>
          <w:szCs w:val="20"/>
        </w:rPr>
        <w:t xml:space="preserve"> </w:t>
      </w:r>
      <w:r w:rsidRPr="64A8E315">
        <w:rPr>
          <w:w w:val="110"/>
          <w:sz w:val="20"/>
          <w:szCs w:val="20"/>
        </w:rPr>
        <w:t>new ways</w:t>
      </w:r>
      <w:r w:rsidRPr="64A8E315">
        <w:rPr>
          <w:spacing w:val="-2"/>
          <w:w w:val="110"/>
          <w:sz w:val="20"/>
          <w:szCs w:val="20"/>
        </w:rPr>
        <w:t xml:space="preserve"> </w:t>
      </w:r>
      <w:r w:rsidRPr="64A8E315">
        <w:rPr>
          <w:w w:val="110"/>
          <w:sz w:val="20"/>
          <w:szCs w:val="20"/>
        </w:rPr>
        <w:t>to</w:t>
      </w:r>
      <w:r w:rsidRPr="64A8E315">
        <w:rPr>
          <w:spacing w:val="-4"/>
          <w:w w:val="110"/>
          <w:sz w:val="20"/>
          <w:szCs w:val="20"/>
        </w:rPr>
        <w:t xml:space="preserve"> </w:t>
      </w:r>
      <w:r w:rsidRPr="64A8E315">
        <w:rPr>
          <w:w w:val="110"/>
          <w:sz w:val="20"/>
          <w:szCs w:val="20"/>
        </w:rPr>
        <w:t>support these</w:t>
      </w:r>
      <w:r w:rsidRPr="64A8E315">
        <w:rPr>
          <w:spacing w:val="-3"/>
          <w:w w:val="110"/>
          <w:sz w:val="20"/>
          <w:szCs w:val="20"/>
        </w:rPr>
        <w:t xml:space="preserve"> </w:t>
      </w:r>
      <w:r w:rsidRPr="64A8E315">
        <w:rPr>
          <w:w w:val="110"/>
          <w:sz w:val="20"/>
          <w:szCs w:val="20"/>
        </w:rPr>
        <w:t>organizations to</w:t>
      </w:r>
      <w:r w:rsidRPr="64A8E315">
        <w:rPr>
          <w:spacing w:val="-4"/>
          <w:w w:val="110"/>
          <w:sz w:val="20"/>
          <w:szCs w:val="20"/>
        </w:rPr>
        <w:t xml:space="preserve"> </w:t>
      </w:r>
      <w:r w:rsidRPr="64A8E315">
        <w:rPr>
          <w:w w:val="110"/>
          <w:sz w:val="20"/>
          <w:szCs w:val="20"/>
        </w:rPr>
        <w:t>enable</w:t>
      </w:r>
      <w:r w:rsidRPr="64A8E315">
        <w:rPr>
          <w:spacing w:val="-3"/>
          <w:w w:val="110"/>
          <w:sz w:val="20"/>
          <w:szCs w:val="20"/>
        </w:rPr>
        <w:t xml:space="preserve"> </w:t>
      </w:r>
      <w:r w:rsidRPr="64A8E315">
        <w:rPr>
          <w:w w:val="110"/>
          <w:sz w:val="20"/>
          <w:szCs w:val="20"/>
        </w:rPr>
        <w:t>continuity</w:t>
      </w:r>
      <w:r w:rsidRPr="64A8E315">
        <w:rPr>
          <w:spacing w:val="-3"/>
          <w:w w:val="110"/>
          <w:sz w:val="20"/>
          <w:szCs w:val="20"/>
        </w:rPr>
        <w:t xml:space="preserve"> </w:t>
      </w:r>
      <w:r w:rsidRPr="64A8E315">
        <w:rPr>
          <w:w w:val="110"/>
          <w:sz w:val="20"/>
          <w:szCs w:val="20"/>
        </w:rPr>
        <w:t>of their critical humanitarian work and support to peace.</w:t>
      </w:r>
    </w:p>
    <w:p w14:paraId="7AEB0538" w14:textId="77777777" w:rsidR="00C90659" w:rsidRDefault="00C90659" w:rsidP="005B3AA2">
      <w:pPr>
        <w:pStyle w:val="ListParagraph"/>
        <w:numPr>
          <w:ilvl w:val="2"/>
          <w:numId w:val="4"/>
        </w:numPr>
        <w:tabs>
          <w:tab w:val="left" w:pos="820"/>
        </w:tabs>
        <w:spacing w:before="82" w:line="247" w:lineRule="auto"/>
        <w:ind w:left="820" w:right="197" w:hanging="360"/>
        <w:jc w:val="both"/>
        <w:rPr>
          <w:sz w:val="20"/>
          <w:szCs w:val="20"/>
        </w:rPr>
      </w:pPr>
      <w:r w:rsidRPr="64A8E315">
        <w:rPr>
          <w:sz w:val="20"/>
          <w:szCs w:val="20"/>
        </w:rPr>
        <w:t>In line with the Global Compact on Refugees, refugee and host community self-reliance will be promoted through initiatives to increase refugees access to decent work and socio-economic inclusion, while also promoting education and vocational training.</w:t>
      </w:r>
    </w:p>
    <w:p w14:paraId="25342F8E" w14:textId="77777777" w:rsidR="00C90659" w:rsidRDefault="00C90659" w:rsidP="005B3AA2">
      <w:pPr>
        <w:pStyle w:val="ListParagraph"/>
        <w:numPr>
          <w:ilvl w:val="2"/>
          <w:numId w:val="4"/>
        </w:numPr>
        <w:tabs>
          <w:tab w:val="left" w:pos="820"/>
        </w:tabs>
        <w:spacing w:before="119" w:line="247" w:lineRule="auto"/>
        <w:ind w:left="820" w:right="268" w:hanging="360"/>
        <w:jc w:val="both"/>
        <w:rPr>
          <w:sz w:val="20"/>
        </w:rPr>
      </w:pPr>
      <w:r>
        <w:rPr>
          <w:w w:val="110"/>
          <w:sz w:val="20"/>
        </w:rPr>
        <w:t xml:space="preserve">Considering the increase in refugee and diaspora communities in neighboring countries (Chad, </w:t>
      </w:r>
      <w:r>
        <w:rPr>
          <w:spacing w:val="-2"/>
          <w:w w:val="110"/>
          <w:sz w:val="20"/>
        </w:rPr>
        <w:t>Uganda,</w:t>
      </w:r>
      <w:r>
        <w:rPr>
          <w:spacing w:val="-6"/>
          <w:w w:val="110"/>
          <w:sz w:val="20"/>
        </w:rPr>
        <w:t xml:space="preserve"> </w:t>
      </w:r>
      <w:r>
        <w:rPr>
          <w:spacing w:val="-2"/>
          <w:w w:val="110"/>
          <w:sz w:val="20"/>
        </w:rPr>
        <w:t>Kenya,</w:t>
      </w:r>
      <w:r>
        <w:rPr>
          <w:spacing w:val="-8"/>
          <w:w w:val="110"/>
          <w:sz w:val="20"/>
        </w:rPr>
        <w:t xml:space="preserve"> </w:t>
      </w:r>
      <w:r>
        <w:rPr>
          <w:spacing w:val="-2"/>
          <w:w w:val="110"/>
          <w:sz w:val="20"/>
        </w:rPr>
        <w:t>South</w:t>
      </w:r>
      <w:r>
        <w:rPr>
          <w:spacing w:val="-5"/>
          <w:w w:val="110"/>
          <w:sz w:val="20"/>
        </w:rPr>
        <w:t xml:space="preserve"> </w:t>
      </w:r>
      <w:r>
        <w:rPr>
          <w:spacing w:val="-2"/>
          <w:w w:val="110"/>
          <w:sz w:val="20"/>
        </w:rPr>
        <w:t>Sudan,</w:t>
      </w:r>
      <w:r>
        <w:rPr>
          <w:spacing w:val="-6"/>
          <w:w w:val="110"/>
          <w:sz w:val="20"/>
        </w:rPr>
        <w:t xml:space="preserve"> </w:t>
      </w:r>
      <w:r>
        <w:rPr>
          <w:spacing w:val="-2"/>
          <w:w w:val="110"/>
          <w:sz w:val="20"/>
        </w:rPr>
        <w:t>Egypt,</w:t>
      </w:r>
      <w:r>
        <w:rPr>
          <w:spacing w:val="-8"/>
          <w:w w:val="110"/>
          <w:sz w:val="20"/>
        </w:rPr>
        <w:t xml:space="preserve"> </w:t>
      </w:r>
      <w:r>
        <w:rPr>
          <w:spacing w:val="-2"/>
          <w:w w:val="110"/>
          <w:sz w:val="20"/>
        </w:rPr>
        <w:t>etc.)</w:t>
      </w:r>
      <w:r>
        <w:rPr>
          <w:spacing w:val="-6"/>
          <w:w w:val="110"/>
          <w:sz w:val="20"/>
        </w:rPr>
        <w:t xml:space="preserve"> </w:t>
      </w:r>
      <w:r>
        <w:rPr>
          <w:spacing w:val="-2"/>
          <w:w w:val="110"/>
          <w:sz w:val="20"/>
        </w:rPr>
        <w:t>since</w:t>
      </w:r>
      <w:r>
        <w:rPr>
          <w:spacing w:val="-6"/>
          <w:w w:val="110"/>
          <w:sz w:val="20"/>
        </w:rPr>
        <w:t xml:space="preserve"> </w:t>
      </w:r>
      <w:r>
        <w:rPr>
          <w:spacing w:val="-2"/>
          <w:w w:val="110"/>
          <w:sz w:val="20"/>
        </w:rPr>
        <w:t>April</w:t>
      </w:r>
      <w:r>
        <w:rPr>
          <w:spacing w:val="-8"/>
          <w:w w:val="110"/>
          <w:sz w:val="20"/>
        </w:rPr>
        <w:t xml:space="preserve"> </w:t>
      </w:r>
      <w:r>
        <w:rPr>
          <w:spacing w:val="-2"/>
          <w:w w:val="110"/>
          <w:sz w:val="20"/>
        </w:rPr>
        <w:t>2023,</w:t>
      </w:r>
      <w:r>
        <w:rPr>
          <w:spacing w:val="-8"/>
          <w:w w:val="110"/>
          <w:sz w:val="20"/>
        </w:rPr>
        <w:t xml:space="preserve"> </w:t>
      </w:r>
      <w:r>
        <w:rPr>
          <w:spacing w:val="-2"/>
          <w:w w:val="110"/>
          <w:sz w:val="20"/>
        </w:rPr>
        <w:t>the</w:t>
      </w:r>
      <w:r>
        <w:rPr>
          <w:spacing w:val="-6"/>
          <w:w w:val="110"/>
          <w:sz w:val="20"/>
        </w:rPr>
        <w:t xml:space="preserve"> </w:t>
      </w:r>
      <w:r>
        <w:rPr>
          <w:spacing w:val="-2"/>
          <w:w w:val="110"/>
          <w:sz w:val="20"/>
        </w:rPr>
        <w:t>UN</w:t>
      </w:r>
      <w:r>
        <w:rPr>
          <w:spacing w:val="-6"/>
          <w:w w:val="110"/>
          <w:sz w:val="20"/>
        </w:rPr>
        <w:t xml:space="preserve"> </w:t>
      </w:r>
      <w:r>
        <w:rPr>
          <w:spacing w:val="-2"/>
          <w:w w:val="110"/>
          <w:sz w:val="20"/>
        </w:rPr>
        <w:t>Sudan</w:t>
      </w:r>
      <w:r>
        <w:rPr>
          <w:spacing w:val="-5"/>
          <w:w w:val="110"/>
          <w:sz w:val="20"/>
        </w:rPr>
        <w:t xml:space="preserve"> </w:t>
      </w:r>
      <w:r>
        <w:rPr>
          <w:spacing w:val="-2"/>
          <w:w w:val="110"/>
          <w:sz w:val="20"/>
        </w:rPr>
        <w:t>will</w:t>
      </w:r>
      <w:r>
        <w:rPr>
          <w:spacing w:val="-8"/>
          <w:w w:val="110"/>
          <w:sz w:val="20"/>
        </w:rPr>
        <w:t xml:space="preserve"> </w:t>
      </w:r>
      <w:r>
        <w:rPr>
          <w:spacing w:val="-2"/>
          <w:w w:val="110"/>
          <w:sz w:val="20"/>
        </w:rPr>
        <w:t>explore</w:t>
      </w:r>
      <w:r>
        <w:rPr>
          <w:spacing w:val="-6"/>
          <w:w w:val="110"/>
          <w:sz w:val="20"/>
        </w:rPr>
        <w:t xml:space="preserve"> </w:t>
      </w:r>
      <w:r>
        <w:rPr>
          <w:spacing w:val="-2"/>
          <w:w w:val="110"/>
          <w:sz w:val="20"/>
        </w:rPr>
        <w:t>opportunities</w:t>
      </w:r>
      <w:r>
        <w:rPr>
          <w:spacing w:val="-5"/>
          <w:w w:val="110"/>
          <w:sz w:val="20"/>
        </w:rPr>
        <w:t xml:space="preserve"> </w:t>
      </w:r>
      <w:r>
        <w:rPr>
          <w:spacing w:val="-2"/>
          <w:w w:val="110"/>
          <w:sz w:val="20"/>
        </w:rPr>
        <w:t xml:space="preserve">of </w:t>
      </w:r>
      <w:r>
        <w:rPr>
          <w:w w:val="110"/>
          <w:sz w:val="20"/>
        </w:rPr>
        <w:t>support</w:t>
      </w:r>
      <w:r>
        <w:rPr>
          <w:spacing w:val="-7"/>
          <w:w w:val="110"/>
          <w:sz w:val="20"/>
        </w:rPr>
        <w:t xml:space="preserve"> </w:t>
      </w:r>
      <w:r>
        <w:rPr>
          <w:w w:val="110"/>
          <w:sz w:val="20"/>
        </w:rPr>
        <w:t>to</w:t>
      </w:r>
      <w:r>
        <w:rPr>
          <w:spacing w:val="-8"/>
          <w:w w:val="110"/>
          <w:sz w:val="20"/>
        </w:rPr>
        <w:t xml:space="preserve"> </w:t>
      </w:r>
      <w:r>
        <w:rPr>
          <w:w w:val="110"/>
          <w:sz w:val="20"/>
        </w:rPr>
        <w:t>these</w:t>
      </w:r>
      <w:r>
        <w:rPr>
          <w:spacing w:val="-5"/>
          <w:w w:val="110"/>
          <w:sz w:val="20"/>
        </w:rPr>
        <w:t xml:space="preserve"> </w:t>
      </w:r>
      <w:r>
        <w:rPr>
          <w:w w:val="110"/>
          <w:sz w:val="20"/>
        </w:rPr>
        <w:t>communities,</w:t>
      </w:r>
      <w:r>
        <w:rPr>
          <w:spacing w:val="-8"/>
          <w:w w:val="110"/>
          <w:sz w:val="20"/>
        </w:rPr>
        <w:t xml:space="preserve"> </w:t>
      </w:r>
      <w:r>
        <w:rPr>
          <w:w w:val="110"/>
          <w:sz w:val="20"/>
        </w:rPr>
        <w:t>their</w:t>
      </w:r>
      <w:r>
        <w:rPr>
          <w:spacing w:val="-8"/>
          <w:w w:val="110"/>
          <w:sz w:val="20"/>
        </w:rPr>
        <w:t xml:space="preserve"> </w:t>
      </w:r>
      <w:r>
        <w:rPr>
          <w:w w:val="110"/>
          <w:sz w:val="20"/>
        </w:rPr>
        <w:t>leaders</w:t>
      </w:r>
      <w:r>
        <w:rPr>
          <w:spacing w:val="-7"/>
          <w:w w:val="110"/>
          <w:sz w:val="20"/>
        </w:rPr>
        <w:t xml:space="preserve"> </w:t>
      </w:r>
      <w:r>
        <w:rPr>
          <w:w w:val="110"/>
          <w:sz w:val="20"/>
        </w:rPr>
        <w:t>and</w:t>
      </w:r>
      <w:r>
        <w:rPr>
          <w:spacing w:val="-6"/>
          <w:w w:val="110"/>
          <w:sz w:val="20"/>
        </w:rPr>
        <w:t xml:space="preserve"> </w:t>
      </w:r>
      <w:r>
        <w:rPr>
          <w:w w:val="110"/>
          <w:sz w:val="20"/>
        </w:rPr>
        <w:t>CSOs</w:t>
      </w:r>
      <w:r>
        <w:rPr>
          <w:spacing w:val="-4"/>
          <w:w w:val="110"/>
          <w:sz w:val="20"/>
        </w:rPr>
        <w:t xml:space="preserve"> </w:t>
      </w:r>
      <w:r>
        <w:rPr>
          <w:w w:val="110"/>
          <w:sz w:val="20"/>
        </w:rPr>
        <w:t>currently</w:t>
      </w:r>
      <w:r>
        <w:rPr>
          <w:spacing w:val="-7"/>
          <w:w w:val="110"/>
          <w:sz w:val="20"/>
        </w:rPr>
        <w:t xml:space="preserve"> </w:t>
      </w:r>
      <w:r>
        <w:rPr>
          <w:w w:val="110"/>
          <w:sz w:val="20"/>
        </w:rPr>
        <w:t>residing</w:t>
      </w:r>
      <w:r>
        <w:rPr>
          <w:spacing w:val="-6"/>
          <w:w w:val="110"/>
          <w:sz w:val="20"/>
        </w:rPr>
        <w:t xml:space="preserve"> </w:t>
      </w:r>
      <w:r>
        <w:rPr>
          <w:w w:val="110"/>
          <w:sz w:val="20"/>
        </w:rPr>
        <w:t>in</w:t>
      </w:r>
      <w:r>
        <w:rPr>
          <w:spacing w:val="-7"/>
          <w:w w:val="110"/>
          <w:sz w:val="20"/>
        </w:rPr>
        <w:t xml:space="preserve"> </w:t>
      </w:r>
      <w:r>
        <w:rPr>
          <w:w w:val="110"/>
          <w:sz w:val="20"/>
        </w:rPr>
        <w:t>these</w:t>
      </w:r>
      <w:r>
        <w:rPr>
          <w:spacing w:val="-7"/>
          <w:w w:val="110"/>
          <w:sz w:val="20"/>
        </w:rPr>
        <w:t xml:space="preserve"> </w:t>
      </w:r>
      <w:r>
        <w:rPr>
          <w:w w:val="110"/>
          <w:sz w:val="20"/>
        </w:rPr>
        <w:t>countries,</w:t>
      </w:r>
      <w:r>
        <w:rPr>
          <w:spacing w:val="-8"/>
          <w:w w:val="110"/>
          <w:sz w:val="20"/>
        </w:rPr>
        <w:t xml:space="preserve"> </w:t>
      </w:r>
      <w:r>
        <w:rPr>
          <w:w w:val="110"/>
          <w:sz w:val="20"/>
        </w:rPr>
        <w:t>in</w:t>
      </w:r>
      <w:r>
        <w:rPr>
          <w:spacing w:val="-7"/>
          <w:w w:val="110"/>
          <w:sz w:val="20"/>
        </w:rPr>
        <w:t xml:space="preserve"> </w:t>
      </w:r>
      <w:r>
        <w:rPr>
          <w:w w:val="110"/>
          <w:sz w:val="20"/>
        </w:rPr>
        <w:t>close collaboration</w:t>
      </w:r>
      <w:r>
        <w:rPr>
          <w:spacing w:val="-1"/>
          <w:w w:val="110"/>
          <w:sz w:val="20"/>
        </w:rPr>
        <w:t xml:space="preserve"> </w:t>
      </w:r>
      <w:r>
        <w:rPr>
          <w:w w:val="110"/>
          <w:sz w:val="20"/>
        </w:rPr>
        <w:t>with the</w:t>
      </w:r>
      <w:r>
        <w:rPr>
          <w:spacing w:val="-1"/>
          <w:w w:val="110"/>
          <w:sz w:val="20"/>
        </w:rPr>
        <w:t xml:space="preserve"> </w:t>
      </w:r>
      <w:r>
        <w:rPr>
          <w:w w:val="110"/>
          <w:sz w:val="20"/>
        </w:rPr>
        <w:t>respective</w:t>
      </w:r>
      <w:r>
        <w:rPr>
          <w:spacing w:val="-1"/>
          <w:w w:val="110"/>
          <w:sz w:val="20"/>
        </w:rPr>
        <w:t xml:space="preserve"> </w:t>
      </w:r>
      <w:r>
        <w:rPr>
          <w:w w:val="110"/>
          <w:sz w:val="20"/>
        </w:rPr>
        <w:t>UNCTs.</w:t>
      </w:r>
    </w:p>
    <w:p w14:paraId="5E1117F3" w14:textId="77777777" w:rsidR="00C90659" w:rsidRDefault="00C90659" w:rsidP="005B3AA2">
      <w:pPr>
        <w:pStyle w:val="BodyText"/>
        <w:spacing w:before="132"/>
        <w:jc w:val="both"/>
      </w:pPr>
    </w:p>
    <w:p w14:paraId="50D0BC6A" w14:textId="77777777" w:rsidR="00C90659" w:rsidRDefault="00C90659" w:rsidP="005B3AA2">
      <w:pPr>
        <w:pStyle w:val="ListParagraph"/>
        <w:numPr>
          <w:ilvl w:val="1"/>
          <w:numId w:val="4"/>
        </w:numPr>
        <w:tabs>
          <w:tab w:val="left" w:pos="456"/>
        </w:tabs>
        <w:spacing w:before="0"/>
        <w:ind w:left="456" w:hanging="356"/>
        <w:jc w:val="both"/>
        <w:rPr>
          <w:i/>
          <w:sz w:val="20"/>
        </w:rPr>
      </w:pPr>
      <w:r>
        <w:rPr>
          <w:i/>
          <w:w w:val="115"/>
          <w:sz w:val="20"/>
          <w:u w:val="single"/>
        </w:rPr>
        <w:t>Working</w:t>
      </w:r>
      <w:r>
        <w:rPr>
          <w:i/>
          <w:spacing w:val="-17"/>
          <w:w w:val="115"/>
          <w:sz w:val="20"/>
          <w:u w:val="single"/>
        </w:rPr>
        <w:t xml:space="preserve"> </w:t>
      </w:r>
      <w:r>
        <w:rPr>
          <w:i/>
          <w:w w:val="115"/>
          <w:sz w:val="20"/>
          <w:u w:val="single"/>
        </w:rPr>
        <w:t>with</w:t>
      </w:r>
      <w:r>
        <w:rPr>
          <w:i/>
          <w:spacing w:val="-17"/>
          <w:w w:val="115"/>
          <w:sz w:val="20"/>
          <w:u w:val="single"/>
        </w:rPr>
        <w:t xml:space="preserve"> </w:t>
      </w:r>
      <w:r>
        <w:rPr>
          <w:i/>
          <w:w w:val="115"/>
          <w:sz w:val="20"/>
          <w:u w:val="single"/>
        </w:rPr>
        <w:t>authorities</w:t>
      </w:r>
      <w:r>
        <w:rPr>
          <w:i/>
          <w:spacing w:val="-15"/>
          <w:w w:val="115"/>
          <w:sz w:val="20"/>
          <w:u w:val="single"/>
        </w:rPr>
        <w:t xml:space="preserve"> </w:t>
      </w:r>
      <w:r>
        <w:rPr>
          <w:i/>
          <w:w w:val="115"/>
          <w:sz w:val="20"/>
          <w:u w:val="single"/>
        </w:rPr>
        <w:t>at</w:t>
      </w:r>
      <w:r>
        <w:rPr>
          <w:i/>
          <w:spacing w:val="-12"/>
          <w:w w:val="115"/>
          <w:sz w:val="20"/>
          <w:u w:val="single"/>
        </w:rPr>
        <w:t xml:space="preserve"> </w:t>
      </w:r>
      <w:r>
        <w:rPr>
          <w:i/>
          <w:w w:val="115"/>
          <w:sz w:val="20"/>
          <w:u w:val="single"/>
        </w:rPr>
        <w:t>national,</w:t>
      </w:r>
      <w:r>
        <w:rPr>
          <w:i/>
          <w:spacing w:val="-13"/>
          <w:w w:val="115"/>
          <w:sz w:val="20"/>
          <w:u w:val="single"/>
        </w:rPr>
        <w:t xml:space="preserve"> </w:t>
      </w:r>
      <w:r>
        <w:rPr>
          <w:i/>
          <w:w w:val="115"/>
          <w:sz w:val="20"/>
          <w:u w:val="single"/>
        </w:rPr>
        <w:t>state</w:t>
      </w:r>
      <w:r>
        <w:rPr>
          <w:i/>
          <w:spacing w:val="-14"/>
          <w:w w:val="115"/>
          <w:sz w:val="20"/>
          <w:u w:val="single"/>
        </w:rPr>
        <w:t xml:space="preserve"> </w:t>
      </w:r>
      <w:r>
        <w:rPr>
          <w:i/>
          <w:w w:val="115"/>
          <w:sz w:val="20"/>
          <w:u w:val="single"/>
        </w:rPr>
        <w:t>and</w:t>
      </w:r>
      <w:r>
        <w:rPr>
          <w:i/>
          <w:spacing w:val="-17"/>
          <w:w w:val="115"/>
          <w:sz w:val="20"/>
          <w:u w:val="single"/>
        </w:rPr>
        <w:t xml:space="preserve"> </w:t>
      </w:r>
      <w:r>
        <w:rPr>
          <w:i/>
          <w:w w:val="115"/>
          <w:sz w:val="20"/>
          <w:u w:val="single"/>
        </w:rPr>
        <w:t>locality</w:t>
      </w:r>
      <w:r>
        <w:rPr>
          <w:i/>
          <w:spacing w:val="-14"/>
          <w:w w:val="115"/>
          <w:sz w:val="20"/>
          <w:u w:val="single"/>
        </w:rPr>
        <w:t xml:space="preserve"> </w:t>
      </w:r>
      <w:r>
        <w:rPr>
          <w:i/>
          <w:spacing w:val="-4"/>
          <w:w w:val="115"/>
          <w:sz w:val="20"/>
          <w:u w:val="single"/>
        </w:rPr>
        <w:t>level</w:t>
      </w:r>
    </w:p>
    <w:p w14:paraId="72D90100" w14:textId="77777777" w:rsidR="00C90659" w:rsidRDefault="00C90659" w:rsidP="005B3AA2">
      <w:pPr>
        <w:pStyle w:val="BodyText"/>
        <w:spacing w:before="128" w:line="249" w:lineRule="auto"/>
        <w:ind w:left="813" w:right="143"/>
        <w:jc w:val="both"/>
      </w:pPr>
      <w:r>
        <w:rPr>
          <w:w w:val="110"/>
        </w:rPr>
        <w:t>To</w:t>
      </w:r>
      <w:r>
        <w:rPr>
          <w:spacing w:val="-3"/>
          <w:w w:val="110"/>
        </w:rPr>
        <w:t xml:space="preserve"> </w:t>
      </w:r>
      <w:r>
        <w:rPr>
          <w:w w:val="110"/>
        </w:rPr>
        <w:t>ensure</w:t>
      </w:r>
      <w:r>
        <w:rPr>
          <w:spacing w:val="-2"/>
          <w:w w:val="110"/>
        </w:rPr>
        <w:t xml:space="preserve"> </w:t>
      </w:r>
      <w:r>
        <w:rPr>
          <w:w w:val="110"/>
        </w:rPr>
        <w:t>continued</w:t>
      </w:r>
      <w:r>
        <w:rPr>
          <w:spacing w:val="-1"/>
          <w:w w:val="110"/>
        </w:rPr>
        <w:t xml:space="preserve"> </w:t>
      </w:r>
      <w:r>
        <w:rPr>
          <w:w w:val="110"/>
        </w:rPr>
        <w:t>assistance,</w:t>
      </w:r>
      <w:r>
        <w:rPr>
          <w:spacing w:val="-2"/>
          <w:w w:val="110"/>
        </w:rPr>
        <w:t xml:space="preserve"> </w:t>
      </w:r>
      <w:r>
        <w:rPr>
          <w:w w:val="110"/>
        </w:rPr>
        <w:t>the</w:t>
      </w:r>
      <w:r>
        <w:rPr>
          <w:spacing w:val="-1"/>
          <w:w w:val="110"/>
        </w:rPr>
        <w:t xml:space="preserve"> </w:t>
      </w:r>
      <w:r>
        <w:rPr>
          <w:w w:val="110"/>
        </w:rPr>
        <w:t>UN</w:t>
      </w:r>
      <w:r>
        <w:rPr>
          <w:spacing w:val="-2"/>
          <w:w w:val="110"/>
        </w:rPr>
        <w:t xml:space="preserve"> </w:t>
      </w:r>
      <w:r>
        <w:rPr>
          <w:w w:val="110"/>
        </w:rPr>
        <w:t>is</w:t>
      </w:r>
      <w:r>
        <w:rPr>
          <w:spacing w:val="-2"/>
          <w:w w:val="110"/>
        </w:rPr>
        <w:t xml:space="preserve"> </w:t>
      </w:r>
      <w:r>
        <w:rPr>
          <w:w w:val="110"/>
        </w:rPr>
        <w:t>continuing working</w:t>
      </w:r>
      <w:r>
        <w:rPr>
          <w:spacing w:val="-1"/>
          <w:w w:val="110"/>
        </w:rPr>
        <w:t xml:space="preserve"> </w:t>
      </w:r>
      <w:r>
        <w:rPr>
          <w:w w:val="110"/>
        </w:rPr>
        <w:t>level</w:t>
      </w:r>
      <w:r>
        <w:rPr>
          <w:spacing w:val="-2"/>
          <w:w w:val="110"/>
        </w:rPr>
        <w:t xml:space="preserve"> </w:t>
      </w:r>
      <w:r>
        <w:rPr>
          <w:w w:val="110"/>
        </w:rPr>
        <w:t>relationships</w:t>
      </w:r>
      <w:r>
        <w:rPr>
          <w:spacing w:val="-1"/>
          <w:w w:val="110"/>
        </w:rPr>
        <w:t xml:space="preserve"> </w:t>
      </w:r>
      <w:r>
        <w:rPr>
          <w:w w:val="110"/>
        </w:rPr>
        <w:t>at</w:t>
      </w:r>
      <w:r>
        <w:rPr>
          <w:spacing w:val="-3"/>
          <w:w w:val="110"/>
        </w:rPr>
        <w:t xml:space="preserve"> </w:t>
      </w:r>
      <w:r>
        <w:rPr>
          <w:w w:val="110"/>
        </w:rPr>
        <w:t>federal,</w:t>
      </w:r>
      <w:r>
        <w:rPr>
          <w:spacing w:val="-2"/>
          <w:w w:val="110"/>
        </w:rPr>
        <w:t xml:space="preserve"> </w:t>
      </w:r>
      <w:r>
        <w:rPr>
          <w:w w:val="110"/>
        </w:rPr>
        <w:t>state</w:t>
      </w:r>
      <w:r>
        <w:rPr>
          <w:spacing w:val="-2"/>
          <w:w w:val="110"/>
        </w:rPr>
        <w:t xml:space="preserve"> </w:t>
      </w:r>
      <w:r>
        <w:rPr>
          <w:w w:val="110"/>
        </w:rPr>
        <w:t>and locality levels; at the policy-strategic level, engagement at state and federal level when and where necessary; at the operational</w:t>
      </w:r>
      <w:r>
        <w:rPr>
          <w:spacing w:val="-1"/>
          <w:w w:val="110"/>
        </w:rPr>
        <w:t xml:space="preserve"> </w:t>
      </w:r>
      <w:r>
        <w:rPr>
          <w:w w:val="110"/>
        </w:rPr>
        <w:t>level (localities),</w:t>
      </w:r>
      <w:r>
        <w:rPr>
          <w:spacing w:val="-1"/>
          <w:w w:val="110"/>
        </w:rPr>
        <w:t xml:space="preserve"> </w:t>
      </w:r>
      <w:r>
        <w:rPr>
          <w:w w:val="110"/>
        </w:rPr>
        <w:t>the</w:t>
      </w:r>
      <w:r>
        <w:rPr>
          <w:spacing w:val="-1"/>
          <w:w w:val="110"/>
        </w:rPr>
        <w:t xml:space="preserve"> </w:t>
      </w:r>
      <w:r>
        <w:rPr>
          <w:w w:val="110"/>
        </w:rPr>
        <w:t>UN will retain strong direct</w:t>
      </w:r>
      <w:r>
        <w:rPr>
          <w:spacing w:val="-1"/>
          <w:w w:val="110"/>
        </w:rPr>
        <w:t xml:space="preserve"> </w:t>
      </w:r>
      <w:r>
        <w:rPr>
          <w:w w:val="110"/>
        </w:rPr>
        <w:t>engagement to</w:t>
      </w:r>
      <w:r>
        <w:rPr>
          <w:spacing w:val="-1"/>
          <w:w w:val="110"/>
        </w:rPr>
        <w:t xml:space="preserve"> </w:t>
      </w:r>
      <w:r>
        <w:rPr>
          <w:w w:val="110"/>
        </w:rPr>
        <w:t>ensure services reach beneficiaries. Engagement is guided by joint principles such as those outlined in the HCT Joint Operating Principles of 18 July 2023.</w:t>
      </w:r>
    </w:p>
    <w:p w14:paraId="0A085CAE" w14:textId="77777777" w:rsidR="00C90659" w:rsidRDefault="00C90659" w:rsidP="005B3AA2">
      <w:pPr>
        <w:pStyle w:val="ListParagraph"/>
        <w:numPr>
          <w:ilvl w:val="2"/>
          <w:numId w:val="4"/>
        </w:numPr>
        <w:tabs>
          <w:tab w:val="left" w:pos="811"/>
          <w:tab w:val="left" w:pos="813"/>
        </w:tabs>
        <w:spacing w:before="111" w:line="247" w:lineRule="auto"/>
        <w:ind w:right="142" w:hanging="356"/>
        <w:jc w:val="both"/>
        <w:rPr>
          <w:sz w:val="20"/>
        </w:rPr>
      </w:pPr>
      <w:r>
        <w:rPr>
          <w:w w:val="110"/>
          <w:sz w:val="20"/>
        </w:rPr>
        <w:t>The</w:t>
      </w:r>
      <w:r>
        <w:rPr>
          <w:spacing w:val="-14"/>
          <w:w w:val="110"/>
          <w:sz w:val="20"/>
        </w:rPr>
        <w:t xml:space="preserve"> </w:t>
      </w:r>
      <w:r>
        <w:rPr>
          <w:w w:val="110"/>
          <w:sz w:val="20"/>
        </w:rPr>
        <w:t>UN</w:t>
      </w:r>
      <w:r>
        <w:rPr>
          <w:spacing w:val="-15"/>
          <w:w w:val="110"/>
          <w:sz w:val="20"/>
        </w:rPr>
        <w:t xml:space="preserve"> </w:t>
      </w:r>
      <w:r>
        <w:rPr>
          <w:w w:val="110"/>
          <w:sz w:val="20"/>
        </w:rPr>
        <w:t>will</w:t>
      </w:r>
      <w:r>
        <w:rPr>
          <w:spacing w:val="-13"/>
          <w:w w:val="110"/>
          <w:sz w:val="20"/>
        </w:rPr>
        <w:t xml:space="preserve"> </w:t>
      </w:r>
      <w:r>
        <w:rPr>
          <w:w w:val="110"/>
          <w:sz w:val="20"/>
        </w:rPr>
        <w:t>continue</w:t>
      </w:r>
      <w:r>
        <w:rPr>
          <w:spacing w:val="-14"/>
          <w:w w:val="110"/>
          <w:sz w:val="20"/>
        </w:rPr>
        <w:t xml:space="preserve"> </w:t>
      </w:r>
      <w:r>
        <w:rPr>
          <w:w w:val="110"/>
          <w:sz w:val="20"/>
        </w:rPr>
        <w:t>its</w:t>
      </w:r>
      <w:r>
        <w:rPr>
          <w:spacing w:val="-14"/>
          <w:w w:val="110"/>
          <w:sz w:val="20"/>
        </w:rPr>
        <w:t xml:space="preserve"> </w:t>
      </w:r>
      <w:r>
        <w:rPr>
          <w:w w:val="110"/>
          <w:sz w:val="20"/>
        </w:rPr>
        <w:t>engagement</w:t>
      </w:r>
      <w:r>
        <w:rPr>
          <w:spacing w:val="-12"/>
          <w:w w:val="110"/>
          <w:sz w:val="20"/>
        </w:rPr>
        <w:t xml:space="preserve"> </w:t>
      </w:r>
      <w:r>
        <w:rPr>
          <w:w w:val="110"/>
          <w:sz w:val="20"/>
        </w:rPr>
        <w:t>with</w:t>
      </w:r>
      <w:r>
        <w:rPr>
          <w:spacing w:val="-14"/>
          <w:w w:val="110"/>
          <w:sz w:val="20"/>
        </w:rPr>
        <w:t xml:space="preserve"> </w:t>
      </w:r>
      <w:r>
        <w:rPr>
          <w:w w:val="110"/>
          <w:sz w:val="20"/>
        </w:rPr>
        <w:t>all</w:t>
      </w:r>
      <w:r>
        <w:rPr>
          <w:spacing w:val="-15"/>
          <w:w w:val="110"/>
          <w:sz w:val="20"/>
        </w:rPr>
        <w:t xml:space="preserve"> </w:t>
      </w:r>
      <w:r>
        <w:rPr>
          <w:w w:val="110"/>
          <w:sz w:val="20"/>
        </w:rPr>
        <w:t>relevant</w:t>
      </w:r>
      <w:r>
        <w:rPr>
          <w:spacing w:val="-14"/>
          <w:w w:val="110"/>
          <w:sz w:val="20"/>
        </w:rPr>
        <w:t xml:space="preserve"> </w:t>
      </w:r>
      <w:r>
        <w:rPr>
          <w:w w:val="110"/>
          <w:sz w:val="20"/>
        </w:rPr>
        <w:t>parties</w:t>
      </w:r>
      <w:r>
        <w:rPr>
          <w:spacing w:val="-12"/>
          <w:w w:val="110"/>
          <w:sz w:val="20"/>
        </w:rPr>
        <w:t xml:space="preserve"> </w:t>
      </w:r>
      <w:r>
        <w:rPr>
          <w:w w:val="110"/>
          <w:sz w:val="20"/>
        </w:rPr>
        <w:t>to</w:t>
      </w:r>
      <w:r>
        <w:rPr>
          <w:spacing w:val="-13"/>
          <w:w w:val="110"/>
          <w:sz w:val="20"/>
        </w:rPr>
        <w:t xml:space="preserve"> </w:t>
      </w:r>
      <w:r>
        <w:rPr>
          <w:w w:val="110"/>
          <w:sz w:val="20"/>
        </w:rPr>
        <w:t>address</w:t>
      </w:r>
      <w:r>
        <w:rPr>
          <w:spacing w:val="-12"/>
          <w:w w:val="110"/>
          <w:sz w:val="20"/>
        </w:rPr>
        <w:t xml:space="preserve"> </w:t>
      </w:r>
      <w:r>
        <w:rPr>
          <w:w w:val="110"/>
          <w:sz w:val="20"/>
        </w:rPr>
        <w:t>violations</w:t>
      </w:r>
      <w:r>
        <w:rPr>
          <w:spacing w:val="-11"/>
          <w:w w:val="110"/>
          <w:sz w:val="20"/>
        </w:rPr>
        <w:t xml:space="preserve"> </w:t>
      </w:r>
      <w:r>
        <w:rPr>
          <w:w w:val="110"/>
          <w:sz w:val="20"/>
        </w:rPr>
        <w:t>of</w:t>
      </w:r>
      <w:r>
        <w:rPr>
          <w:spacing w:val="-14"/>
          <w:w w:val="110"/>
          <w:sz w:val="20"/>
        </w:rPr>
        <w:t xml:space="preserve"> </w:t>
      </w:r>
      <w:r>
        <w:rPr>
          <w:w w:val="110"/>
          <w:sz w:val="20"/>
        </w:rPr>
        <w:t>human</w:t>
      </w:r>
      <w:r>
        <w:rPr>
          <w:spacing w:val="-14"/>
          <w:w w:val="110"/>
          <w:sz w:val="20"/>
        </w:rPr>
        <w:t xml:space="preserve"> </w:t>
      </w:r>
      <w:r>
        <w:rPr>
          <w:w w:val="110"/>
          <w:sz w:val="20"/>
        </w:rPr>
        <w:t>rights</w:t>
      </w:r>
      <w:r>
        <w:rPr>
          <w:spacing w:val="-12"/>
          <w:w w:val="110"/>
          <w:sz w:val="20"/>
        </w:rPr>
        <w:t xml:space="preserve"> </w:t>
      </w:r>
      <w:r>
        <w:rPr>
          <w:w w:val="110"/>
          <w:sz w:val="20"/>
        </w:rPr>
        <w:t>and international humanitarian law.</w:t>
      </w:r>
    </w:p>
    <w:p w14:paraId="7DD84677" w14:textId="69597D1C" w:rsidR="00C90659" w:rsidRDefault="00C90659" w:rsidP="005B3AA2">
      <w:pPr>
        <w:pStyle w:val="ListParagraph"/>
        <w:numPr>
          <w:ilvl w:val="2"/>
          <w:numId w:val="4"/>
        </w:numPr>
        <w:tabs>
          <w:tab w:val="left" w:pos="811"/>
          <w:tab w:val="left" w:pos="813"/>
        </w:tabs>
        <w:spacing w:before="119" w:line="247" w:lineRule="auto"/>
        <w:ind w:right="139" w:hanging="356"/>
        <w:jc w:val="both"/>
        <w:rPr>
          <w:sz w:val="20"/>
          <w:szCs w:val="20"/>
        </w:rPr>
      </w:pPr>
      <w:r w:rsidRPr="64A8E315">
        <w:rPr>
          <w:w w:val="110"/>
          <w:sz w:val="20"/>
          <w:szCs w:val="20"/>
        </w:rPr>
        <w:t xml:space="preserve">To be able to reach the Sudanese population efficiently and at scale, especially the most vulnerable, </w:t>
      </w:r>
      <w:r w:rsidRPr="64A8E315">
        <w:rPr>
          <w:sz w:val="20"/>
          <w:szCs w:val="20"/>
        </w:rPr>
        <w:t>while</w:t>
      </w:r>
      <w:r w:rsidRPr="64A8E315">
        <w:rPr>
          <w:spacing w:val="27"/>
          <w:sz w:val="20"/>
          <w:szCs w:val="20"/>
        </w:rPr>
        <w:t xml:space="preserve"> </w:t>
      </w:r>
      <w:r w:rsidRPr="64A8E315">
        <w:rPr>
          <w:sz w:val="20"/>
          <w:szCs w:val="20"/>
        </w:rPr>
        <w:t>seeking</w:t>
      </w:r>
      <w:r w:rsidRPr="64A8E315">
        <w:rPr>
          <w:spacing w:val="29"/>
          <w:sz w:val="20"/>
          <w:szCs w:val="20"/>
        </w:rPr>
        <w:t xml:space="preserve"> </w:t>
      </w:r>
      <w:r w:rsidRPr="64A8E315">
        <w:rPr>
          <w:sz w:val="20"/>
          <w:szCs w:val="20"/>
        </w:rPr>
        <w:t>durable</w:t>
      </w:r>
      <w:r w:rsidRPr="64A8E315">
        <w:rPr>
          <w:spacing w:val="27"/>
          <w:sz w:val="20"/>
          <w:szCs w:val="20"/>
        </w:rPr>
        <w:t xml:space="preserve"> </w:t>
      </w:r>
      <w:r w:rsidRPr="64A8E315">
        <w:rPr>
          <w:sz w:val="20"/>
          <w:szCs w:val="20"/>
        </w:rPr>
        <w:t>and</w:t>
      </w:r>
      <w:r w:rsidRPr="64A8E315">
        <w:rPr>
          <w:spacing w:val="29"/>
          <w:sz w:val="20"/>
          <w:szCs w:val="20"/>
        </w:rPr>
        <w:t xml:space="preserve"> </w:t>
      </w:r>
      <w:r w:rsidRPr="64A8E315">
        <w:rPr>
          <w:sz w:val="20"/>
          <w:szCs w:val="20"/>
        </w:rPr>
        <w:t>sustainable</w:t>
      </w:r>
      <w:r w:rsidRPr="64A8E315">
        <w:rPr>
          <w:spacing w:val="27"/>
          <w:sz w:val="20"/>
          <w:szCs w:val="20"/>
        </w:rPr>
        <w:t xml:space="preserve"> </w:t>
      </w:r>
      <w:r w:rsidRPr="64A8E315">
        <w:rPr>
          <w:sz w:val="20"/>
          <w:szCs w:val="20"/>
        </w:rPr>
        <w:t>solutions,</w:t>
      </w:r>
      <w:r w:rsidRPr="64A8E315">
        <w:rPr>
          <w:spacing w:val="25"/>
          <w:sz w:val="20"/>
          <w:szCs w:val="20"/>
        </w:rPr>
        <w:t xml:space="preserve"> </w:t>
      </w:r>
      <w:r w:rsidRPr="64A8E315">
        <w:rPr>
          <w:sz w:val="20"/>
          <w:szCs w:val="20"/>
        </w:rPr>
        <w:t>the</w:t>
      </w:r>
      <w:r w:rsidRPr="64A8E315">
        <w:rPr>
          <w:spacing w:val="29"/>
          <w:sz w:val="20"/>
          <w:szCs w:val="20"/>
        </w:rPr>
        <w:t xml:space="preserve"> </w:t>
      </w:r>
      <w:r w:rsidRPr="64A8E315">
        <w:rPr>
          <w:sz w:val="20"/>
          <w:szCs w:val="20"/>
        </w:rPr>
        <w:t>UN</w:t>
      </w:r>
      <w:r w:rsidRPr="64A8E315">
        <w:rPr>
          <w:spacing w:val="27"/>
          <w:sz w:val="20"/>
          <w:szCs w:val="20"/>
        </w:rPr>
        <w:t xml:space="preserve"> </w:t>
      </w:r>
      <w:r w:rsidRPr="64A8E315">
        <w:rPr>
          <w:sz w:val="20"/>
          <w:szCs w:val="20"/>
        </w:rPr>
        <w:t>will</w:t>
      </w:r>
      <w:r w:rsidRPr="64A8E315">
        <w:rPr>
          <w:spacing w:val="27"/>
          <w:sz w:val="20"/>
          <w:szCs w:val="20"/>
        </w:rPr>
        <w:t xml:space="preserve"> </w:t>
      </w:r>
      <w:r w:rsidRPr="64A8E315">
        <w:rPr>
          <w:sz w:val="20"/>
          <w:szCs w:val="20"/>
        </w:rPr>
        <w:t>need</w:t>
      </w:r>
      <w:r w:rsidRPr="64A8E315">
        <w:rPr>
          <w:spacing w:val="29"/>
          <w:sz w:val="20"/>
          <w:szCs w:val="20"/>
        </w:rPr>
        <w:t xml:space="preserve"> </w:t>
      </w:r>
      <w:r w:rsidRPr="64A8E315">
        <w:rPr>
          <w:sz w:val="20"/>
          <w:szCs w:val="20"/>
        </w:rPr>
        <w:t>to</w:t>
      </w:r>
      <w:r w:rsidRPr="64A8E315">
        <w:rPr>
          <w:spacing w:val="25"/>
          <w:sz w:val="20"/>
          <w:szCs w:val="20"/>
        </w:rPr>
        <w:t xml:space="preserve"> </w:t>
      </w:r>
      <w:r w:rsidRPr="64A8E315">
        <w:rPr>
          <w:sz w:val="20"/>
          <w:szCs w:val="20"/>
        </w:rPr>
        <w:t>preserve</w:t>
      </w:r>
      <w:r w:rsidRPr="64A8E315">
        <w:rPr>
          <w:spacing w:val="27"/>
          <w:sz w:val="20"/>
          <w:szCs w:val="20"/>
        </w:rPr>
        <w:t xml:space="preserve"> </w:t>
      </w:r>
      <w:r w:rsidRPr="64A8E315">
        <w:rPr>
          <w:sz w:val="20"/>
          <w:szCs w:val="20"/>
        </w:rPr>
        <w:t>and</w:t>
      </w:r>
      <w:r w:rsidRPr="64A8E315">
        <w:rPr>
          <w:spacing w:val="32"/>
          <w:sz w:val="20"/>
          <w:szCs w:val="20"/>
        </w:rPr>
        <w:t xml:space="preserve"> </w:t>
      </w:r>
      <w:r w:rsidRPr="64A8E315">
        <w:rPr>
          <w:sz w:val="20"/>
          <w:szCs w:val="20"/>
        </w:rPr>
        <w:t>continue</w:t>
      </w:r>
      <w:r w:rsidRPr="64A8E315">
        <w:rPr>
          <w:spacing w:val="34"/>
          <w:sz w:val="20"/>
          <w:szCs w:val="20"/>
        </w:rPr>
        <w:t xml:space="preserve"> </w:t>
      </w:r>
      <w:r w:rsidRPr="64A8E315">
        <w:rPr>
          <w:sz w:val="20"/>
          <w:szCs w:val="20"/>
        </w:rPr>
        <w:t>to</w:t>
      </w:r>
      <w:r w:rsidRPr="64A8E315">
        <w:rPr>
          <w:spacing w:val="29"/>
          <w:sz w:val="20"/>
          <w:szCs w:val="20"/>
        </w:rPr>
        <w:t xml:space="preserve"> </w:t>
      </w:r>
      <w:r w:rsidRPr="64A8E315">
        <w:rPr>
          <w:sz w:val="20"/>
          <w:szCs w:val="20"/>
        </w:rPr>
        <w:t>work</w:t>
      </w:r>
      <w:r w:rsidRPr="64A8E315">
        <w:rPr>
          <w:spacing w:val="27"/>
          <w:sz w:val="20"/>
          <w:szCs w:val="20"/>
        </w:rPr>
        <w:t xml:space="preserve"> </w:t>
      </w:r>
      <w:r w:rsidRPr="64A8E315">
        <w:rPr>
          <w:sz w:val="20"/>
          <w:szCs w:val="20"/>
        </w:rPr>
        <w:t xml:space="preserve">with </w:t>
      </w:r>
      <w:r w:rsidRPr="64A8E315">
        <w:rPr>
          <w:w w:val="110"/>
          <w:sz w:val="20"/>
          <w:szCs w:val="20"/>
        </w:rPr>
        <w:t>and</w:t>
      </w:r>
      <w:r w:rsidRPr="64A8E315">
        <w:rPr>
          <w:spacing w:val="-9"/>
          <w:w w:val="110"/>
          <w:sz w:val="20"/>
          <w:szCs w:val="20"/>
        </w:rPr>
        <w:t xml:space="preserve"> </w:t>
      </w:r>
      <w:r w:rsidRPr="64A8E315">
        <w:rPr>
          <w:w w:val="110"/>
          <w:sz w:val="20"/>
          <w:szCs w:val="20"/>
        </w:rPr>
        <w:t>when</w:t>
      </w:r>
      <w:r w:rsidRPr="64A8E315">
        <w:rPr>
          <w:spacing w:val="-9"/>
          <w:w w:val="110"/>
          <w:sz w:val="20"/>
          <w:szCs w:val="20"/>
        </w:rPr>
        <w:t xml:space="preserve"> </w:t>
      </w:r>
      <w:r w:rsidRPr="64A8E315">
        <w:rPr>
          <w:w w:val="110"/>
          <w:sz w:val="20"/>
          <w:szCs w:val="20"/>
        </w:rPr>
        <w:t>needed</w:t>
      </w:r>
      <w:r w:rsidRPr="64A8E315">
        <w:rPr>
          <w:spacing w:val="-8"/>
          <w:w w:val="110"/>
          <w:sz w:val="20"/>
          <w:szCs w:val="20"/>
        </w:rPr>
        <w:t xml:space="preserve"> </w:t>
      </w:r>
      <w:r w:rsidRPr="64A8E315">
        <w:rPr>
          <w:w w:val="110"/>
          <w:sz w:val="20"/>
          <w:szCs w:val="20"/>
        </w:rPr>
        <w:t>through</w:t>
      </w:r>
      <w:r w:rsidRPr="64A8E315">
        <w:rPr>
          <w:spacing w:val="-9"/>
          <w:w w:val="110"/>
          <w:sz w:val="20"/>
          <w:szCs w:val="20"/>
        </w:rPr>
        <w:t xml:space="preserve"> </w:t>
      </w:r>
      <w:r w:rsidRPr="64A8E315">
        <w:rPr>
          <w:w w:val="110"/>
          <w:sz w:val="20"/>
          <w:szCs w:val="20"/>
        </w:rPr>
        <w:t>institutions</w:t>
      </w:r>
      <w:r w:rsidRPr="64A8E315">
        <w:rPr>
          <w:spacing w:val="-9"/>
          <w:w w:val="110"/>
          <w:sz w:val="20"/>
          <w:szCs w:val="20"/>
        </w:rPr>
        <w:t xml:space="preserve"> </w:t>
      </w:r>
      <w:r w:rsidRPr="64A8E315">
        <w:rPr>
          <w:w w:val="110"/>
          <w:sz w:val="20"/>
          <w:szCs w:val="20"/>
        </w:rPr>
        <w:t>(e.g.</w:t>
      </w:r>
      <w:r w:rsidRPr="64A8E315">
        <w:rPr>
          <w:spacing w:val="-9"/>
          <w:w w:val="110"/>
          <w:sz w:val="20"/>
          <w:szCs w:val="20"/>
        </w:rPr>
        <w:t xml:space="preserve"> </w:t>
      </w:r>
      <w:r w:rsidRPr="64A8E315">
        <w:rPr>
          <w:w w:val="110"/>
          <w:sz w:val="20"/>
          <w:szCs w:val="20"/>
        </w:rPr>
        <w:t>in</w:t>
      </w:r>
      <w:r w:rsidRPr="64A8E315">
        <w:rPr>
          <w:spacing w:val="-10"/>
          <w:w w:val="110"/>
          <w:sz w:val="20"/>
          <w:szCs w:val="20"/>
        </w:rPr>
        <w:t xml:space="preserve"> </w:t>
      </w:r>
      <w:r w:rsidRPr="64A8E315">
        <w:rPr>
          <w:w w:val="110"/>
          <w:sz w:val="20"/>
          <w:szCs w:val="20"/>
        </w:rPr>
        <w:t>the</w:t>
      </w:r>
      <w:r w:rsidRPr="64A8E315">
        <w:rPr>
          <w:spacing w:val="-7"/>
          <w:w w:val="110"/>
          <w:sz w:val="20"/>
          <w:szCs w:val="20"/>
        </w:rPr>
        <w:t xml:space="preserve"> </w:t>
      </w:r>
      <w:r w:rsidRPr="64A8E315">
        <w:rPr>
          <w:w w:val="110"/>
          <w:sz w:val="20"/>
          <w:szCs w:val="20"/>
        </w:rPr>
        <w:t>education,</w:t>
      </w:r>
      <w:r w:rsidRPr="64A8E315">
        <w:rPr>
          <w:spacing w:val="-10"/>
          <w:w w:val="110"/>
          <w:sz w:val="20"/>
          <w:szCs w:val="20"/>
        </w:rPr>
        <w:t xml:space="preserve"> </w:t>
      </w:r>
      <w:r w:rsidR="0051598F">
        <w:rPr>
          <w:spacing w:val="-10"/>
          <w:w w:val="110"/>
          <w:sz w:val="20"/>
          <w:szCs w:val="20"/>
        </w:rPr>
        <w:t xml:space="preserve">agriculture, </w:t>
      </w:r>
      <w:r w:rsidRPr="64A8E315">
        <w:rPr>
          <w:w w:val="110"/>
          <w:sz w:val="20"/>
          <w:szCs w:val="20"/>
        </w:rPr>
        <w:t>water</w:t>
      </w:r>
      <w:r w:rsidRPr="64A8E315">
        <w:rPr>
          <w:spacing w:val="-4"/>
          <w:w w:val="110"/>
          <w:sz w:val="20"/>
          <w:szCs w:val="20"/>
        </w:rPr>
        <w:t xml:space="preserve"> </w:t>
      </w:r>
      <w:r w:rsidRPr="64A8E315">
        <w:rPr>
          <w:w w:val="110"/>
          <w:sz w:val="20"/>
          <w:szCs w:val="20"/>
        </w:rPr>
        <w:t>and</w:t>
      </w:r>
      <w:r w:rsidRPr="64A8E315">
        <w:rPr>
          <w:spacing w:val="-9"/>
          <w:w w:val="110"/>
          <w:sz w:val="20"/>
          <w:szCs w:val="20"/>
        </w:rPr>
        <w:t xml:space="preserve"> </w:t>
      </w:r>
      <w:r w:rsidRPr="64A8E315">
        <w:rPr>
          <w:w w:val="110"/>
          <w:sz w:val="20"/>
          <w:szCs w:val="20"/>
        </w:rPr>
        <w:t>health</w:t>
      </w:r>
      <w:r w:rsidRPr="64A8E315">
        <w:rPr>
          <w:spacing w:val="-7"/>
          <w:w w:val="110"/>
          <w:sz w:val="20"/>
          <w:szCs w:val="20"/>
        </w:rPr>
        <w:t xml:space="preserve"> </w:t>
      </w:r>
      <w:r w:rsidRPr="64A8E315">
        <w:rPr>
          <w:w w:val="110"/>
          <w:sz w:val="20"/>
          <w:szCs w:val="20"/>
        </w:rPr>
        <w:t>care</w:t>
      </w:r>
      <w:r w:rsidRPr="64A8E315">
        <w:rPr>
          <w:spacing w:val="-10"/>
          <w:w w:val="110"/>
          <w:sz w:val="20"/>
          <w:szCs w:val="20"/>
        </w:rPr>
        <w:t xml:space="preserve"> </w:t>
      </w:r>
      <w:r w:rsidRPr="64A8E315">
        <w:rPr>
          <w:w w:val="110"/>
          <w:sz w:val="20"/>
          <w:szCs w:val="20"/>
        </w:rPr>
        <w:t>sectors)</w:t>
      </w:r>
      <w:r w:rsidRPr="64A8E315">
        <w:rPr>
          <w:spacing w:val="-9"/>
          <w:w w:val="110"/>
          <w:sz w:val="20"/>
          <w:szCs w:val="20"/>
        </w:rPr>
        <w:t xml:space="preserve"> </w:t>
      </w:r>
      <w:r w:rsidRPr="64A8E315">
        <w:rPr>
          <w:w w:val="110"/>
          <w:sz w:val="20"/>
          <w:szCs w:val="20"/>
        </w:rPr>
        <w:t>in</w:t>
      </w:r>
      <w:r w:rsidRPr="64A8E315">
        <w:rPr>
          <w:spacing w:val="-10"/>
          <w:w w:val="110"/>
          <w:sz w:val="20"/>
          <w:szCs w:val="20"/>
        </w:rPr>
        <w:t xml:space="preserve"> </w:t>
      </w:r>
      <w:r w:rsidRPr="64A8E315">
        <w:rPr>
          <w:w w:val="110"/>
          <w:sz w:val="20"/>
          <w:szCs w:val="20"/>
        </w:rPr>
        <w:t>support of frontline workers, to deliver on critical lifesaving/sustaining needs.</w:t>
      </w:r>
    </w:p>
    <w:p w14:paraId="6D143977" w14:textId="77777777" w:rsidR="00C90659" w:rsidRDefault="00C90659" w:rsidP="005B3AA2">
      <w:pPr>
        <w:pStyle w:val="ListParagraph"/>
        <w:numPr>
          <w:ilvl w:val="2"/>
          <w:numId w:val="4"/>
        </w:numPr>
        <w:tabs>
          <w:tab w:val="left" w:pos="811"/>
          <w:tab w:val="left" w:pos="813"/>
        </w:tabs>
        <w:spacing w:before="119" w:line="247" w:lineRule="auto"/>
        <w:ind w:right="139" w:hanging="356"/>
        <w:jc w:val="both"/>
        <w:rPr>
          <w:sz w:val="20"/>
          <w:szCs w:val="20"/>
        </w:rPr>
      </w:pPr>
      <w:r w:rsidRPr="7EACE592">
        <w:rPr>
          <w:sz w:val="20"/>
          <w:szCs w:val="20"/>
        </w:rPr>
        <w:t>To improve local infrastructure and services for refugees, in line with the Global Compact on Refugees, technical support and capacity development activities will be provided to local service providers.</w:t>
      </w:r>
    </w:p>
    <w:p w14:paraId="3BED7C59" w14:textId="77777777" w:rsidR="00C90659" w:rsidRDefault="00C90659" w:rsidP="005B3AA2">
      <w:pPr>
        <w:pStyle w:val="ListParagraph"/>
        <w:numPr>
          <w:ilvl w:val="2"/>
          <w:numId w:val="4"/>
        </w:numPr>
        <w:tabs>
          <w:tab w:val="left" w:pos="820"/>
        </w:tabs>
        <w:spacing w:before="118" w:line="247" w:lineRule="auto"/>
        <w:ind w:left="820" w:right="527" w:hanging="360"/>
        <w:jc w:val="both"/>
        <w:rPr>
          <w:sz w:val="20"/>
        </w:rPr>
      </w:pPr>
      <w:r>
        <w:rPr>
          <w:w w:val="110"/>
          <w:sz w:val="20"/>
        </w:rPr>
        <w:t>Many direct cash transfers to government institutions are on pause while some have continued, especially at state and local levels, when supporting lifesaving services and where risks can be adequately</w:t>
      </w:r>
      <w:r>
        <w:rPr>
          <w:spacing w:val="-16"/>
          <w:w w:val="110"/>
          <w:sz w:val="20"/>
        </w:rPr>
        <w:t xml:space="preserve"> </w:t>
      </w:r>
      <w:r>
        <w:rPr>
          <w:w w:val="110"/>
          <w:sz w:val="20"/>
        </w:rPr>
        <w:t>managed.</w:t>
      </w:r>
      <w:r>
        <w:rPr>
          <w:spacing w:val="-15"/>
          <w:w w:val="110"/>
          <w:sz w:val="20"/>
        </w:rPr>
        <w:t xml:space="preserve"> </w:t>
      </w:r>
      <w:r>
        <w:rPr>
          <w:w w:val="110"/>
          <w:sz w:val="20"/>
        </w:rPr>
        <w:t>The</w:t>
      </w:r>
      <w:r>
        <w:rPr>
          <w:spacing w:val="-15"/>
          <w:w w:val="110"/>
          <w:sz w:val="20"/>
        </w:rPr>
        <w:t xml:space="preserve"> </w:t>
      </w:r>
      <w:r>
        <w:rPr>
          <w:w w:val="110"/>
          <w:sz w:val="20"/>
        </w:rPr>
        <w:t>UN</w:t>
      </w:r>
      <w:r>
        <w:rPr>
          <w:spacing w:val="-16"/>
          <w:w w:val="110"/>
          <w:sz w:val="20"/>
        </w:rPr>
        <w:t xml:space="preserve"> </w:t>
      </w:r>
      <w:r>
        <w:rPr>
          <w:w w:val="110"/>
          <w:sz w:val="20"/>
        </w:rPr>
        <w:t>will</w:t>
      </w:r>
      <w:r>
        <w:rPr>
          <w:spacing w:val="-15"/>
          <w:w w:val="110"/>
          <w:sz w:val="20"/>
        </w:rPr>
        <w:t xml:space="preserve"> </w:t>
      </w:r>
      <w:r>
        <w:rPr>
          <w:w w:val="110"/>
          <w:sz w:val="20"/>
        </w:rPr>
        <w:t>seek</w:t>
      </w:r>
      <w:r>
        <w:rPr>
          <w:spacing w:val="-15"/>
          <w:w w:val="110"/>
          <w:sz w:val="20"/>
        </w:rPr>
        <w:t xml:space="preserve"> </w:t>
      </w:r>
      <w:r>
        <w:rPr>
          <w:w w:val="110"/>
          <w:sz w:val="20"/>
        </w:rPr>
        <w:t>to</w:t>
      </w:r>
      <w:r>
        <w:rPr>
          <w:spacing w:val="-15"/>
          <w:w w:val="110"/>
          <w:sz w:val="20"/>
        </w:rPr>
        <w:t xml:space="preserve"> </w:t>
      </w:r>
      <w:r>
        <w:rPr>
          <w:w w:val="110"/>
          <w:sz w:val="20"/>
        </w:rPr>
        <w:t>continue</w:t>
      </w:r>
      <w:r>
        <w:rPr>
          <w:spacing w:val="-16"/>
          <w:w w:val="110"/>
          <w:sz w:val="20"/>
        </w:rPr>
        <w:t xml:space="preserve"> </w:t>
      </w:r>
      <w:r>
        <w:rPr>
          <w:w w:val="110"/>
          <w:sz w:val="20"/>
        </w:rPr>
        <w:t>this</w:t>
      </w:r>
      <w:r>
        <w:rPr>
          <w:spacing w:val="-15"/>
          <w:w w:val="110"/>
          <w:sz w:val="20"/>
        </w:rPr>
        <w:t xml:space="preserve"> </w:t>
      </w:r>
      <w:r>
        <w:rPr>
          <w:w w:val="110"/>
          <w:sz w:val="20"/>
        </w:rPr>
        <w:t>modality</w:t>
      </w:r>
      <w:r>
        <w:rPr>
          <w:spacing w:val="-15"/>
          <w:w w:val="110"/>
          <w:sz w:val="20"/>
        </w:rPr>
        <w:t xml:space="preserve"> </w:t>
      </w:r>
      <w:r>
        <w:rPr>
          <w:w w:val="110"/>
          <w:sz w:val="20"/>
        </w:rPr>
        <w:t>where</w:t>
      </w:r>
      <w:r>
        <w:rPr>
          <w:spacing w:val="-16"/>
          <w:w w:val="110"/>
          <w:sz w:val="20"/>
        </w:rPr>
        <w:t xml:space="preserve"> </w:t>
      </w:r>
      <w:r>
        <w:rPr>
          <w:w w:val="110"/>
          <w:sz w:val="20"/>
        </w:rPr>
        <w:t>it</w:t>
      </w:r>
      <w:r>
        <w:rPr>
          <w:spacing w:val="-15"/>
          <w:w w:val="110"/>
          <w:sz w:val="20"/>
        </w:rPr>
        <w:t xml:space="preserve"> </w:t>
      </w:r>
      <w:r>
        <w:rPr>
          <w:w w:val="110"/>
          <w:sz w:val="20"/>
        </w:rPr>
        <w:t>preserves</w:t>
      </w:r>
      <w:r>
        <w:rPr>
          <w:spacing w:val="-15"/>
          <w:w w:val="110"/>
          <w:sz w:val="20"/>
        </w:rPr>
        <w:t xml:space="preserve"> </w:t>
      </w:r>
      <w:r>
        <w:rPr>
          <w:w w:val="110"/>
          <w:sz w:val="20"/>
        </w:rPr>
        <w:t>the</w:t>
      </w:r>
      <w:r>
        <w:rPr>
          <w:spacing w:val="-15"/>
          <w:w w:val="110"/>
          <w:sz w:val="20"/>
        </w:rPr>
        <w:t xml:space="preserve"> </w:t>
      </w:r>
      <w:r>
        <w:rPr>
          <w:w w:val="110"/>
          <w:sz w:val="20"/>
        </w:rPr>
        <w:t>delivery</w:t>
      </w:r>
      <w:r>
        <w:rPr>
          <w:spacing w:val="-16"/>
          <w:w w:val="110"/>
          <w:sz w:val="20"/>
        </w:rPr>
        <w:t xml:space="preserve"> </w:t>
      </w:r>
      <w:r>
        <w:rPr>
          <w:w w:val="110"/>
          <w:sz w:val="20"/>
        </w:rPr>
        <w:t>of services at scale and where donor partners allow.</w:t>
      </w:r>
    </w:p>
    <w:p w14:paraId="20C82E63" w14:textId="77777777" w:rsidR="00C90659" w:rsidRDefault="00C90659" w:rsidP="005B3AA2">
      <w:pPr>
        <w:pStyle w:val="ListParagraph"/>
        <w:numPr>
          <w:ilvl w:val="2"/>
          <w:numId w:val="4"/>
        </w:numPr>
        <w:tabs>
          <w:tab w:val="left" w:pos="811"/>
          <w:tab w:val="left" w:pos="813"/>
        </w:tabs>
        <w:spacing w:before="145" w:line="247" w:lineRule="auto"/>
        <w:ind w:right="139" w:hanging="356"/>
        <w:jc w:val="both"/>
        <w:rPr>
          <w:sz w:val="20"/>
        </w:rPr>
      </w:pPr>
      <w:r>
        <w:rPr>
          <w:w w:val="110"/>
          <w:sz w:val="20"/>
        </w:rPr>
        <w:lastRenderedPageBreak/>
        <w:t>The</w:t>
      </w:r>
      <w:r>
        <w:rPr>
          <w:spacing w:val="-16"/>
          <w:w w:val="110"/>
          <w:sz w:val="20"/>
        </w:rPr>
        <w:t xml:space="preserve"> </w:t>
      </w:r>
      <w:r>
        <w:rPr>
          <w:w w:val="110"/>
          <w:sz w:val="20"/>
        </w:rPr>
        <w:t>Humanitarian</w:t>
      </w:r>
      <w:r>
        <w:rPr>
          <w:spacing w:val="-15"/>
          <w:w w:val="110"/>
          <w:sz w:val="20"/>
        </w:rPr>
        <w:t xml:space="preserve"> </w:t>
      </w:r>
      <w:r>
        <w:rPr>
          <w:w w:val="110"/>
          <w:sz w:val="20"/>
        </w:rPr>
        <w:t>Forum</w:t>
      </w:r>
      <w:r>
        <w:rPr>
          <w:spacing w:val="-15"/>
          <w:w w:val="110"/>
          <w:sz w:val="20"/>
        </w:rPr>
        <w:t xml:space="preserve"> </w:t>
      </w:r>
      <w:r>
        <w:rPr>
          <w:w w:val="110"/>
          <w:sz w:val="20"/>
        </w:rPr>
        <w:t>for</w:t>
      </w:r>
      <w:r>
        <w:rPr>
          <w:spacing w:val="-16"/>
          <w:w w:val="110"/>
          <w:sz w:val="20"/>
        </w:rPr>
        <w:t xml:space="preserve"> </w:t>
      </w:r>
      <w:r>
        <w:rPr>
          <w:w w:val="110"/>
          <w:sz w:val="20"/>
        </w:rPr>
        <w:t>Sudan,</w:t>
      </w:r>
      <w:r>
        <w:rPr>
          <w:spacing w:val="-15"/>
          <w:w w:val="110"/>
          <w:sz w:val="20"/>
        </w:rPr>
        <w:t xml:space="preserve"> </w:t>
      </w:r>
      <w:r>
        <w:rPr>
          <w:w w:val="110"/>
          <w:sz w:val="20"/>
        </w:rPr>
        <w:t>led</w:t>
      </w:r>
      <w:r>
        <w:rPr>
          <w:spacing w:val="-15"/>
          <w:w w:val="110"/>
          <w:sz w:val="20"/>
        </w:rPr>
        <w:t xml:space="preserve"> </w:t>
      </w:r>
      <w:r>
        <w:rPr>
          <w:w w:val="110"/>
          <w:sz w:val="20"/>
        </w:rPr>
        <w:t>by</w:t>
      </w:r>
      <w:r>
        <w:rPr>
          <w:spacing w:val="-15"/>
          <w:w w:val="110"/>
          <w:sz w:val="20"/>
        </w:rPr>
        <w:t xml:space="preserve"> </w:t>
      </w:r>
      <w:r>
        <w:rPr>
          <w:w w:val="110"/>
          <w:sz w:val="20"/>
        </w:rPr>
        <w:t>OCHA,</w:t>
      </w:r>
      <w:r>
        <w:rPr>
          <w:spacing w:val="-16"/>
          <w:w w:val="110"/>
          <w:sz w:val="20"/>
        </w:rPr>
        <w:t xml:space="preserve"> </w:t>
      </w:r>
      <w:r>
        <w:rPr>
          <w:w w:val="110"/>
          <w:sz w:val="20"/>
        </w:rPr>
        <w:t>will</w:t>
      </w:r>
      <w:r>
        <w:rPr>
          <w:spacing w:val="-15"/>
          <w:w w:val="110"/>
          <w:sz w:val="20"/>
        </w:rPr>
        <w:t xml:space="preserve"> </w:t>
      </w:r>
      <w:r>
        <w:rPr>
          <w:w w:val="110"/>
          <w:sz w:val="20"/>
        </w:rPr>
        <w:t>facilitate</w:t>
      </w:r>
      <w:r>
        <w:rPr>
          <w:spacing w:val="-15"/>
          <w:w w:val="110"/>
          <w:sz w:val="20"/>
        </w:rPr>
        <w:t xml:space="preserve"> </w:t>
      </w:r>
      <w:r>
        <w:rPr>
          <w:w w:val="110"/>
          <w:sz w:val="20"/>
        </w:rPr>
        <w:t>the</w:t>
      </w:r>
      <w:r>
        <w:rPr>
          <w:spacing w:val="-16"/>
          <w:w w:val="110"/>
          <w:sz w:val="20"/>
        </w:rPr>
        <w:t xml:space="preserve"> </w:t>
      </w:r>
      <w:r>
        <w:rPr>
          <w:w w:val="110"/>
          <w:sz w:val="20"/>
        </w:rPr>
        <w:t>commitments</w:t>
      </w:r>
      <w:r>
        <w:rPr>
          <w:spacing w:val="-15"/>
          <w:w w:val="110"/>
          <w:sz w:val="20"/>
        </w:rPr>
        <w:t xml:space="preserve"> </w:t>
      </w:r>
      <w:r>
        <w:rPr>
          <w:w w:val="110"/>
          <w:sz w:val="20"/>
        </w:rPr>
        <w:t>made</w:t>
      </w:r>
      <w:r>
        <w:rPr>
          <w:spacing w:val="-15"/>
          <w:w w:val="110"/>
          <w:sz w:val="20"/>
        </w:rPr>
        <w:t xml:space="preserve"> </w:t>
      </w:r>
      <w:r>
        <w:rPr>
          <w:w w:val="110"/>
          <w:sz w:val="20"/>
        </w:rPr>
        <w:t>by</w:t>
      </w:r>
      <w:r>
        <w:rPr>
          <w:spacing w:val="-15"/>
          <w:w w:val="110"/>
          <w:sz w:val="20"/>
        </w:rPr>
        <w:t xml:space="preserve"> </w:t>
      </w:r>
      <w:r>
        <w:rPr>
          <w:w w:val="110"/>
          <w:sz w:val="20"/>
        </w:rPr>
        <w:t>the</w:t>
      </w:r>
      <w:r>
        <w:rPr>
          <w:spacing w:val="-16"/>
          <w:w w:val="110"/>
          <w:sz w:val="20"/>
        </w:rPr>
        <w:t xml:space="preserve"> </w:t>
      </w:r>
      <w:r>
        <w:rPr>
          <w:w w:val="110"/>
          <w:sz w:val="20"/>
        </w:rPr>
        <w:t>conflict parties</w:t>
      </w:r>
      <w:r>
        <w:rPr>
          <w:spacing w:val="-4"/>
          <w:w w:val="110"/>
          <w:sz w:val="20"/>
        </w:rPr>
        <w:t xml:space="preserve"> </w:t>
      </w:r>
      <w:r>
        <w:rPr>
          <w:w w:val="110"/>
          <w:sz w:val="20"/>
        </w:rPr>
        <w:t>with</w:t>
      </w:r>
      <w:r>
        <w:rPr>
          <w:spacing w:val="-5"/>
          <w:w w:val="110"/>
          <w:sz w:val="20"/>
        </w:rPr>
        <w:t xml:space="preserve"> </w:t>
      </w:r>
      <w:r>
        <w:rPr>
          <w:w w:val="110"/>
          <w:sz w:val="20"/>
        </w:rPr>
        <w:t>a</w:t>
      </w:r>
      <w:r>
        <w:rPr>
          <w:spacing w:val="-8"/>
          <w:w w:val="110"/>
          <w:sz w:val="20"/>
        </w:rPr>
        <w:t xml:space="preserve"> </w:t>
      </w:r>
      <w:r>
        <w:rPr>
          <w:w w:val="110"/>
          <w:sz w:val="20"/>
        </w:rPr>
        <w:t>particular</w:t>
      </w:r>
      <w:r>
        <w:rPr>
          <w:spacing w:val="-5"/>
          <w:w w:val="110"/>
          <w:sz w:val="20"/>
        </w:rPr>
        <w:t xml:space="preserve"> </w:t>
      </w:r>
      <w:r>
        <w:rPr>
          <w:w w:val="110"/>
          <w:sz w:val="20"/>
        </w:rPr>
        <w:t>emphasis</w:t>
      </w:r>
      <w:r>
        <w:rPr>
          <w:spacing w:val="-7"/>
          <w:w w:val="110"/>
          <w:sz w:val="20"/>
        </w:rPr>
        <w:t xml:space="preserve"> </w:t>
      </w:r>
      <w:r>
        <w:rPr>
          <w:w w:val="110"/>
          <w:sz w:val="20"/>
        </w:rPr>
        <w:t>on</w:t>
      </w:r>
      <w:r>
        <w:rPr>
          <w:spacing w:val="-7"/>
          <w:w w:val="110"/>
          <w:sz w:val="20"/>
        </w:rPr>
        <w:t xml:space="preserve"> </w:t>
      </w:r>
      <w:r>
        <w:rPr>
          <w:w w:val="110"/>
          <w:sz w:val="20"/>
        </w:rPr>
        <w:t>protection</w:t>
      </w:r>
      <w:r>
        <w:rPr>
          <w:spacing w:val="-7"/>
          <w:w w:val="110"/>
          <w:sz w:val="20"/>
        </w:rPr>
        <w:t xml:space="preserve"> </w:t>
      </w:r>
      <w:r>
        <w:rPr>
          <w:w w:val="110"/>
          <w:sz w:val="20"/>
        </w:rPr>
        <w:t>and</w:t>
      </w:r>
      <w:r>
        <w:rPr>
          <w:spacing w:val="-5"/>
          <w:w w:val="110"/>
          <w:sz w:val="20"/>
        </w:rPr>
        <w:t xml:space="preserve"> </w:t>
      </w:r>
      <w:r>
        <w:rPr>
          <w:w w:val="110"/>
          <w:sz w:val="20"/>
        </w:rPr>
        <w:t>access.</w:t>
      </w:r>
      <w:r>
        <w:rPr>
          <w:spacing w:val="-5"/>
          <w:w w:val="110"/>
          <w:sz w:val="20"/>
        </w:rPr>
        <w:t xml:space="preserve"> </w:t>
      </w:r>
      <w:r>
        <w:rPr>
          <w:w w:val="110"/>
          <w:sz w:val="20"/>
        </w:rPr>
        <w:t>In implementing</w:t>
      </w:r>
      <w:r>
        <w:rPr>
          <w:spacing w:val="-6"/>
          <w:w w:val="110"/>
          <w:sz w:val="20"/>
        </w:rPr>
        <w:t xml:space="preserve"> </w:t>
      </w:r>
      <w:r>
        <w:rPr>
          <w:w w:val="110"/>
          <w:sz w:val="20"/>
        </w:rPr>
        <w:t>the</w:t>
      </w:r>
      <w:r>
        <w:rPr>
          <w:spacing w:val="-5"/>
          <w:w w:val="110"/>
          <w:sz w:val="20"/>
        </w:rPr>
        <w:t xml:space="preserve"> </w:t>
      </w:r>
      <w:r>
        <w:rPr>
          <w:w w:val="110"/>
          <w:sz w:val="20"/>
        </w:rPr>
        <w:t>Common</w:t>
      </w:r>
      <w:r>
        <w:rPr>
          <w:spacing w:val="-5"/>
          <w:w w:val="110"/>
          <w:sz w:val="20"/>
        </w:rPr>
        <w:t xml:space="preserve"> </w:t>
      </w:r>
      <w:r>
        <w:rPr>
          <w:w w:val="110"/>
          <w:sz w:val="20"/>
        </w:rPr>
        <w:t>Approach, the</w:t>
      </w:r>
      <w:r>
        <w:rPr>
          <w:spacing w:val="-5"/>
          <w:w w:val="110"/>
          <w:sz w:val="20"/>
        </w:rPr>
        <w:t xml:space="preserve"> </w:t>
      </w:r>
      <w:r>
        <w:rPr>
          <w:w w:val="110"/>
          <w:sz w:val="20"/>
        </w:rPr>
        <w:t>UN</w:t>
      </w:r>
      <w:r>
        <w:rPr>
          <w:spacing w:val="-5"/>
          <w:w w:val="110"/>
          <w:sz w:val="20"/>
        </w:rPr>
        <w:t xml:space="preserve"> </w:t>
      </w:r>
      <w:r>
        <w:rPr>
          <w:w w:val="110"/>
          <w:sz w:val="20"/>
        </w:rPr>
        <w:t>Sudan</w:t>
      </w:r>
      <w:r>
        <w:rPr>
          <w:spacing w:val="-4"/>
          <w:w w:val="110"/>
          <w:sz w:val="20"/>
        </w:rPr>
        <w:t xml:space="preserve"> </w:t>
      </w:r>
      <w:r>
        <w:rPr>
          <w:w w:val="110"/>
          <w:sz w:val="20"/>
        </w:rPr>
        <w:t>will</w:t>
      </w:r>
      <w:r>
        <w:rPr>
          <w:spacing w:val="-6"/>
          <w:w w:val="110"/>
          <w:sz w:val="20"/>
        </w:rPr>
        <w:t xml:space="preserve"> </w:t>
      </w:r>
      <w:r>
        <w:rPr>
          <w:w w:val="110"/>
          <w:sz w:val="20"/>
        </w:rPr>
        <w:t>seek</w:t>
      </w:r>
      <w:r>
        <w:rPr>
          <w:spacing w:val="-5"/>
          <w:w w:val="110"/>
          <w:sz w:val="20"/>
        </w:rPr>
        <w:t xml:space="preserve"> </w:t>
      </w:r>
      <w:r>
        <w:rPr>
          <w:w w:val="110"/>
          <w:sz w:val="20"/>
        </w:rPr>
        <w:t>to</w:t>
      </w:r>
      <w:r>
        <w:rPr>
          <w:spacing w:val="-6"/>
          <w:w w:val="110"/>
          <w:sz w:val="20"/>
        </w:rPr>
        <w:t xml:space="preserve"> </w:t>
      </w:r>
      <w:r>
        <w:rPr>
          <w:w w:val="110"/>
          <w:sz w:val="20"/>
        </w:rPr>
        <w:t>work</w:t>
      </w:r>
      <w:r>
        <w:rPr>
          <w:spacing w:val="-6"/>
          <w:w w:val="110"/>
          <w:sz w:val="20"/>
        </w:rPr>
        <w:t xml:space="preserve"> </w:t>
      </w:r>
      <w:r>
        <w:rPr>
          <w:w w:val="110"/>
          <w:sz w:val="20"/>
        </w:rPr>
        <w:t>with</w:t>
      </w:r>
      <w:r>
        <w:rPr>
          <w:spacing w:val="-4"/>
          <w:w w:val="110"/>
          <w:sz w:val="20"/>
        </w:rPr>
        <w:t xml:space="preserve"> </w:t>
      </w:r>
      <w:r>
        <w:rPr>
          <w:w w:val="110"/>
          <w:sz w:val="20"/>
        </w:rPr>
        <w:t>and</w:t>
      </w:r>
      <w:r>
        <w:rPr>
          <w:spacing w:val="-4"/>
          <w:w w:val="110"/>
          <w:sz w:val="20"/>
        </w:rPr>
        <w:t xml:space="preserve"> </w:t>
      </w:r>
      <w:r>
        <w:rPr>
          <w:w w:val="110"/>
          <w:sz w:val="20"/>
        </w:rPr>
        <w:t>through</w:t>
      </w:r>
      <w:r>
        <w:rPr>
          <w:spacing w:val="-4"/>
          <w:w w:val="110"/>
          <w:sz w:val="20"/>
        </w:rPr>
        <w:t xml:space="preserve"> </w:t>
      </w:r>
      <w:r>
        <w:rPr>
          <w:w w:val="110"/>
          <w:sz w:val="20"/>
        </w:rPr>
        <w:t>this</w:t>
      </w:r>
      <w:r>
        <w:rPr>
          <w:spacing w:val="-4"/>
          <w:w w:val="110"/>
          <w:sz w:val="20"/>
        </w:rPr>
        <w:t xml:space="preserve"> </w:t>
      </w:r>
      <w:r>
        <w:rPr>
          <w:w w:val="110"/>
          <w:sz w:val="20"/>
        </w:rPr>
        <w:t>mechanism</w:t>
      </w:r>
      <w:r>
        <w:rPr>
          <w:spacing w:val="-2"/>
          <w:w w:val="110"/>
          <w:sz w:val="20"/>
        </w:rPr>
        <w:t xml:space="preserve"> </w:t>
      </w:r>
      <w:r>
        <w:rPr>
          <w:w w:val="110"/>
          <w:sz w:val="20"/>
        </w:rPr>
        <w:t>wherever</w:t>
      </w:r>
      <w:r>
        <w:rPr>
          <w:spacing w:val="-6"/>
          <w:w w:val="110"/>
          <w:sz w:val="20"/>
        </w:rPr>
        <w:t xml:space="preserve"> </w:t>
      </w:r>
      <w:r>
        <w:rPr>
          <w:w w:val="110"/>
          <w:sz w:val="20"/>
        </w:rPr>
        <w:t>possible.</w:t>
      </w:r>
    </w:p>
    <w:p w14:paraId="3AA84D74" w14:textId="77777777" w:rsidR="00C90659" w:rsidRDefault="00C90659" w:rsidP="005B3AA2">
      <w:pPr>
        <w:pStyle w:val="BodyText"/>
        <w:spacing w:before="11"/>
        <w:jc w:val="both"/>
      </w:pPr>
    </w:p>
    <w:p w14:paraId="65B02B89" w14:textId="77777777" w:rsidR="00C90659" w:rsidRDefault="00C90659" w:rsidP="005B3AA2">
      <w:pPr>
        <w:pStyle w:val="ListParagraph"/>
        <w:numPr>
          <w:ilvl w:val="1"/>
          <w:numId w:val="4"/>
        </w:numPr>
        <w:tabs>
          <w:tab w:val="left" w:pos="456"/>
        </w:tabs>
        <w:spacing w:before="0"/>
        <w:ind w:left="456" w:hanging="356"/>
        <w:jc w:val="both"/>
        <w:rPr>
          <w:i/>
          <w:sz w:val="20"/>
        </w:rPr>
      </w:pPr>
      <w:r>
        <w:rPr>
          <w:i/>
          <w:w w:val="115"/>
          <w:sz w:val="20"/>
          <w:u w:val="single"/>
        </w:rPr>
        <w:t>Integrated</w:t>
      </w:r>
      <w:r>
        <w:rPr>
          <w:i/>
          <w:spacing w:val="-13"/>
          <w:w w:val="115"/>
          <w:sz w:val="20"/>
          <w:u w:val="single"/>
        </w:rPr>
        <w:t xml:space="preserve"> </w:t>
      </w:r>
      <w:r>
        <w:rPr>
          <w:i/>
          <w:w w:val="115"/>
          <w:sz w:val="20"/>
          <w:u w:val="single"/>
        </w:rPr>
        <w:t>delivery</w:t>
      </w:r>
      <w:r>
        <w:rPr>
          <w:i/>
          <w:spacing w:val="-13"/>
          <w:w w:val="115"/>
          <w:sz w:val="20"/>
          <w:u w:val="single"/>
        </w:rPr>
        <w:t xml:space="preserve"> </w:t>
      </w:r>
      <w:r>
        <w:rPr>
          <w:i/>
          <w:w w:val="115"/>
          <w:sz w:val="20"/>
          <w:u w:val="single"/>
        </w:rPr>
        <w:t>across</w:t>
      </w:r>
      <w:r>
        <w:rPr>
          <w:i/>
          <w:spacing w:val="-12"/>
          <w:w w:val="115"/>
          <w:sz w:val="20"/>
          <w:u w:val="single"/>
        </w:rPr>
        <w:t xml:space="preserve"> </w:t>
      </w:r>
      <w:r>
        <w:rPr>
          <w:i/>
          <w:w w:val="115"/>
          <w:sz w:val="20"/>
          <w:u w:val="single"/>
        </w:rPr>
        <w:t>the</w:t>
      </w:r>
      <w:r>
        <w:rPr>
          <w:i/>
          <w:spacing w:val="-8"/>
          <w:w w:val="115"/>
          <w:sz w:val="20"/>
          <w:u w:val="single"/>
        </w:rPr>
        <w:t xml:space="preserve"> </w:t>
      </w:r>
      <w:r>
        <w:rPr>
          <w:i/>
          <w:w w:val="115"/>
          <w:sz w:val="20"/>
          <w:u w:val="single"/>
        </w:rPr>
        <w:t>HDP-</w:t>
      </w:r>
      <w:r>
        <w:rPr>
          <w:i/>
          <w:spacing w:val="-4"/>
          <w:w w:val="115"/>
          <w:sz w:val="20"/>
          <w:u w:val="single"/>
        </w:rPr>
        <w:t>Nexus</w:t>
      </w:r>
    </w:p>
    <w:p w14:paraId="32832327" w14:textId="77777777" w:rsidR="00C90659" w:rsidRDefault="00C90659" w:rsidP="005B3AA2">
      <w:pPr>
        <w:pStyle w:val="ListParagraph"/>
        <w:numPr>
          <w:ilvl w:val="2"/>
          <w:numId w:val="4"/>
        </w:numPr>
        <w:tabs>
          <w:tab w:val="left" w:pos="820"/>
        </w:tabs>
        <w:spacing w:line="247" w:lineRule="auto"/>
        <w:ind w:left="820" w:right="559" w:hanging="360"/>
        <w:jc w:val="both"/>
        <w:rPr>
          <w:sz w:val="20"/>
        </w:rPr>
      </w:pPr>
      <w:r>
        <w:rPr>
          <w:w w:val="110"/>
          <w:sz w:val="20"/>
        </w:rPr>
        <w:t>The</w:t>
      </w:r>
      <w:r>
        <w:rPr>
          <w:spacing w:val="-14"/>
          <w:w w:val="110"/>
          <w:sz w:val="20"/>
        </w:rPr>
        <w:t xml:space="preserve"> </w:t>
      </w:r>
      <w:r>
        <w:rPr>
          <w:w w:val="110"/>
          <w:sz w:val="20"/>
        </w:rPr>
        <w:t>UN</w:t>
      </w:r>
      <w:r>
        <w:rPr>
          <w:spacing w:val="-14"/>
          <w:w w:val="110"/>
          <w:sz w:val="20"/>
        </w:rPr>
        <w:t xml:space="preserve"> </w:t>
      </w:r>
      <w:r>
        <w:rPr>
          <w:w w:val="110"/>
          <w:sz w:val="20"/>
        </w:rPr>
        <w:t>in</w:t>
      </w:r>
      <w:r>
        <w:rPr>
          <w:spacing w:val="-14"/>
          <w:w w:val="110"/>
          <w:sz w:val="20"/>
        </w:rPr>
        <w:t xml:space="preserve"> </w:t>
      </w:r>
      <w:r>
        <w:rPr>
          <w:w w:val="110"/>
          <w:sz w:val="20"/>
        </w:rPr>
        <w:t>Sudan</w:t>
      </w:r>
      <w:r>
        <w:rPr>
          <w:spacing w:val="-13"/>
          <w:w w:val="110"/>
          <w:sz w:val="20"/>
        </w:rPr>
        <w:t xml:space="preserve"> </w:t>
      </w:r>
      <w:r>
        <w:rPr>
          <w:w w:val="110"/>
          <w:sz w:val="20"/>
        </w:rPr>
        <w:t>is</w:t>
      </w:r>
      <w:r>
        <w:rPr>
          <w:spacing w:val="-14"/>
          <w:w w:val="110"/>
          <w:sz w:val="20"/>
        </w:rPr>
        <w:t xml:space="preserve"> </w:t>
      </w:r>
      <w:r>
        <w:rPr>
          <w:w w:val="110"/>
          <w:sz w:val="20"/>
        </w:rPr>
        <w:t>committed</w:t>
      </w:r>
      <w:r>
        <w:rPr>
          <w:spacing w:val="-14"/>
          <w:w w:val="110"/>
          <w:sz w:val="20"/>
        </w:rPr>
        <w:t xml:space="preserve"> </w:t>
      </w:r>
      <w:r>
        <w:rPr>
          <w:w w:val="110"/>
          <w:sz w:val="20"/>
        </w:rPr>
        <w:t>to</w:t>
      </w:r>
      <w:r>
        <w:rPr>
          <w:spacing w:val="-14"/>
          <w:w w:val="110"/>
          <w:sz w:val="20"/>
        </w:rPr>
        <w:t xml:space="preserve"> </w:t>
      </w:r>
      <w:r>
        <w:rPr>
          <w:w w:val="110"/>
          <w:sz w:val="20"/>
        </w:rPr>
        <w:t>work</w:t>
      </w:r>
      <w:r>
        <w:rPr>
          <w:spacing w:val="-14"/>
          <w:w w:val="110"/>
          <w:sz w:val="20"/>
        </w:rPr>
        <w:t xml:space="preserve"> </w:t>
      </w:r>
      <w:r>
        <w:rPr>
          <w:w w:val="110"/>
          <w:sz w:val="20"/>
        </w:rPr>
        <w:t>across</w:t>
      </w:r>
      <w:r>
        <w:rPr>
          <w:spacing w:val="-13"/>
          <w:w w:val="110"/>
          <w:sz w:val="20"/>
        </w:rPr>
        <w:t xml:space="preserve"> </w:t>
      </w:r>
      <w:r>
        <w:rPr>
          <w:w w:val="110"/>
          <w:sz w:val="20"/>
        </w:rPr>
        <w:t>the</w:t>
      </w:r>
      <w:r>
        <w:rPr>
          <w:spacing w:val="-14"/>
          <w:w w:val="110"/>
          <w:sz w:val="20"/>
        </w:rPr>
        <w:t xml:space="preserve"> </w:t>
      </w:r>
      <w:r>
        <w:rPr>
          <w:w w:val="110"/>
          <w:sz w:val="20"/>
        </w:rPr>
        <w:t>humanitarian,</w:t>
      </w:r>
      <w:r>
        <w:rPr>
          <w:spacing w:val="-14"/>
          <w:w w:val="110"/>
          <w:sz w:val="20"/>
        </w:rPr>
        <w:t xml:space="preserve"> </w:t>
      </w:r>
      <w:r>
        <w:rPr>
          <w:w w:val="110"/>
          <w:sz w:val="20"/>
        </w:rPr>
        <w:t>development</w:t>
      </w:r>
      <w:r>
        <w:rPr>
          <w:spacing w:val="-14"/>
          <w:w w:val="110"/>
          <w:sz w:val="20"/>
        </w:rPr>
        <w:t xml:space="preserve"> </w:t>
      </w:r>
      <w:r>
        <w:rPr>
          <w:w w:val="110"/>
          <w:sz w:val="20"/>
        </w:rPr>
        <w:t>and</w:t>
      </w:r>
      <w:r>
        <w:rPr>
          <w:spacing w:val="-11"/>
          <w:w w:val="110"/>
          <w:sz w:val="20"/>
        </w:rPr>
        <w:t xml:space="preserve"> </w:t>
      </w:r>
      <w:r>
        <w:rPr>
          <w:w w:val="110"/>
          <w:sz w:val="20"/>
        </w:rPr>
        <w:t>peace</w:t>
      </w:r>
      <w:r>
        <w:rPr>
          <w:spacing w:val="-14"/>
          <w:w w:val="110"/>
          <w:sz w:val="20"/>
        </w:rPr>
        <w:t xml:space="preserve"> </w:t>
      </w:r>
      <w:r>
        <w:rPr>
          <w:w w:val="110"/>
          <w:sz w:val="20"/>
        </w:rPr>
        <w:t>nexus</w:t>
      </w:r>
      <w:r>
        <w:rPr>
          <w:spacing w:val="-13"/>
          <w:w w:val="110"/>
          <w:sz w:val="20"/>
        </w:rPr>
        <w:t xml:space="preserve"> </w:t>
      </w:r>
      <w:r>
        <w:rPr>
          <w:w w:val="110"/>
          <w:sz w:val="20"/>
        </w:rPr>
        <w:t>in order</w:t>
      </w:r>
      <w:r>
        <w:rPr>
          <w:spacing w:val="-1"/>
          <w:w w:val="110"/>
          <w:sz w:val="20"/>
        </w:rPr>
        <w:t xml:space="preserve"> </w:t>
      </w:r>
      <w:r>
        <w:rPr>
          <w:w w:val="110"/>
          <w:sz w:val="20"/>
        </w:rPr>
        <w:t>to</w:t>
      </w:r>
      <w:r>
        <w:rPr>
          <w:spacing w:val="-2"/>
          <w:w w:val="110"/>
          <w:sz w:val="20"/>
        </w:rPr>
        <w:t xml:space="preserve"> </w:t>
      </w:r>
      <w:r>
        <w:rPr>
          <w:w w:val="110"/>
          <w:sz w:val="20"/>
        </w:rPr>
        <w:t>responsibly</w:t>
      </w:r>
      <w:r>
        <w:rPr>
          <w:spacing w:val="-1"/>
          <w:w w:val="110"/>
          <w:sz w:val="20"/>
        </w:rPr>
        <w:t xml:space="preserve"> </w:t>
      </w:r>
      <w:r>
        <w:rPr>
          <w:w w:val="110"/>
          <w:sz w:val="20"/>
        </w:rPr>
        <w:t>and effectively</w:t>
      </w:r>
      <w:r>
        <w:rPr>
          <w:spacing w:val="-1"/>
          <w:w w:val="110"/>
          <w:sz w:val="20"/>
        </w:rPr>
        <w:t xml:space="preserve"> </w:t>
      </w:r>
      <w:r>
        <w:rPr>
          <w:w w:val="110"/>
          <w:sz w:val="20"/>
        </w:rPr>
        <w:t>address the</w:t>
      </w:r>
      <w:r>
        <w:rPr>
          <w:spacing w:val="-1"/>
          <w:w w:val="110"/>
          <w:sz w:val="20"/>
        </w:rPr>
        <w:t xml:space="preserve"> </w:t>
      </w:r>
      <w:r>
        <w:rPr>
          <w:w w:val="110"/>
          <w:sz w:val="20"/>
        </w:rPr>
        <w:t>root causes of</w:t>
      </w:r>
      <w:r>
        <w:rPr>
          <w:spacing w:val="-1"/>
          <w:w w:val="110"/>
          <w:sz w:val="20"/>
        </w:rPr>
        <w:t xml:space="preserve"> </w:t>
      </w:r>
      <w:r>
        <w:rPr>
          <w:w w:val="110"/>
          <w:sz w:val="20"/>
        </w:rPr>
        <w:t>socio-economic</w:t>
      </w:r>
      <w:r>
        <w:rPr>
          <w:spacing w:val="-2"/>
          <w:w w:val="110"/>
          <w:sz w:val="20"/>
        </w:rPr>
        <w:t xml:space="preserve"> </w:t>
      </w:r>
      <w:r>
        <w:rPr>
          <w:w w:val="110"/>
          <w:sz w:val="20"/>
        </w:rPr>
        <w:t>vulnerability</w:t>
      </w:r>
      <w:r>
        <w:rPr>
          <w:spacing w:val="-2"/>
          <w:w w:val="110"/>
          <w:sz w:val="20"/>
        </w:rPr>
        <w:t xml:space="preserve"> </w:t>
      </w:r>
      <w:r>
        <w:rPr>
          <w:w w:val="110"/>
          <w:sz w:val="20"/>
        </w:rPr>
        <w:t>and humanitarian</w:t>
      </w:r>
      <w:r>
        <w:rPr>
          <w:spacing w:val="-3"/>
          <w:w w:val="110"/>
          <w:sz w:val="20"/>
        </w:rPr>
        <w:t xml:space="preserve"> </w:t>
      </w:r>
      <w:r>
        <w:rPr>
          <w:w w:val="110"/>
          <w:sz w:val="20"/>
        </w:rPr>
        <w:t>need.</w:t>
      </w:r>
    </w:p>
    <w:p w14:paraId="6BE856B9" w14:textId="77777777" w:rsidR="00C90659" w:rsidRDefault="00C90659" w:rsidP="005B3AA2">
      <w:pPr>
        <w:pStyle w:val="ListParagraph"/>
        <w:numPr>
          <w:ilvl w:val="2"/>
          <w:numId w:val="4"/>
        </w:numPr>
        <w:tabs>
          <w:tab w:val="left" w:pos="813"/>
        </w:tabs>
        <w:spacing w:before="117" w:line="247" w:lineRule="auto"/>
        <w:ind w:right="500" w:hanging="356"/>
        <w:jc w:val="both"/>
        <w:rPr>
          <w:sz w:val="20"/>
        </w:rPr>
      </w:pPr>
      <w:r>
        <w:rPr>
          <w:w w:val="110"/>
          <w:sz w:val="20"/>
        </w:rPr>
        <w:t>In</w:t>
      </w:r>
      <w:r>
        <w:rPr>
          <w:spacing w:val="-16"/>
          <w:w w:val="110"/>
          <w:sz w:val="20"/>
        </w:rPr>
        <w:t xml:space="preserve"> </w:t>
      </w:r>
      <w:r>
        <w:rPr>
          <w:w w:val="110"/>
          <w:sz w:val="20"/>
        </w:rPr>
        <w:t>doing</w:t>
      </w:r>
      <w:r>
        <w:rPr>
          <w:spacing w:val="-15"/>
          <w:w w:val="110"/>
          <w:sz w:val="20"/>
        </w:rPr>
        <w:t xml:space="preserve"> </w:t>
      </w:r>
      <w:r>
        <w:rPr>
          <w:w w:val="110"/>
          <w:sz w:val="20"/>
        </w:rPr>
        <w:t>so,</w:t>
      </w:r>
      <w:r>
        <w:rPr>
          <w:spacing w:val="-15"/>
          <w:w w:val="110"/>
          <w:sz w:val="20"/>
        </w:rPr>
        <w:t xml:space="preserve"> </w:t>
      </w:r>
      <w:r>
        <w:rPr>
          <w:w w:val="110"/>
          <w:sz w:val="20"/>
        </w:rPr>
        <w:t>we</w:t>
      </w:r>
      <w:r>
        <w:rPr>
          <w:spacing w:val="-16"/>
          <w:w w:val="110"/>
          <w:sz w:val="20"/>
        </w:rPr>
        <w:t xml:space="preserve"> </w:t>
      </w:r>
      <w:r>
        <w:rPr>
          <w:w w:val="110"/>
          <w:sz w:val="20"/>
        </w:rPr>
        <w:t>seek</w:t>
      </w:r>
      <w:r>
        <w:rPr>
          <w:spacing w:val="-15"/>
          <w:w w:val="110"/>
          <w:sz w:val="20"/>
        </w:rPr>
        <w:t xml:space="preserve"> </w:t>
      </w:r>
      <w:r>
        <w:rPr>
          <w:w w:val="110"/>
          <w:sz w:val="20"/>
        </w:rPr>
        <w:t>to</w:t>
      </w:r>
      <w:r>
        <w:rPr>
          <w:spacing w:val="-15"/>
          <w:w w:val="110"/>
          <w:sz w:val="20"/>
        </w:rPr>
        <w:t xml:space="preserve"> </w:t>
      </w:r>
      <w:r>
        <w:rPr>
          <w:w w:val="110"/>
          <w:sz w:val="20"/>
        </w:rPr>
        <w:t>expand</w:t>
      </w:r>
      <w:r>
        <w:rPr>
          <w:spacing w:val="-15"/>
          <w:w w:val="110"/>
          <w:sz w:val="20"/>
        </w:rPr>
        <w:t xml:space="preserve"> </w:t>
      </w:r>
      <w:r>
        <w:rPr>
          <w:w w:val="110"/>
          <w:sz w:val="20"/>
        </w:rPr>
        <w:t>UN</w:t>
      </w:r>
      <w:r>
        <w:rPr>
          <w:spacing w:val="-16"/>
          <w:w w:val="110"/>
          <w:sz w:val="20"/>
        </w:rPr>
        <w:t xml:space="preserve"> </w:t>
      </w:r>
      <w:r>
        <w:rPr>
          <w:w w:val="110"/>
          <w:sz w:val="20"/>
        </w:rPr>
        <w:t>to</w:t>
      </w:r>
      <w:r>
        <w:rPr>
          <w:spacing w:val="-15"/>
          <w:w w:val="110"/>
          <w:sz w:val="20"/>
        </w:rPr>
        <w:t xml:space="preserve"> </w:t>
      </w:r>
      <w:r>
        <w:rPr>
          <w:w w:val="110"/>
          <w:sz w:val="20"/>
        </w:rPr>
        <w:t>UN</w:t>
      </w:r>
      <w:r>
        <w:rPr>
          <w:spacing w:val="-15"/>
          <w:w w:val="110"/>
          <w:sz w:val="20"/>
        </w:rPr>
        <w:t xml:space="preserve"> </w:t>
      </w:r>
      <w:r>
        <w:rPr>
          <w:w w:val="110"/>
          <w:sz w:val="20"/>
        </w:rPr>
        <w:t>partnerships</w:t>
      </w:r>
      <w:r>
        <w:rPr>
          <w:spacing w:val="-16"/>
          <w:w w:val="110"/>
          <w:sz w:val="20"/>
        </w:rPr>
        <w:t xml:space="preserve"> </w:t>
      </w:r>
      <w:r>
        <w:rPr>
          <w:w w:val="110"/>
          <w:sz w:val="20"/>
        </w:rPr>
        <w:t>and</w:t>
      </w:r>
      <w:r>
        <w:rPr>
          <w:spacing w:val="-15"/>
          <w:w w:val="110"/>
          <w:sz w:val="20"/>
        </w:rPr>
        <w:t xml:space="preserve"> </w:t>
      </w:r>
      <w:r>
        <w:rPr>
          <w:w w:val="110"/>
          <w:sz w:val="20"/>
        </w:rPr>
        <w:t>joint</w:t>
      </w:r>
      <w:r>
        <w:rPr>
          <w:spacing w:val="-15"/>
          <w:w w:val="110"/>
          <w:sz w:val="20"/>
        </w:rPr>
        <w:t xml:space="preserve"> </w:t>
      </w:r>
      <w:r>
        <w:rPr>
          <w:w w:val="110"/>
          <w:sz w:val="20"/>
        </w:rPr>
        <w:t>programming</w:t>
      </w:r>
      <w:r>
        <w:rPr>
          <w:spacing w:val="-15"/>
          <w:w w:val="110"/>
          <w:sz w:val="20"/>
        </w:rPr>
        <w:t xml:space="preserve"> </w:t>
      </w:r>
      <w:r>
        <w:rPr>
          <w:w w:val="110"/>
          <w:sz w:val="20"/>
        </w:rPr>
        <w:t>to</w:t>
      </w:r>
      <w:r>
        <w:rPr>
          <w:spacing w:val="-16"/>
          <w:w w:val="110"/>
          <w:sz w:val="20"/>
        </w:rPr>
        <w:t xml:space="preserve"> </w:t>
      </w:r>
      <w:r>
        <w:rPr>
          <w:w w:val="110"/>
          <w:sz w:val="20"/>
        </w:rPr>
        <w:t>maximize</w:t>
      </w:r>
      <w:r>
        <w:rPr>
          <w:spacing w:val="-15"/>
          <w:w w:val="110"/>
          <w:sz w:val="20"/>
        </w:rPr>
        <w:t xml:space="preserve"> </w:t>
      </w:r>
      <w:r>
        <w:rPr>
          <w:w w:val="110"/>
          <w:sz w:val="20"/>
        </w:rPr>
        <w:t>impact, integrated services and cost efficiency.</w:t>
      </w:r>
    </w:p>
    <w:p w14:paraId="4B53E2F4" w14:textId="77777777" w:rsidR="00C90659" w:rsidRDefault="00C90659" w:rsidP="005B3AA2">
      <w:pPr>
        <w:pStyle w:val="ListParagraph"/>
        <w:numPr>
          <w:ilvl w:val="2"/>
          <w:numId w:val="4"/>
        </w:numPr>
        <w:tabs>
          <w:tab w:val="left" w:pos="811"/>
          <w:tab w:val="left" w:pos="813"/>
        </w:tabs>
        <w:spacing w:before="120" w:line="247" w:lineRule="auto"/>
        <w:ind w:right="453" w:hanging="356"/>
        <w:jc w:val="both"/>
        <w:rPr>
          <w:sz w:val="20"/>
        </w:rPr>
      </w:pPr>
      <w:r>
        <w:rPr>
          <w:w w:val="105"/>
          <w:sz w:val="20"/>
        </w:rPr>
        <w:t>The major clearing house for planning joint interventions across the HDP Nexus remains the UNCT structure, including the Program Management Team at Port Sudan level and the Area Coordination Teams in the regions.</w:t>
      </w:r>
    </w:p>
    <w:p w14:paraId="6C368C45" w14:textId="77777777" w:rsidR="00C90659" w:rsidRDefault="00C90659" w:rsidP="005B3AA2">
      <w:pPr>
        <w:pStyle w:val="ListParagraph"/>
        <w:numPr>
          <w:ilvl w:val="2"/>
          <w:numId w:val="4"/>
        </w:numPr>
        <w:tabs>
          <w:tab w:val="left" w:pos="813"/>
        </w:tabs>
        <w:spacing w:before="119" w:line="247" w:lineRule="auto"/>
        <w:ind w:right="278" w:hanging="356"/>
        <w:jc w:val="both"/>
        <w:rPr>
          <w:sz w:val="20"/>
        </w:rPr>
      </w:pPr>
      <w:r>
        <w:rPr>
          <w:w w:val="110"/>
          <w:sz w:val="20"/>
        </w:rPr>
        <w:t>Result</w:t>
      </w:r>
      <w:r>
        <w:rPr>
          <w:spacing w:val="-8"/>
          <w:w w:val="110"/>
          <w:sz w:val="20"/>
        </w:rPr>
        <w:t xml:space="preserve"> </w:t>
      </w:r>
      <w:r>
        <w:rPr>
          <w:w w:val="110"/>
          <w:sz w:val="20"/>
        </w:rPr>
        <w:t>groups</w:t>
      </w:r>
      <w:r>
        <w:rPr>
          <w:spacing w:val="-4"/>
          <w:w w:val="110"/>
          <w:sz w:val="20"/>
        </w:rPr>
        <w:t xml:space="preserve"> </w:t>
      </w:r>
      <w:r>
        <w:rPr>
          <w:w w:val="110"/>
          <w:sz w:val="20"/>
        </w:rPr>
        <w:t>will</w:t>
      </w:r>
      <w:r>
        <w:rPr>
          <w:spacing w:val="-8"/>
          <w:w w:val="110"/>
          <w:sz w:val="20"/>
        </w:rPr>
        <w:t xml:space="preserve"> </w:t>
      </w:r>
      <w:r>
        <w:rPr>
          <w:w w:val="110"/>
          <w:sz w:val="20"/>
        </w:rPr>
        <w:t>be</w:t>
      </w:r>
      <w:r>
        <w:rPr>
          <w:spacing w:val="-7"/>
          <w:w w:val="110"/>
          <w:sz w:val="20"/>
        </w:rPr>
        <w:t xml:space="preserve"> </w:t>
      </w:r>
      <w:r>
        <w:rPr>
          <w:w w:val="110"/>
          <w:sz w:val="20"/>
        </w:rPr>
        <w:t>established</w:t>
      </w:r>
      <w:r>
        <w:rPr>
          <w:spacing w:val="-5"/>
          <w:w w:val="110"/>
          <w:sz w:val="20"/>
        </w:rPr>
        <w:t xml:space="preserve"> </w:t>
      </w:r>
      <w:r>
        <w:rPr>
          <w:w w:val="110"/>
          <w:sz w:val="20"/>
        </w:rPr>
        <w:t>for</w:t>
      </w:r>
      <w:r>
        <w:rPr>
          <w:spacing w:val="-8"/>
          <w:w w:val="110"/>
          <w:sz w:val="20"/>
        </w:rPr>
        <w:t xml:space="preserve"> </w:t>
      </w:r>
      <w:r>
        <w:rPr>
          <w:w w:val="110"/>
          <w:sz w:val="20"/>
        </w:rPr>
        <w:t>each</w:t>
      </w:r>
      <w:r>
        <w:rPr>
          <w:spacing w:val="-5"/>
          <w:w w:val="110"/>
          <w:sz w:val="20"/>
        </w:rPr>
        <w:t xml:space="preserve"> </w:t>
      </w:r>
      <w:r>
        <w:rPr>
          <w:w w:val="110"/>
          <w:sz w:val="20"/>
        </w:rPr>
        <w:t>of</w:t>
      </w:r>
      <w:r>
        <w:rPr>
          <w:spacing w:val="-7"/>
          <w:w w:val="110"/>
          <w:sz w:val="20"/>
        </w:rPr>
        <w:t xml:space="preserve"> </w:t>
      </w:r>
      <w:r>
        <w:rPr>
          <w:w w:val="110"/>
          <w:sz w:val="20"/>
        </w:rPr>
        <w:t>the</w:t>
      </w:r>
      <w:r>
        <w:rPr>
          <w:spacing w:val="-7"/>
          <w:w w:val="110"/>
          <w:sz w:val="20"/>
        </w:rPr>
        <w:t xml:space="preserve"> </w:t>
      </w:r>
      <w:r>
        <w:rPr>
          <w:w w:val="110"/>
          <w:sz w:val="20"/>
        </w:rPr>
        <w:t>three</w:t>
      </w:r>
      <w:r>
        <w:rPr>
          <w:spacing w:val="-4"/>
          <w:w w:val="110"/>
          <w:sz w:val="20"/>
        </w:rPr>
        <w:t xml:space="preserve"> </w:t>
      </w:r>
      <w:r>
        <w:rPr>
          <w:w w:val="110"/>
          <w:sz w:val="20"/>
        </w:rPr>
        <w:t>priority</w:t>
      </w:r>
      <w:r>
        <w:rPr>
          <w:spacing w:val="-8"/>
          <w:w w:val="110"/>
          <w:sz w:val="20"/>
        </w:rPr>
        <w:t xml:space="preserve"> </w:t>
      </w:r>
      <w:r>
        <w:rPr>
          <w:w w:val="110"/>
          <w:sz w:val="20"/>
        </w:rPr>
        <w:t>areas</w:t>
      </w:r>
      <w:r>
        <w:rPr>
          <w:spacing w:val="-7"/>
          <w:w w:val="110"/>
          <w:sz w:val="20"/>
        </w:rPr>
        <w:t xml:space="preserve"> </w:t>
      </w:r>
      <w:r>
        <w:rPr>
          <w:w w:val="110"/>
          <w:sz w:val="20"/>
        </w:rPr>
        <w:t>outlined</w:t>
      </w:r>
      <w:r>
        <w:rPr>
          <w:spacing w:val="-5"/>
          <w:w w:val="110"/>
          <w:sz w:val="20"/>
        </w:rPr>
        <w:t xml:space="preserve"> </w:t>
      </w:r>
      <w:r>
        <w:rPr>
          <w:w w:val="110"/>
          <w:sz w:val="20"/>
        </w:rPr>
        <w:t>in</w:t>
      </w:r>
      <w:r>
        <w:rPr>
          <w:spacing w:val="-7"/>
          <w:w w:val="110"/>
          <w:sz w:val="20"/>
        </w:rPr>
        <w:t xml:space="preserve"> </w:t>
      </w:r>
      <w:r>
        <w:rPr>
          <w:w w:val="110"/>
          <w:sz w:val="20"/>
        </w:rPr>
        <w:t>the</w:t>
      </w:r>
      <w:r>
        <w:rPr>
          <w:spacing w:val="-7"/>
          <w:w w:val="110"/>
          <w:sz w:val="20"/>
        </w:rPr>
        <w:t xml:space="preserve"> </w:t>
      </w:r>
      <w:r>
        <w:rPr>
          <w:w w:val="110"/>
          <w:sz w:val="20"/>
        </w:rPr>
        <w:t>Common Approach.</w:t>
      </w:r>
      <w:r>
        <w:rPr>
          <w:spacing w:val="-15"/>
          <w:w w:val="110"/>
          <w:sz w:val="20"/>
        </w:rPr>
        <w:t xml:space="preserve"> </w:t>
      </w:r>
      <w:r>
        <w:rPr>
          <w:w w:val="110"/>
          <w:sz w:val="20"/>
        </w:rPr>
        <w:t>They</w:t>
      </w:r>
      <w:r>
        <w:rPr>
          <w:spacing w:val="-15"/>
          <w:w w:val="110"/>
          <w:sz w:val="20"/>
        </w:rPr>
        <w:t xml:space="preserve"> </w:t>
      </w:r>
      <w:r>
        <w:rPr>
          <w:w w:val="110"/>
          <w:sz w:val="20"/>
        </w:rPr>
        <w:t>will</w:t>
      </w:r>
      <w:r>
        <w:rPr>
          <w:spacing w:val="-16"/>
          <w:w w:val="110"/>
          <w:sz w:val="20"/>
        </w:rPr>
        <w:t xml:space="preserve"> </w:t>
      </w:r>
      <w:r>
        <w:rPr>
          <w:w w:val="110"/>
          <w:sz w:val="20"/>
        </w:rPr>
        <w:t>ensure</w:t>
      </w:r>
      <w:r>
        <w:rPr>
          <w:spacing w:val="-12"/>
          <w:w w:val="110"/>
          <w:sz w:val="20"/>
        </w:rPr>
        <w:t xml:space="preserve"> </w:t>
      </w:r>
      <w:r>
        <w:rPr>
          <w:w w:val="110"/>
          <w:sz w:val="20"/>
        </w:rPr>
        <w:t>internal</w:t>
      </w:r>
      <w:r>
        <w:rPr>
          <w:spacing w:val="-16"/>
          <w:w w:val="110"/>
          <w:sz w:val="20"/>
        </w:rPr>
        <w:t xml:space="preserve"> </w:t>
      </w:r>
      <w:r>
        <w:rPr>
          <w:w w:val="110"/>
          <w:sz w:val="20"/>
        </w:rPr>
        <w:t>coordination</w:t>
      </w:r>
      <w:r>
        <w:rPr>
          <w:spacing w:val="-14"/>
          <w:w w:val="110"/>
          <w:sz w:val="20"/>
        </w:rPr>
        <w:t xml:space="preserve"> </w:t>
      </w:r>
      <w:r>
        <w:rPr>
          <w:w w:val="110"/>
          <w:sz w:val="20"/>
        </w:rPr>
        <w:t>and</w:t>
      </w:r>
      <w:r>
        <w:rPr>
          <w:spacing w:val="-14"/>
          <w:w w:val="110"/>
          <w:sz w:val="20"/>
        </w:rPr>
        <w:t xml:space="preserve"> </w:t>
      </w:r>
      <w:r>
        <w:rPr>
          <w:w w:val="110"/>
          <w:sz w:val="20"/>
        </w:rPr>
        <w:t>a</w:t>
      </w:r>
      <w:r>
        <w:rPr>
          <w:spacing w:val="-13"/>
          <w:w w:val="110"/>
          <w:sz w:val="20"/>
        </w:rPr>
        <w:t xml:space="preserve"> </w:t>
      </w:r>
      <w:r>
        <w:rPr>
          <w:w w:val="110"/>
          <w:sz w:val="20"/>
        </w:rPr>
        <w:t>coherent</w:t>
      </w:r>
      <w:r>
        <w:rPr>
          <w:spacing w:val="-15"/>
          <w:w w:val="110"/>
          <w:sz w:val="20"/>
        </w:rPr>
        <w:t xml:space="preserve"> </w:t>
      </w:r>
      <w:r>
        <w:rPr>
          <w:w w:val="110"/>
          <w:sz w:val="20"/>
        </w:rPr>
        <w:t>approach</w:t>
      </w:r>
      <w:r>
        <w:rPr>
          <w:spacing w:val="-14"/>
          <w:w w:val="110"/>
          <w:sz w:val="20"/>
        </w:rPr>
        <w:t xml:space="preserve"> </w:t>
      </w:r>
      <w:r>
        <w:rPr>
          <w:w w:val="110"/>
          <w:sz w:val="20"/>
        </w:rPr>
        <w:t>to</w:t>
      </w:r>
      <w:r>
        <w:rPr>
          <w:spacing w:val="-16"/>
          <w:w w:val="110"/>
          <w:sz w:val="20"/>
        </w:rPr>
        <w:t xml:space="preserve"> </w:t>
      </w:r>
      <w:r>
        <w:rPr>
          <w:w w:val="110"/>
          <w:sz w:val="20"/>
        </w:rPr>
        <w:t>planning,</w:t>
      </w:r>
      <w:r>
        <w:rPr>
          <w:spacing w:val="-15"/>
          <w:w w:val="110"/>
          <w:sz w:val="20"/>
        </w:rPr>
        <w:t xml:space="preserve"> </w:t>
      </w:r>
      <w:r>
        <w:rPr>
          <w:w w:val="110"/>
          <w:sz w:val="20"/>
        </w:rPr>
        <w:t>implementing and</w:t>
      </w:r>
      <w:r>
        <w:rPr>
          <w:spacing w:val="-9"/>
          <w:w w:val="110"/>
          <w:sz w:val="20"/>
        </w:rPr>
        <w:t xml:space="preserve"> </w:t>
      </w:r>
      <w:r>
        <w:rPr>
          <w:w w:val="110"/>
          <w:sz w:val="20"/>
        </w:rPr>
        <w:t>monitoring</w:t>
      </w:r>
      <w:r>
        <w:rPr>
          <w:spacing w:val="-9"/>
          <w:w w:val="110"/>
          <w:sz w:val="20"/>
        </w:rPr>
        <w:t xml:space="preserve"> </w:t>
      </w:r>
      <w:r>
        <w:rPr>
          <w:w w:val="110"/>
          <w:sz w:val="20"/>
        </w:rPr>
        <w:t>the</w:t>
      </w:r>
      <w:r>
        <w:rPr>
          <w:spacing w:val="-10"/>
          <w:w w:val="110"/>
          <w:sz w:val="20"/>
        </w:rPr>
        <w:t xml:space="preserve"> </w:t>
      </w:r>
      <w:r>
        <w:rPr>
          <w:w w:val="110"/>
          <w:sz w:val="20"/>
        </w:rPr>
        <w:t>results</w:t>
      </w:r>
      <w:r>
        <w:rPr>
          <w:spacing w:val="-10"/>
          <w:w w:val="110"/>
          <w:sz w:val="20"/>
        </w:rPr>
        <w:t xml:space="preserve"> </w:t>
      </w:r>
      <w:r>
        <w:rPr>
          <w:w w:val="110"/>
          <w:sz w:val="20"/>
        </w:rPr>
        <w:t>of</w:t>
      </w:r>
      <w:r>
        <w:rPr>
          <w:spacing w:val="-10"/>
          <w:w w:val="110"/>
          <w:sz w:val="20"/>
        </w:rPr>
        <w:t xml:space="preserve"> </w:t>
      </w:r>
      <w:r>
        <w:rPr>
          <w:w w:val="110"/>
          <w:sz w:val="20"/>
        </w:rPr>
        <w:t>the</w:t>
      </w:r>
      <w:r>
        <w:rPr>
          <w:spacing w:val="-10"/>
          <w:w w:val="110"/>
          <w:sz w:val="20"/>
        </w:rPr>
        <w:t xml:space="preserve"> </w:t>
      </w:r>
      <w:r>
        <w:rPr>
          <w:w w:val="110"/>
          <w:sz w:val="20"/>
        </w:rPr>
        <w:t>Common</w:t>
      </w:r>
      <w:r>
        <w:rPr>
          <w:spacing w:val="-10"/>
          <w:w w:val="110"/>
          <w:sz w:val="20"/>
        </w:rPr>
        <w:t xml:space="preserve"> </w:t>
      </w:r>
      <w:r>
        <w:rPr>
          <w:w w:val="110"/>
          <w:sz w:val="20"/>
        </w:rPr>
        <w:t>Approach.</w:t>
      </w:r>
      <w:r>
        <w:rPr>
          <w:spacing w:val="-7"/>
          <w:w w:val="110"/>
          <w:sz w:val="20"/>
        </w:rPr>
        <w:t xml:space="preserve"> </w:t>
      </w:r>
      <w:r>
        <w:rPr>
          <w:w w:val="110"/>
          <w:sz w:val="20"/>
        </w:rPr>
        <w:t>They</w:t>
      </w:r>
      <w:r>
        <w:rPr>
          <w:spacing w:val="-10"/>
          <w:w w:val="110"/>
          <w:sz w:val="20"/>
        </w:rPr>
        <w:t xml:space="preserve"> </w:t>
      </w:r>
      <w:r>
        <w:rPr>
          <w:w w:val="110"/>
          <w:sz w:val="20"/>
        </w:rPr>
        <w:t>will</w:t>
      </w:r>
      <w:r>
        <w:rPr>
          <w:spacing w:val="-11"/>
          <w:w w:val="110"/>
          <w:sz w:val="20"/>
        </w:rPr>
        <w:t xml:space="preserve"> </w:t>
      </w:r>
      <w:r>
        <w:rPr>
          <w:w w:val="110"/>
          <w:sz w:val="20"/>
        </w:rPr>
        <w:t>also</w:t>
      </w:r>
      <w:r>
        <w:rPr>
          <w:spacing w:val="-11"/>
          <w:w w:val="110"/>
          <w:sz w:val="20"/>
        </w:rPr>
        <w:t xml:space="preserve"> </w:t>
      </w:r>
      <w:r>
        <w:rPr>
          <w:w w:val="110"/>
          <w:sz w:val="20"/>
        </w:rPr>
        <w:t>identify</w:t>
      </w:r>
      <w:r>
        <w:rPr>
          <w:spacing w:val="-10"/>
          <w:w w:val="110"/>
          <w:sz w:val="20"/>
        </w:rPr>
        <w:t xml:space="preserve"> </w:t>
      </w:r>
      <w:r>
        <w:rPr>
          <w:w w:val="110"/>
          <w:sz w:val="20"/>
        </w:rPr>
        <w:t>opportunities</w:t>
      </w:r>
      <w:r>
        <w:rPr>
          <w:spacing w:val="-9"/>
          <w:w w:val="110"/>
          <w:sz w:val="20"/>
        </w:rPr>
        <w:t xml:space="preserve"> </w:t>
      </w:r>
      <w:r>
        <w:rPr>
          <w:w w:val="110"/>
          <w:sz w:val="20"/>
        </w:rPr>
        <w:t>for</w:t>
      </w:r>
      <w:r>
        <w:rPr>
          <w:spacing w:val="-10"/>
          <w:w w:val="110"/>
          <w:sz w:val="20"/>
        </w:rPr>
        <w:t xml:space="preserve"> </w:t>
      </w:r>
      <w:r>
        <w:rPr>
          <w:w w:val="110"/>
          <w:sz w:val="20"/>
        </w:rPr>
        <w:t>joint programing</w:t>
      </w:r>
      <w:r>
        <w:rPr>
          <w:spacing w:val="-7"/>
          <w:w w:val="110"/>
          <w:sz w:val="20"/>
        </w:rPr>
        <w:t xml:space="preserve"> </w:t>
      </w:r>
      <w:r>
        <w:rPr>
          <w:w w:val="110"/>
          <w:sz w:val="20"/>
        </w:rPr>
        <w:t>and</w:t>
      </w:r>
      <w:r>
        <w:rPr>
          <w:spacing w:val="-7"/>
          <w:w w:val="110"/>
          <w:sz w:val="20"/>
        </w:rPr>
        <w:t xml:space="preserve"> </w:t>
      </w:r>
      <w:r>
        <w:rPr>
          <w:w w:val="110"/>
          <w:sz w:val="20"/>
        </w:rPr>
        <w:t>joint</w:t>
      </w:r>
      <w:r>
        <w:rPr>
          <w:spacing w:val="-8"/>
          <w:w w:val="110"/>
          <w:sz w:val="20"/>
        </w:rPr>
        <w:t xml:space="preserve"> </w:t>
      </w:r>
      <w:r>
        <w:rPr>
          <w:w w:val="110"/>
          <w:sz w:val="20"/>
        </w:rPr>
        <w:t>resource</w:t>
      </w:r>
      <w:r>
        <w:rPr>
          <w:spacing w:val="-8"/>
          <w:w w:val="110"/>
          <w:sz w:val="20"/>
        </w:rPr>
        <w:t xml:space="preserve"> </w:t>
      </w:r>
      <w:r>
        <w:rPr>
          <w:w w:val="110"/>
          <w:sz w:val="20"/>
        </w:rPr>
        <w:t>mobilization.</w:t>
      </w:r>
      <w:r>
        <w:rPr>
          <w:spacing w:val="-7"/>
          <w:w w:val="110"/>
          <w:sz w:val="20"/>
        </w:rPr>
        <w:t xml:space="preserve"> </w:t>
      </w:r>
      <w:r>
        <w:rPr>
          <w:w w:val="110"/>
          <w:sz w:val="20"/>
        </w:rPr>
        <w:t>The</w:t>
      </w:r>
      <w:r>
        <w:rPr>
          <w:spacing w:val="-8"/>
          <w:w w:val="110"/>
          <w:sz w:val="20"/>
        </w:rPr>
        <w:t xml:space="preserve"> </w:t>
      </w:r>
      <w:r>
        <w:rPr>
          <w:w w:val="110"/>
          <w:sz w:val="20"/>
        </w:rPr>
        <w:t>Monitoring,</w:t>
      </w:r>
      <w:r>
        <w:rPr>
          <w:spacing w:val="-9"/>
          <w:w w:val="110"/>
          <w:sz w:val="20"/>
        </w:rPr>
        <w:t xml:space="preserve"> </w:t>
      </w:r>
      <w:r>
        <w:rPr>
          <w:w w:val="110"/>
          <w:sz w:val="20"/>
        </w:rPr>
        <w:t>Evaluation</w:t>
      </w:r>
      <w:r>
        <w:rPr>
          <w:spacing w:val="-8"/>
          <w:w w:val="110"/>
          <w:sz w:val="20"/>
        </w:rPr>
        <w:t xml:space="preserve"> </w:t>
      </w:r>
      <w:r>
        <w:rPr>
          <w:w w:val="110"/>
          <w:sz w:val="20"/>
        </w:rPr>
        <w:t>and</w:t>
      </w:r>
      <w:r>
        <w:rPr>
          <w:spacing w:val="-7"/>
          <w:w w:val="110"/>
          <w:sz w:val="20"/>
        </w:rPr>
        <w:t xml:space="preserve"> </w:t>
      </w:r>
      <w:r>
        <w:rPr>
          <w:w w:val="110"/>
          <w:sz w:val="20"/>
        </w:rPr>
        <w:t>Learning</w:t>
      </w:r>
      <w:r>
        <w:rPr>
          <w:spacing w:val="-7"/>
          <w:w w:val="110"/>
          <w:sz w:val="20"/>
        </w:rPr>
        <w:t xml:space="preserve"> </w:t>
      </w:r>
      <w:r>
        <w:rPr>
          <w:w w:val="110"/>
          <w:sz w:val="20"/>
        </w:rPr>
        <w:t>working</w:t>
      </w:r>
      <w:r>
        <w:rPr>
          <w:spacing w:val="-7"/>
          <w:w w:val="110"/>
          <w:sz w:val="20"/>
        </w:rPr>
        <w:t xml:space="preserve"> </w:t>
      </w:r>
      <w:r>
        <w:rPr>
          <w:w w:val="110"/>
          <w:sz w:val="20"/>
        </w:rPr>
        <w:t>group will provide technical advice and support on all aspects concerning the Common Approach monitoring,</w:t>
      </w:r>
      <w:r>
        <w:rPr>
          <w:spacing w:val="-7"/>
          <w:w w:val="110"/>
          <w:sz w:val="20"/>
        </w:rPr>
        <w:t xml:space="preserve"> </w:t>
      </w:r>
      <w:r>
        <w:rPr>
          <w:w w:val="110"/>
          <w:sz w:val="20"/>
        </w:rPr>
        <w:t>review,</w:t>
      </w:r>
      <w:r>
        <w:rPr>
          <w:spacing w:val="-7"/>
          <w:w w:val="110"/>
          <w:sz w:val="20"/>
        </w:rPr>
        <w:t xml:space="preserve"> </w:t>
      </w:r>
      <w:r>
        <w:rPr>
          <w:w w:val="110"/>
          <w:sz w:val="20"/>
        </w:rPr>
        <w:t>reporting</w:t>
      </w:r>
      <w:r>
        <w:rPr>
          <w:spacing w:val="-5"/>
          <w:w w:val="110"/>
          <w:sz w:val="20"/>
        </w:rPr>
        <w:t xml:space="preserve"> </w:t>
      </w:r>
      <w:r>
        <w:rPr>
          <w:w w:val="110"/>
          <w:sz w:val="20"/>
        </w:rPr>
        <w:t>and</w:t>
      </w:r>
      <w:r>
        <w:rPr>
          <w:spacing w:val="-1"/>
          <w:w w:val="110"/>
          <w:sz w:val="20"/>
        </w:rPr>
        <w:t xml:space="preserve"> </w:t>
      </w:r>
      <w:r>
        <w:rPr>
          <w:w w:val="110"/>
          <w:sz w:val="20"/>
        </w:rPr>
        <w:t>evaluation.</w:t>
      </w:r>
      <w:r>
        <w:rPr>
          <w:spacing w:val="-5"/>
          <w:w w:val="110"/>
          <w:sz w:val="20"/>
        </w:rPr>
        <w:t xml:space="preserve"> </w:t>
      </w:r>
      <w:r>
        <w:rPr>
          <w:w w:val="110"/>
          <w:sz w:val="20"/>
        </w:rPr>
        <w:t>The</w:t>
      </w:r>
      <w:r>
        <w:rPr>
          <w:spacing w:val="-6"/>
          <w:w w:val="110"/>
          <w:sz w:val="20"/>
        </w:rPr>
        <w:t xml:space="preserve"> </w:t>
      </w:r>
      <w:r>
        <w:rPr>
          <w:w w:val="110"/>
          <w:sz w:val="20"/>
        </w:rPr>
        <w:t>Operation</w:t>
      </w:r>
      <w:r>
        <w:rPr>
          <w:spacing w:val="-6"/>
          <w:w w:val="110"/>
          <w:sz w:val="20"/>
        </w:rPr>
        <w:t xml:space="preserve"> </w:t>
      </w:r>
      <w:r>
        <w:rPr>
          <w:w w:val="110"/>
          <w:sz w:val="20"/>
        </w:rPr>
        <w:t>Management</w:t>
      </w:r>
      <w:r>
        <w:rPr>
          <w:spacing w:val="-6"/>
          <w:w w:val="110"/>
          <w:sz w:val="20"/>
        </w:rPr>
        <w:t xml:space="preserve"> </w:t>
      </w:r>
      <w:r>
        <w:rPr>
          <w:w w:val="110"/>
          <w:sz w:val="20"/>
        </w:rPr>
        <w:t>Team</w:t>
      </w:r>
      <w:r>
        <w:rPr>
          <w:spacing w:val="-6"/>
          <w:w w:val="110"/>
          <w:sz w:val="20"/>
        </w:rPr>
        <w:t xml:space="preserve"> </w:t>
      </w:r>
      <w:r>
        <w:rPr>
          <w:w w:val="110"/>
          <w:sz w:val="20"/>
        </w:rPr>
        <w:t>will</w:t>
      </w:r>
      <w:r>
        <w:rPr>
          <w:spacing w:val="-7"/>
          <w:w w:val="110"/>
          <w:sz w:val="20"/>
        </w:rPr>
        <w:t xml:space="preserve"> </w:t>
      </w:r>
      <w:r>
        <w:rPr>
          <w:w w:val="110"/>
          <w:sz w:val="20"/>
        </w:rPr>
        <w:t>focus</w:t>
      </w:r>
      <w:r>
        <w:rPr>
          <w:spacing w:val="-5"/>
          <w:w w:val="110"/>
          <w:sz w:val="20"/>
        </w:rPr>
        <w:t xml:space="preserve"> </w:t>
      </w:r>
      <w:r>
        <w:rPr>
          <w:w w:val="110"/>
          <w:sz w:val="20"/>
        </w:rPr>
        <w:t>on providing effective,</w:t>
      </w:r>
      <w:r>
        <w:rPr>
          <w:spacing w:val="-3"/>
          <w:w w:val="110"/>
          <w:sz w:val="20"/>
        </w:rPr>
        <w:t xml:space="preserve"> </w:t>
      </w:r>
      <w:r>
        <w:rPr>
          <w:w w:val="110"/>
          <w:sz w:val="20"/>
        </w:rPr>
        <w:t>efficient</w:t>
      </w:r>
      <w:r>
        <w:rPr>
          <w:spacing w:val="-1"/>
          <w:w w:val="110"/>
          <w:sz w:val="20"/>
        </w:rPr>
        <w:t xml:space="preserve"> </w:t>
      </w:r>
      <w:r>
        <w:rPr>
          <w:w w:val="110"/>
          <w:sz w:val="20"/>
        </w:rPr>
        <w:t>and timely operational</w:t>
      </w:r>
      <w:r>
        <w:rPr>
          <w:spacing w:val="-3"/>
          <w:w w:val="110"/>
          <w:sz w:val="20"/>
        </w:rPr>
        <w:t xml:space="preserve"> </w:t>
      </w:r>
      <w:r>
        <w:rPr>
          <w:w w:val="110"/>
          <w:sz w:val="20"/>
        </w:rPr>
        <w:t>support</w:t>
      </w:r>
      <w:r>
        <w:rPr>
          <w:spacing w:val="-1"/>
          <w:w w:val="110"/>
          <w:sz w:val="20"/>
        </w:rPr>
        <w:t xml:space="preserve"> </w:t>
      </w:r>
      <w:r>
        <w:rPr>
          <w:w w:val="110"/>
          <w:sz w:val="20"/>
        </w:rPr>
        <w:t>for</w:t>
      </w:r>
      <w:r>
        <w:rPr>
          <w:spacing w:val="-3"/>
          <w:w w:val="110"/>
          <w:sz w:val="20"/>
        </w:rPr>
        <w:t xml:space="preserve"> </w:t>
      </w:r>
      <w:r>
        <w:rPr>
          <w:w w:val="110"/>
          <w:sz w:val="20"/>
        </w:rPr>
        <w:t>implementation of</w:t>
      </w:r>
      <w:r>
        <w:rPr>
          <w:spacing w:val="-1"/>
          <w:w w:val="110"/>
          <w:sz w:val="20"/>
        </w:rPr>
        <w:t xml:space="preserve"> </w:t>
      </w:r>
      <w:r>
        <w:rPr>
          <w:w w:val="110"/>
          <w:sz w:val="20"/>
        </w:rPr>
        <w:t>the</w:t>
      </w:r>
      <w:r>
        <w:rPr>
          <w:spacing w:val="-1"/>
          <w:w w:val="110"/>
          <w:sz w:val="20"/>
        </w:rPr>
        <w:t xml:space="preserve"> </w:t>
      </w:r>
      <w:r>
        <w:rPr>
          <w:w w:val="110"/>
          <w:sz w:val="20"/>
        </w:rPr>
        <w:t xml:space="preserve">Common </w:t>
      </w:r>
      <w:r>
        <w:rPr>
          <w:spacing w:val="-2"/>
          <w:w w:val="110"/>
          <w:sz w:val="20"/>
        </w:rPr>
        <w:t>Approach.</w:t>
      </w:r>
      <w:r>
        <w:rPr>
          <w:spacing w:val="-6"/>
          <w:w w:val="110"/>
          <w:sz w:val="20"/>
        </w:rPr>
        <w:t xml:space="preserve"> </w:t>
      </w:r>
      <w:r>
        <w:rPr>
          <w:spacing w:val="-2"/>
          <w:w w:val="110"/>
          <w:sz w:val="20"/>
        </w:rPr>
        <w:t>The</w:t>
      </w:r>
      <w:r>
        <w:rPr>
          <w:spacing w:val="-6"/>
          <w:w w:val="110"/>
          <w:sz w:val="20"/>
        </w:rPr>
        <w:t xml:space="preserve"> </w:t>
      </w:r>
      <w:r>
        <w:rPr>
          <w:spacing w:val="-2"/>
          <w:w w:val="110"/>
          <w:sz w:val="20"/>
        </w:rPr>
        <w:t>UN</w:t>
      </w:r>
      <w:r>
        <w:rPr>
          <w:spacing w:val="-6"/>
          <w:w w:val="110"/>
          <w:sz w:val="20"/>
        </w:rPr>
        <w:t xml:space="preserve"> </w:t>
      </w:r>
      <w:r>
        <w:rPr>
          <w:spacing w:val="-2"/>
          <w:w w:val="110"/>
          <w:sz w:val="20"/>
        </w:rPr>
        <w:t>Communication</w:t>
      </w:r>
      <w:r>
        <w:rPr>
          <w:spacing w:val="-6"/>
          <w:w w:val="110"/>
          <w:sz w:val="20"/>
        </w:rPr>
        <w:t xml:space="preserve"> </w:t>
      </w:r>
      <w:r>
        <w:rPr>
          <w:spacing w:val="-2"/>
          <w:w w:val="110"/>
          <w:sz w:val="20"/>
        </w:rPr>
        <w:t>Group</w:t>
      </w:r>
      <w:r>
        <w:rPr>
          <w:spacing w:val="-5"/>
          <w:w w:val="110"/>
          <w:sz w:val="20"/>
        </w:rPr>
        <w:t xml:space="preserve"> </w:t>
      </w:r>
      <w:r>
        <w:rPr>
          <w:spacing w:val="-2"/>
          <w:w w:val="110"/>
          <w:sz w:val="20"/>
        </w:rPr>
        <w:t>will</w:t>
      </w:r>
      <w:r>
        <w:rPr>
          <w:spacing w:val="-7"/>
          <w:w w:val="110"/>
          <w:sz w:val="20"/>
        </w:rPr>
        <w:t xml:space="preserve"> </w:t>
      </w:r>
      <w:r>
        <w:rPr>
          <w:spacing w:val="-2"/>
          <w:w w:val="110"/>
          <w:sz w:val="20"/>
        </w:rPr>
        <w:t>focus</w:t>
      </w:r>
      <w:r>
        <w:rPr>
          <w:spacing w:val="-5"/>
          <w:w w:val="110"/>
          <w:sz w:val="20"/>
        </w:rPr>
        <w:t xml:space="preserve"> </w:t>
      </w:r>
      <w:r>
        <w:rPr>
          <w:spacing w:val="-2"/>
          <w:w w:val="110"/>
          <w:sz w:val="20"/>
        </w:rPr>
        <w:t>on</w:t>
      </w:r>
      <w:r>
        <w:rPr>
          <w:spacing w:val="-6"/>
          <w:w w:val="110"/>
          <w:sz w:val="20"/>
        </w:rPr>
        <w:t xml:space="preserve"> </w:t>
      </w:r>
      <w:r>
        <w:rPr>
          <w:spacing w:val="-2"/>
          <w:w w:val="110"/>
          <w:sz w:val="20"/>
        </w:rPr>
        <w:t>supporting</w:t>
      </w:r>
      <w:r>
        <w:rPr>
          <w:spacing w:val="-5"/>
          <w:w w:val="110"/>
          <w:sz w:val="20"/>
        </w:rPr>
        <w:t xml:space="preserve"> </w:t>
      </w:r>
      <w:r>
        <w:rPr>
          <w:spacing w:val="-2"/>
          <w:w w:val="110"/>
          <w:sz w:val="20"/>
        </w:rPr>
        <w:t>the</w:t>
      </w:r>
      <w:r>
        <w:rPr>
          <w:spacing w:val="-6"/>
          <w:w w:val="110"/>
          <w:sz w:val="20"/>
        </w:rPr>
        <w:t xml:space="preserve"> </w:t>
      </w:r>
      <w:r>
        <w:rPr>
          <w:spacing w:val="-2"/>
          <w:w w:val="110"/>
          <w:sz w:val="20"/>
        </w:rPr>
        <w:t>advocacy</w:t>
      </w:r>
      <w:r>
        <w:rPr>
          <w:spacing w:val="-4"/>
          <w:w w:val="110"/>
          <w:sz w:val="20"/>
        </w:rPr>
        <w:t xml:space="preserve"> </w:t>
      </w:r>
      <w:r>
        <w:rPr>
          <w:spacing w:val="-2"/>
          <w:w w:val="110"/>
          <w:sz w:val="20"/>
        </w:rPr>
        <w:t>and</w:t>
      </w:r>
      <w:r>
        <w:rPr>
          <w:spacing w:val="-5"/>
          <w:w w:val="110"/>
          <w:sz w:val="20"/>
        </w:rPr>
        <w:t xml:space="preserve"> </w:t>
      </w:r>
      <w:r>
        <w:rPr>
          <w:spacing w:val="-2"/>
          <w:w w:val="110"/>
          <w:sz w:val="20"/>
        </w:rPr>
        <w:t xml:space="preserve">communication </w:t>
      </w:r>
      <w:r>
        <w:rPr>
          <w:w w:val="110"/>
          <w:sz w:val="20"/>
        </w:rPr>
        <w:t>efforts that strengthen relations with Sudanese public and local communities.</w:t>
      </w:r>
    </w:p>
    <w:p w14:paraId="03B026E9" w14:textId="77777777" w:rsidR="00C90659" w:rsidRDefault="00C90659" w:rsidP="005B3AA2">
      <w:pPr>
        <w:pStyle w:val="ListParagraph"/>
        <w:numPr>
          <w:ilvl w:val="2"/>
          <w:numId w:val="4"/>
        </w:numPr>
        <w:tabs>
          <w:tab w:val="left" w:pos="820"/>
        </w:tabs>
        <w:spacing w:before="148" w:line="247" w:lineRule="auto"/>
        <w:ind w:left="820" w:right="799" w:hanging="360"/>
        <w:jc w:val="both"/>
        <w:rPr>
          <w:sz w:val="20"/>
        </w:rPr>
      </w:pPr>
      <w:r>
        <w:rPr>
          <w:w w:val="110"/>
          <w:sz w:val="20"/>
        </w:rPr>
        <w:t>An</w:t>
      </w:r>
      <w:r>
        <w:rPr>
          <w:spacing w:val="-16"/>
          <w:w w:val="110"/>
          <w:sz w:val="20"/>
        </w:rPr>
        <w:t xml:space="preserve"> </w:t>
      </w:r>
      <w:r>
        <w:rPr>
          <w:w w:val="110"/>
          <w:sz w:val="20"/>
        </w:rPr>
        <w:t>area-based</w:t>
      </w:r>
      <w:r>
        <w:rPr>
          <w:spacing w:val="-15"/>
          <w:w w:val="110"/>
          <w:sz w:val="20"/>
        </w:rPr>
        <w:t xml:space="preserve"> </w:t>
      </w:r>
      <w:r>
        <w:rPr>
          <w:w w:val="110"/>
          <w:sz w:val="20"/>
        </w:rPr>
        <w:t>approach</w:t>
      </w:r>
      <w:r>
        <w:rPr>
          <w:spacing w:val="-15"/>
          <w:w w:val="110"/>
          <w:sz w:val="20"/>
        </w:rPr>
        <w:t xml:space="preserve"> </w:t>
      </w:r>
      <w:r>
        <w:rPr>
          <w:w w:val="110"/>
          <w:sz w:val="20"/>
        </w:rPr>
        <w:t>will</w:t>
      </w:r>
      <w:r>
        <w:rPr>
          <w:spacing w:val="-16"/>
          <w:w w:val="110"/>
          <w:sz w:val="20"/>
        </w:rPr>
        <w:t xml:space="preserve"> </w:t>
      </w:r>
      <w:r>
        <w:rPr>
          <w:w w:val="110"/>
          <w:sz w:val="20"/>
        </w:rPr>
        <w:t>be</w:t>
      </w:r>
      <w:r>
        <w:rPr>
          <w:spacing w:val="-15"/>
          <w:w w:val="110"/>
          <w:sz w:val="20"/>
        </w:rPr>
        <w:t xml:space="preserve"> </w:t>
      </w:r>
      <w:r>
        <w:rPr>
          <w:w w:val="110"/>
          <w:sz w:val="20"/>
        </w:rPr>
        <w:t>foundational</w:t>
      </w:r>
      <w:r>
        <w:rPr>
          <w:spacing w:val="-15"/>
          <w:w w:val="110"/>
          <w:sz w:val="20"/>
        </w:rPr>
        <w:t xml:space="preserve"> </w:t>
      </w:r>
      <w:r>
        <w:rPr>
          <w:w w:val="110"/>
          <w:sz w:val="20"/>
        </w:rPr>
        <w:t>in</w:t>
      </w:r>
      <w:r>
        <w:rPr>
          <w:spacing w:val="-15"/>
          <w:w w:val="110"/>
          <w:sz w:val="20"/>
        </w:rPr>
        <w:t xml:space="preserve"> </w:t>
      </w:r>
      <w:r>
        <w:rPr>
          <w:w w:val="110"/>
          <w:sz w:val="20"/>
        </w:rPr>
        <w:t>our</w:t>
      </w:r>
      <w:r>
        <w:rPr>
          <w:spacing w:val="-16"/>
          <w:w w:val="110"/>
          <w:sz w:val="20"/>
        </w:rPr>
        <w:t xml:space="preserve"> </w:t>
      </w:r>
      <w:r>
        <w:rPr>
          <w:w w:val="110"/>
          <w:sz w:val="20"/>
        </w:rPr>
        <w:t>operationalization</w:t>
      </w:r>
      <w:r>
        <w:rPr>
          <w:spacing w:val="-14"/>
          <w:w w:val="110"/>
          <w:sz w:val="20"/>
        </w:rPr>
        <w:t xml:space="preserve"> </w:t>
      </w:r>
      <w:r>
        <w:rPr>
          <w:w w:val="110"/>
          <w:sz w:val="20"/>
        </w:rPr>
        <w:t>of</w:t>
      </w:r>
      <w:r>
        <w:rPr>
          <w:spacing w:val="-16"/>
          <w:w w:val="110"/>
          <w:sz w:val="20"/>
        </w:rPr>
        <w:t xml:space="preserve"> </w:t>
      </w:r>
      <w:r>
        <w:rPr>
          <w:w w:val="110"/>
          <w:sz w:val="20"/>
        </w:rPr>
        <w:t>the</w:t>
      </w:r>
      <w:r>
        <w:rPr>
          <w:spacing w:val="-15"/>
          <w:w w:val="110"/>
          <w:sz w:val="20"/>
        </w:rPr>
        <w:t xml:space="preserve"> </w:t>
      </w:r>
      <w:r>
        <w:rPr>
          <w:w w:val="110"/>
          <w:sz w:val="20"/>
        </w:rPr>
        <w:t>HDP-nexus</w:t>
      </w:r>
      <w:r>
        <w:rPr>
          <w:spacing w:val="-15"/>
          <w:w w:val="110"/>
          <w:sz w:val="20"/>
        </w:rPr>
        <w:t xml:space="preserve"> </w:t>
      </w:r>
      <w:r>
        <w:rPr>
          <w:w w:val="110"/>
          <w:sz w:val="20"/>
        </w:rPr>
        <w:t>and</w:t>
      </w:r>
      <w:r>
        <w:rPr>
          <w:spacing w:val="-15"/>
          <w:w w:val="110"/>
          <w:sz w:val="20"/>
        </w:rPr>
        <w:t xml:space="preserve"> </w:t>
      </w:r>
      <w:r>
        <w:rPr>
          <w:w w:val="110"/>
          <w:sz w:val="20"/>
        </w:rPr>
        <w:t>to address the multi-dimensional needs of conflict-affected communities.</w:t>
      </w:r>
    </w:p>
    <w:p w14:paraId="12EF89E0" w14:textId="77777777" w:rsidR="00C90659" w:rsidRDefault="00C90659" w:rsidP="005B3AA2">
      <w:pPr>
        <w:pStyle w:val="ListParagraph"/>
        <w:numPr>
          <w:ilvl w:val="2"/>
          <w:numId w:val="4"/>
        </w:numPr>
        <w:tabs>
          <w:tab w:val="left" w:pos="820"/>
        </w:tabs>
        <w:spacing w:before="82" w:line="247" w:lineRule="auto"/>
        <w:ind w:left="820" w:right="644" w:hanging="360"/>
        <w:jc w:val="both"/>
        <w:rPr>
          <w:sz w:val="20"/>
        </w:rPr>
      </w:pPr>
      <w:r>
        <w:rPr>
          <w:w w:val="110"/>
          <w:sz w:val="20"/>
        </w:rPr>
        <w:t>Programming</w:t>
      </w:r>
      <w:r>
        <w:rPr>
          <w:spacing w:val="-10"/>
          <w:w w:val="110"/>
          <w:sz w:val="20"/>
        </w:rPr>
        <w:t xml:space="preserve"> </w:t>
      </w:r>
      <w:r>
        <w:rPr>
          <w:w w:val="110"/>
          <w:sz w:val="20"/>
        </w:rPr>
        <w:t>and</w:t>
      </w:r>
      <w:r>
        <w:rPr>
          <w:spacing w:val="-10"/>
          <w:w w:val="110"/>
          <w:sz w:val="20"/>
        </w:rPr>
        <w:t xml:space="preserve"> </w:t>
      </w:r>
      <w:r>
        <w:rPr>
          <w:w w:val="110"/>
          <w:sz w:val="20"/>
        </w:rPr>
        <w:t>financing</w:t>
      </w:r>
      <w:r>
        <w:rPr>
          <w:spacing w:val="-10"/>
          <w:w w:val="110"/>
          <w:sz w:val="20"/>
        </w:rPr>
        <w:t xml:space="preserve"> </w:t>
      </w:r>
      <w:r>
        <w:rPr>
          <w:w w:val="110"/>
          <w:sz w:val="20"/>
        </w:rPr>
        <w:t>across</w:t>
      </w:r>
      <w:r>
        <w:rPr>
          <w:spacing w:val="-10"/>
          <w:w w:val="110"/>
          <w:sz w:val="20"/>
        </w:rPr>
        <w:t xml:space="preserve"> </w:t>
      </w:r>
      <w:r>
        <w:rPr>
          <w:w w:val="110"/>
          <w:sz w:val="20"/>
        </w:rPr>
        <w:t>the</w:t>
      </w:r>
      <w:r>
        <w:rPr>
          <w:spacing w:val="-11"/>
          <w:w w:val="110"/>
          <w:sz w:val="20"/>
        </w:rPr>
        <w:t xml:space="preserve"> </w:t>
      </w:r>
      <w:r>
        <w:rPr>
          <w:w w:val="110"/>
          <w:sz w:val="20"/>
        </w:rPr>
        <w:t>three</w:t>
      </w:r>
      <w:r>
        <w:rPr>
          <w:spacing w:val="-11"/>
          <w:w w:val="110"/>
          <w:sz w:val="20"/>
        </w:rPr>
        <w:t xml:space="preserve"> </w:t>
      </w:r>
      <w:r>
        <w:rPr>
          <w:w w:val="110"/>
          <w:sz w:val="20"/>
        </w:rPr>
        <w:t>pillars</w:t>
      </w:r>
      <w:r>
        <w:rPr>
          <w:spacing w:val="-11"/>
          <w:w w:val="110"/>
          <w:sz w:val="20"/>
        </w:rPr>
        <w:t xml:space="preserve"> </w:t>
      </w:r>
      <w:r>
        <w:rPr>
          <w:w w:val="110"/>
          <w:sz w:val="20"/>
        </w:rPr>
        <w:t>of</w:t>
      </w:r>
      <w:r>
        <w:rPr>
          <w:spacing w:val="-8"/>
          <w:w w:val="110"/>
          <w:sz w:val="20"/>
        </w:rPr>
        <w:t xml:space="preserve"> </w:t>
      </w:r>
      <w:r>
        <w:rPr>
          <w:w w:val="110"/>
          <w:sz w:val="20"/>
        </w:rPr>
        <w:t>the</w:t>
      </w:r>
      <w:r>
        <w:rPr>
          <w:spacing w:val="-11"/>
          <w:w w:val="110"/>
          <w:sz w:val="20"/>
        </w:rPr>
        <w:t xml:space="preserve"> </w:t>
      </w:r>
      <w:r>
        <w:rPr>
          <w:w w:val="110"/>
          <w:sz w:val="20"/>
        </w:rPr>
        <w:t>HDP</w:t>
      </w:r>
      <w:r>
        <w:rPr>
          <w:spacing w:val="-12"/>
          <w:w w:val="110"/>
          <w:sz w:val="20"/>
        </w:rPr>
        <w:t xml:space="preserve"> </w:t>
      </w:r>
      <w:r>
        <w:rPr>
          <w:w w:val="110"/>
          <w:sz w:val="20"/>
        </w:rPr>
        <w:t>Nexus</w:t>
      </w:r>
      <w:r>
        <w:rPr>
          <w:spacing w:val="-10"/>
          <w:w w:val="110"/>
          <w:sz w:val="20"/>
        </w:rPr>
        <w:t xml:space="preserve"> </w:t>
      </w:r>
      <w:r>
        <w:rPr>
          <w:w w:val="110"/>
          <w:sz w:val="20"/>
        </w:rPr>
        <w:t>will</w:t>
      </w:r>
      <w:r>
        <w:rPr>
          <w:spacing w:val="-12"/>
          <w:w w:val="110"/>
          <w:sz w:val="20"/>
        </w:rPr>
        <w:t xml:space="preserve"> </w:t>
      </w:r>
      <w:r>
        <w:rPr>
          <w:w w:val="110"/>
          <w:sz w:val="20"/>
        </w:rPr>
        <w:t>be</w:t>
      </w:r>
      <w:r>
        <w:rPr>
          <w:spacing w:val="-11"/>
          <w:w w:val="110"/>
          <w:sz w:val="20"/>
        </w:rPr>
        <w:t xml:space="preserve"> </w:t>
      </w:r>
      <w:r>
        <w:rPr>
          <w:w w:val="110"/>
          <w:sz w:val="20"/>
        </w:rPr>
        <w:t>based</w:t>
      </w:r>
      <w:r>
        <w:rPr>
          <w:spacing w:val="-10"/>
          <w:w w:val="110"/>
          <w:sz w:val="20"/>
        </w:rPr>
        <w:t xml:space="preserve"> </w:t>
      </w:r>
      <w:r>
        <w:rPr>
          <w:w w:val="110"/>
          <w:sz w:val="20"/>
        </w:rPr>
        <w:t>on</w:t>
      </w:r>
      <w:r>
        <w:rPr>
          <w:spacing w:val="-11"/>
          <w:w w:val="110"/>
          <w:sz w:val="20"/>
        </w:rPr>
        <w:t xml:space="preserve"> </w:t>
      </w:r>
      <w:r>
        <w:rPr>
          <w:w w:val="110"/>
          <w:sz w:val="20"/>
        </w:rPr>
        <w:t>joint</w:t>
      </w:r>
      <w:r>
        <w:rPr>
          <w:spacing w:val="-11"/>
          <w:w w:val="110"/>
          <w:sz w:val="20"/>
        </w:rPr>
        <w:t xml:space="preserve"> </w:t>
      </w:r>
      <w:r>
        <w:rPr>
          <w:w w:val="110"/>
          <w:sz w:val="20"/>
        </w:rPr>
        <w:t>risk- informed,</w:t>
      </w:r>
      <w:r>
        <w:rPr>
          <w:spacing w:val="-1"/>
          <w:w w:val="110"/>
          <w:sz w:val="20"/>
        </w:rPr>
        <w:t xml:space="preserve"> </w:t>
      </w:r>
      <w:r>
        <w:rPr>
          <w:w w:val="110"/>
          <w:sz w:val="20"/>
        </w:rPr>
        <w:t>gender-sensitive analysis of root causes,</w:t>
      </w:r>
      <w:r>
        <w:rPr>
          <w:spacing w:val="-1"/>
          <w:w w:val="110"/>
          <w:sz w:val="20"/>
        </w:rPr>
        <w:t xml:space="preserve"> </w:t>
      </w:r>
      <w:r>
        <w:rPr>
          <w:w w:val="110"/>
          <w:sz w:val="20"/>
        </w:rPr>
        <w:t>structural</w:t>
      </w:r>
      <w:r>
        <w:rPr>
          <w:spacing w:val="-1"/>
          <w:w w:val="110"/>
          <w:sz w:val="20"/>
        </w:rPr>
        <w:t xml:space="preserve"> </w:t>
      </w:r>
      <w:r>
        <w:rPr>
          <w:w w:val="110"/>
          <w:sz w:val="20"/>
        </w:rPr>
        <w:t>conflict drivers,</w:t>
      </w:r>
      <w:r>
        <w:rPr>
          <w:spacing w:val="-1"/>
          <w:w w:val="110"/>
          <w:sz w:val="20"/>
        </w:rPr>
        <w:t xml:space="preserve"> </w:t>
      </w:r>
      <w:r>
        <w:rPr>
          <w:w w:val="110"/>
          <w:sz w:val="20"/>
        </w:rPr>
        <w:t>as well</w:t>
      </w:r>
      <w:r>
        <w:rPr>
          <w:spacing w:val="-1"/>
          <w:w w:val="110"/>
          <w:sz w:val="20"/>
        </w:rPr>
        <w:t xml:space="preserve"> </w:t>
      </w:r>
      <w:r>
        <w:rPr>
          <w:w w:val="110"/>
          <w:sz w:val="20"/>
        </w:rPr>
        <w:t>as positive factors of resilience.</w:t>
      </w:r>
    </w:p>
    <w:p w14:paraId="0A89037C" w14:textId="77777777" w:rsidR="00C90659" w:rsidRDefault="00C90659" w:rsidP="005B3AA2">
      <w:pPr>
        <w:pStyle w:val="ListParagraph"/>
        <w:numPr>
          <w:ilvl w:val="2"/>
          <w:numId w:val="4"/>
        </w:numPr>
        <w:tabs>
          <w:tab w:val="left" w:pos="813"/>
        </w:tabs>
        <w:spacing w:before="142" w:line="247" w:lineRule="auto"/>
        <w:ind w:right="414" w:hanging="356"/>
        <w:jc w:val="both"/>
        <w:rPr>
          <w:sz w:val="20"/>
        </w:rPr>
      </w:pPr>
      <w:r>
        <w:rPr>
          <w:w w:val="110"/>
          <w:sz w:val="20"/>
        </w:rPr>
        <w:t>To ensure a rights-based, conflict sensitive approach and evidence based, adaptive program management,</w:t>
      </w:r>
      <w:r>
        <w:rPr>
          <w:spacing w:val="-2"/>
          <w:w w:val="110"/>
          <w:sz w:val="20"/>
        </w:rPr>
        <w:t xml:space="preserve"> </w:t>
      </w:r>
      <w:r>
        <w:rPr>
          <w:w w:val="110"/>
          <w:sz w:val="20"/>
        </w:rPr>
        <w:t>the</w:t>
      </w:r>
      <w:r>
        <w:rPr>
          <w:spacing w:val="-1"/>
          <w:w w:val="110"/>
          <w:sz w:val="20"/>
        </w:rPr>
        <w:t xml:space="preserve"> </w:t>
      </w:r>
      <w:r>
        <w:rPr>
          <w:w w:val="110"/>
          <w:sz w:val="20"/>
        </w:rPr>
        <w:t>UN</w:t>
      </w:r>
      <w:r>
        <w:rPr>
          <w:spacing w:val="-1"/>
          <w:w w:val="110"/>
          <w:sz w:val="20"/>
        </w:rPr>
        <w:t xml:space="preserve"> </w:t>
      </w:r>
      <w:r>
        <w:rPr>
          <w:w w:val="110"/>
          <w:sz w:val="20"/>
        </w:rPr>
        <w:t>will</w:t>
      </w:r>
      <w:r>
        <w:rPr>
          <w:spacing w:val="-2"/>
          <w:w w:val="110"/>
          <w:sz w:val="20"/>
        </w:rPr>
        <w:t xml:space="preserve"> </w:t>
      </w:r>
      <w:r>
        <w:rPr>
          <w:w w:val="110"/>
          <w:sz w:val="20"/>
        </w:rPr>
        <w:t>strengthen its integrated analysis and information</w:t>
      </w:r>
      <w:r>
        <w:rPr>
          <w:spacing w:val="-1"/>
          <w:w w:val="110"/>
          <w:sz w:val="20"/>
        </w:rPr>
        <w:t xml:space="preserve"> </w:t>
      </w:r>
      <w:r>
        <w:rPr>
          <w:w w:val="110"/>
          <w:sz w:val="20"/>
        </w:rPr>
        <w:t>management</w:t>
      </w:r>
      <w:r>
        <w:rPr>
          <w:spacing w:val="-1"/>
          <w:w w:val="110"/>
          <w:sz w:val="20"/>
        </w:rPr>
        <w:t xml:space="preserve"> </w:t>
      </w:r>
      <w:r>
        <w:rPr>
          <w:w w:val="110"/>
          <w:sz w:val="20"/>
        </w:rPr>
        <w:t>capacity.</w:t>
      </w:r>
    </w:p>
    <w:p w14:paraId="45576CDC" w14:textId="77777777" w:rsidR="00C90659" w:rsidRDefault="00C90659" w:rsidP="005B3AA2">
      <w:pPr>
        <w:pStyle w:val="ListParagraph"/>
        <w:numPr>
          <w:ilvl w:val="2"/>
          <w:numId w:val="4"/>
        </w:numPr>
        <w:tabs>
          <w:tab w:val="left" w:pos="820"/>
        </w:tabs>
        <w:spacing w:before="142" w:line="247" w:lineRule="auto"/>
        <w:ind w:left="820" w:right="824" w:hanging="360"/>
        <w:jc w:val="both"/>
        <w:rPr>
          <w:sz w:val="20"/>
        </w:rPr>
      </w:pPr>
      <w:r>
        <w:rPr>
          <w:sz w:val="20"/>
        </w:rPr>
        <w:t>The</w:t>
      </w:r>
      <w:r>
        <w:rPr>
          <w:spacing w:val="40"/>
          <w:sz w:val="20"/>
        </w:rPr>
        <w:t xml:space="preserve"> </w:t>
      </w:r>
      <w:r>
        <w:rPr>
          <w:sz w:val="20"/>
        </w:rPr>
        <w:t>Programme</w:t>
      </w:r>
      <w:r>
        <w:rPr>
          <w:spacing w:val="40"/>
          <w:sz w:val="20"/>
        </w:rPr>
        <w:t xml:space="preserve"> </w:t>
      </w:r>
      <w:r>
        <w:rPr>
          <w:sz w:val="20"/>
        </w:rPr>
        <w:t>Criticality</w:t>
      </w:r>
      <w:r>
        <w:rPr>
          <w:spacing w:val="40"/>
          <w:sz w:val="20"/>
        </w:rPr>
        <w:t xml:space="preserve"> </w:t>
      </w:r>
      <w:r>
        <w:rPr>
          <w:sz w:val="20"/>
        </w:rPr>
        <w:t>Framework</w:t>
      </w:r>
      <w:r>
        <w:rPr>
          <w:spacing w:val="40"/>
          <w:sz w:val="20"/>
        </w:rPr>
        <w:t xml:space="preserve"> </w:t>
      </w:r>
      <w:r>
        <w:rPr>
          <w:sz w:val="20"/>
        </w:rPr>
        <w:t>will</w:t>
      </w:r>
      <w:r>
        <w:rPr>
          <w:spacing w:val="38"/>
          <w:sz w:val="20"/>
        </w:rPr>
        <w:t xml:space="preserve"> </w:t>
      </w:r>
      <w:r>
        <w:rPr>
          <w:sz w:val="20"/>
        </w:rPr>
        <w:t>be</w:t>
      </w:r>
      <w:r>
        <w:rPr>
          <w:spacing w:val="40"/>
          <w:sz w:val="20"/>
        </w:rPr>
        <w:t xml:space="preserve"> </w:t>
      </w:r>
      <w:r>
        <w:rPr>
          <w:sz w:val="20"/>
        </w:rPr>
        <w:t>updated</w:t>
      </w:r>
      <w:r>
        <w:rPr>
          <w:spacing w:val="40"/>
          <w:sz w:val="20"/>
        </w:rPr>
        <w:t xml:space="preserve"> </w:t>
      </w:r>
      <w:r>
        <w:rPr>
          <w:sz w:val="20"/>
        </w:rPr>
        <w:t>to</w:t>
      </w:r>
      <w:r>
        <w:rPr>
          <w:spacing w:val="38"/>
          <w:sz w:val="20"/>
        </w:rPr>
        <w:t xml:space="preserve"> </w:t>
      </w:r>
      <w:r>
        <w:rPr>
          <w:sz w:val="20"/>
        </w:rPr>
        <w:t>ensure</w:t>
      </w:r>
      <w:r>
        <w:rPr>
          <w:spacing w:val="40"/>
          <w:sz w:val="20"/>
        </w:rPr>
        <w:t xml:space="preserve"> </w:t>
      </w:r>
      <w:r>
        <w:rPr>
          <w:sz w:val="20"/>
        </w:rPr>
        <w:t>that</w:t>
      </w:r>
      <w:r>
        <w:rPr>
          <w:spacing w:val="40"/>
          <w:sz w:val="20"/>
        </w:rPr>
        <w:t xml:space="preserve"> </w:t>
      </w:r>
      <w:r>
        <w:rPr>
          <w:sz w:val="20"/>
        </w:rPr>
        <w:t>activities</w:t>
      </w:r>
      <w:r>
        <w:rPr>
          <w:spacing w:val="40"/>
          <w:sz w:val="20"/>
        </w:rPr>
        <w:t xml:space="preserve"> </w:t>
      </w:r>
      <w:r>
        <w:rPr>
          <w:sz w:val="20"/>
        </w:rPr>
        <w:t>involving</w:t>
      </w:r>
      <w:r>
        <w:rPr>
          <w:spacing w:val="40"/>
          <w:sz w:val="20"/>
        </w:rPr>
        <w:t xml:space="preserve"> </w:t>
      </w:r>
      <w:r>
        <w:rPr>
          <w:sz w:val="20"/>
        </w:rPr>
        <w:t xml:space="preserve">United </w:t>
      </w:r>
      <w:r>
        <w:rPr>
          <w:w w:val="110"/>
          <w:sz w:val="20"/>
        </w:rPr>
        <w:t>Nations personnel are balanced against security risks.</w:t>
      </w:r>
    </w:p>
    <w:p w14:paraId="45F81255" w14:textId="77777777" w:rsidR="00C90659" w:rsidRDefault="00C90659" w:rsidP="005B3AA2">
      <w:pPr>
        <w:pStyle w:val="BodyText"/>
        <w:spacing w:before="154"/>
        <w:jc w:val="both"/>
      </w:pPr>
    </w:p>
    <w:p w14:paraId="58E41B9F" w14:textId="77777777" w:rsidR="00C90659" w:rsidRDefault="00C90659" w:rsidP="005B3AA2">
      <w:pPr>
        <w:pStyle w:val="ListParagraph"/>
        <w:numPr>
          <w:ilvl w:val="1"/>
          <w:numId w:val="4"/>
        </w:numPr>
        <w:tabs>
          <w:tab w:val="left" w:pos="458"/>
        </w:tabs>
        <w:spacing w:before="0"/>
        <w:ind w:hanging="356"/>
        <w:jc w:val="both"/>
        <w:rPr>
          <w:i/>
          <w:sz w:val="20"/>
        </w:rPr>
      </w:pPr>
      <w:r>
        <w:rPr>
          <w:i/>
          <w:w w:val="115"/>
          <w:sz w:val="20"/>
        </w:rPr>
        <w:t>Funding</w:t>
      </w:r>
      <w:r>
        <w:rPr>
          <w:i/>
          <w:spacing w:val="-1"/>
          <w:w w:val="120"/>
          <w:sz w:val="20"/>
        </w:rPr>
        <w:t xml:space="preserve"> </w:t>
      </w:r>
      <w:r>
        <w:rPr>
          <w:i/>
          <w:spacing w:val="-2"/>
          <w:w w:val="120"/>
          <w:sz w:val="20"/>
        </w:rPr>
        <w:t>modalities</w:t>
      </w:r>
    </w:p>
    <w:p w14:paraId="42048D4F" w14:textId="77777777" w:rsidR="00C90659" w:rsidRDefault="00C90659" w:rsidP="005B3AA2">
      <w:pPr>
        <w:pStyle w:val="ListParagraph"/>
        <w:numPr>
          <w:ilvl w:val="2"/>
          <w:numId w:val="4"/>
        </w:numPr>
        <w:tabs>
          <w:tab w:val="left" w:pos="820"/>
        </w:tabs>
        <w:spacing w:line="247" w:lineRule="auto"/>
        <w:ind w:left="820" w:right="173" w:hanging="360"/>
        <w:jc w:val="both"/>
        <w:rPr>
          <w:sz w:val="20"/>
          <w:szCs w:val="20"/>
        </w:rPr>
      </w:pPr>
      <w:r w:rsidRPr="6234BA1C">
        <w:rPr>
          <w:w w:val="110"/>
          <w:sz w:val="20"/>
          <w:szCs w:val="20"/>
        </w:rPr>
        <w:t>The</w:t>
      </w:r>
      <w:r w:rsidRPr="6234BA1C">
        <w:rPr>
          <w:spacing w:val="-7"/>
          <w:w w:val="110"/>
          <w:sz w:val="20"/>
          <w:szCs w:val="20"/>
        </w:rPr>
        <w:t xml:space="preserve"> </w:t>
      </w:r>
      <w:r w:rsidRPr="6234BA1C">
        <w:rPr>
          <w:w w:val="110"/>
          <w:sz w:val="20"/>
          <w:szCs w:val="20"/>
        </w:rPr>
        <w:t>implementation</w:t>
      </w:r>
      <w:r w:rsidRPr="6234BA1C">
        <w:rPr>
          <w:spacing w:val="-7"/>
          <w:w w:val="110"/>
          <w:sz w:val="20"/>
          <w:szCs w:val="20"/>
        </w:rPr>
        <w:t xml:space="preserve"> </w:t>
      </w:r>
      <w:r w:rsidRPr="6234BA1C">
        <w:rPr>
          <w:w w:val="110"/>
          <w:sz w:val="20"/>
          <w:szCs w:val="20"/>
        </w:rPr>
        <w:t>of</w:t>
      </w:r>
      <w:r w:rsidRPr="6234BA1C">
        <w:rPr>
          <w:spacing w:val="-7"/>
          <w:w w:val="110"/>
          <w:sz w:val="20"/>
          <w:szCs w:val="20"/>
        </w:rPr>
        <w:t xml:space="preserve"> </w:t>
      </w:r>
      <w:r w:rsidRPr="6234BA1C">
        <w:rPr>
          <w:w w:val="110"/>
          <w:sz w:val="20"/>
          <w:szCs w:val="20"/>
        </w:rPr>
        <w:t>the</w:t>
      </w:r>
      <w:r w:rsidRPr="6234BA1C">
        <w:rPr>
          <w:spacing w:val="-4"/>
          <w:w w:val="110"/>
          <w:sz w:val="20"/>
          <w:szCs w:val="20"/>
        </w:rPr>
        <w:t xml:space="preserve"> </w:t>
      </w:r>
      <w:r w:rsidRPr="6234BA1C">
        <w:rPr>
          <w:w w:val="110"/>
          <w:sz w:val="20"/>
          <w:szCs w:val="20"/>
        </w:rPr>
        <w:t>Common</w:t>
      </w:r>
      <w:r w:rsidRPr="6234BA1C">
        <w:rPr>
          <w:spacing w:val="-4"/>
          <w:w w:val="110"/>
          <w:sz w:val="20"/>
          <w:szCs w:val="20"/>
        </w:rPr>
        <w:t xml:space="preserve"> </w:t>
      </w:r>
      <w:r w:rsidRPr="6234BA1C">
        <w:rPr>
          <w:w w:val="110"/>
          <w:sz w:val="20"/>
          <w:szCs w:val="20"/>
        </w:rPr>
        <w:t>Approach</w:t>
      </w:r>
      <w:r w:rsidRPr="6234BA1C">
        <w:rPr>
          <w:spacing w:val="-2"/>
          <w:w w:val="110"/>
          <w:sz w:val="20"/>
          <w:szCs w:val="20"/>
        </w:rPr>
        <w:t xml:space="preserve"> </w:t>
      </w:r>
      <w:r w:rsidRPr="6234BA1C">
        <w:rPr>
          <w:w w:val="110"/>
          <w:sz w:val="20"/>
          <w:szCs w:val="20"/>
        </w:rPr>
        <w:t>along</w:t>
      </w:r>
      <w:r w:rsidRPr="6234BA1C">
        <w:rPr>
          <w:spacing w:val="-6"/>
          <w:w w:val="110"/>
          <w:sz w:val="20"/>
          <w:szCs w:val="20"/>
        </w:rPr>
        <w:t xml:space="preserve"> </w:t>
      </w:r>
      <w:r w:rsidRPr="6234BA1C">
        <w:rPr>
          <w:w w:val="110"/>
          <w:sz w:val="20"/>
          <w:szCs w:val="20"/>
        </w:rPr>
        <w:t>the</w:t>
      </w:r>
      <w:r w:rsidRPr="6234BA1C">
        <w:rPr>
          <w:spacing w:val="-7"/>
          <w:w w:val="110"/>
          <w:sz w:val="20"/>
          <w:szCs w:val="20"/>
        </w:rPr>
        <w:t xml:space="preserve"> </w:t>
      </w:r>
      <w:r w:rsidRPr="6234BA1C">
        <w:rPr>
          <w:w w:val="110"/>
          <w:sz w:val="20"/>
          <w:szCs w:val="20"/>
        </w:rPr>
        <w:t>HDP</w:t>
      </w:r>
      <w:r w:rsidRPr="6234BA1C">
        <w:rPr>
          <w:spacing w:val="-8"/>
          <w:w w:val="110"/>
          <w:sz w:val="20"/>
          <w:szCs w:val="20"/>
        </w:rPr>
        <w:t xml:space="preserve"> </w:t>
      </w:r>
      <w:r w:rsidRPr="6234BA1C">
        <w:rPr>
          <w:w w:val="110"/>
          <w:sz w:val="20"/>
          <w:szCs w:val="20"/>
        </w:rPr>
        <w:t>nexus</w:t>
      </w:r>
      <w:r w:rsidRPr="6234BA1C">
        <w:rPr>
          <w:spacing w:val="-6"/>
          <w:w w:val="110"/>
          <w:sz w:val="20"/>
          <w:szCs w:val="20"/>
        </w:rPr>
        <w:t xml:space="preserve"> </w:t>
      </w:r>
      <w:r w:rsidRPr="6234BA1C">
        <w:rPr>
          <w:w w:val="110"/>
          <w:sz w:val="20"/>
          <w:szCs w:val="20"/>
        </w:rPr>
        <w:t>and</w:t>
      </w:r>
      <w:r w:rsidRPr="6234BA1C">
        <w:rPr>
          <w:spacing w:val="-6"/>
          <w:w w:val="110"/>
          <w:sz w:val="20"/>
          <w:szCs w:val="20"/>
        </w:rPr>
        <w:t xml:space="preserve"> </w:t>
      </w:r>
      <w:r w:rsidRPr="6234BA1C">
        <w:rPr>
          <w:w w:val="110"/>
          <w:sz w:val="20"/>
          <w:szCs w:val="20"/>
        </w:rPr>
        <w:t>with</w:t>
      </w:r>
      <w:r w:rsidRPr="6234BA1C">
        <w:rPr>
          <w:spacing w:val="-6"/>
          <w:w w:val="110"/>
          <w:sz w:val="20"/>
          <w:szCs w:val="20"/>
        </w:rPr>
        <w:t xml:space="preserve"> </w:t>
      </w:r>
      <w:r w:rsidRPr="6234BA1C">
        <w:rPr>
          <w:w w:val="110"/>
          <w:sz w:val="20"/>
          <w:szCs w:val="20"/>
        </w:rPr>
        <w:t>a</w:t>
      </w:r>
      <w:r w:rsidRPr="6234BA1C">
        <w:rPr>
          <w:spacing w:val="-7"/>
          <w:w w:val="110"/>
          <w:sz w:val="20"/>
          <w:szCs w:val="20"/>
        </w:rPr>
        <w:t xml:space="preserve"> </w:t>
      </w:r>
      <w:r w:rsidRPr="6234BA1C">
        <w:rPr>
          <w:w w:val="110"/>
          <w:sz w:val="20"/>
          <w:szCs w:val="20"/>
        </w:rPr>
        <w:t>particular</w:t>
      </w:r>
      <w:r w:rsidRPr="6234BA1C">
        <w:rPr>
          <w:spacing w:val="-7"/>
          <w:w w:val="110"/>
          <w:sz w:val="20"/>
          <w:szCs w:val="20"/>
        </w:rPr>
        <w:t xml:space="preserve"> </w:t>
      </w:r>
      <w:r w:rsidRPr="6234BA1C">
        <w:rPr>
          <w:w w:val="110"/>
          <w:sz w:val="20"/>
          <w:szCs w:val="20"/>
        </w:rPr>
        <w:t>focus</w:t>
      </w:r>
      <w:r w:rsidRPr="6234BA1C">
        <w:rPr>
          <w:spacing w:val="-6"/>
          <w:w w:val="110"/>
          <w:sz w:val="20"/>
          <w:szCs w:val="20"/>
        </w:rPr>
        <w:t xml:space="preserve"> </w:t>
      </w:r>
      <w:r w:rsidRPr="6234BA1C">
        <w:rPr>
          <w:w w:val="110"/>
          <w:sz w:val="20"/>
          <w:szCs w:val="20"/>
        </w:rPr>
        <w:t>on building resilience</w:t>
      </w:r>
      <w:r w:rsidRPr="6234BA1C">
        <w:rPr>
          <w:spacing w:val="-1"/>
          <w:w w:val="110"/>
          <w:sz w:val="20"/>
          <w:szCs w:val="20"/>
        </w:rPr>
        <w:t xml:space="preserve"> </w:t>
      </w:r>
      <w:r w:rsidRPr="6234BA1C">
        <w:rPr>
          <w:w w:val="110"/>
          <w:sz w:val="20"/>
          <w:szCs w:val="20"/>
        </w:rPr>
        <w:t>and social</w:t>
      </w:r>
      <w:r w:rsidRPr="6234BA1C">
        <w:rPr>
          <w:spacing w:val="-2"/>
          <w:w w:val="110"/>
          <w:sz w:val="20"/>
          <w:szCs w:val="20"/>
        </w:rPr>
        <w:t xml:space="preserve"> </w:t>
      </w:r>
      <w:r w:rsidRPr="6234BA1C">
        <w:rPr>
          <w:w w:val="110"/>
          <w:sz w:val="20"/>
          <w:szCs w:val="20"/>
        </w:rPr>
        <w:t>cohesion,</w:t>
      </w:r>
      <w:r w:rsidRPr="6234BA1C">
        <w:rPr>
          <w:spacing w:val="-1"/>
          <w:w w:val="110"/>
          <w:sz w:val="20"/>
          <w:szCs w:val="20"/>
        </w:rPr>
        <w:t xml:space="preserve"> </w:t>
      </w:r>
      <w:r w:rsidRPr="6234BA1C">
        <w:rPr>
          <w:w w:val="110"/>
          <w:sz w:val="20"/>
          <w:szCs w:val="20"/>
        </w:rPr>
        <w:t>relies upon</w:t>
      </w:r>
      <w:r w:rsidRPr="6234BA1C">
        <w:rPr>
          <w:spacing w:val="-1"/>
          <w:w w:val="110"/>
          <w:sz w:val="20"/>
          <w:szCs w:val="20"/>
        </w:rPr>
        <w:t xml:space="preserve"> </w:t>
      </w:r>
      <w:r w:rsidRPr="6234BA1C">
        <w:rPr>
          <w:w w:val="110"/>
          <w:sz w:val="20"/>
          <w:szCs w:val="20"/>
        </w:rPr>
        <w:t>the availability</w:t>
      </w:r>
      <w:r w:rsidRPr="6234BA1C">
        <w:rPr>
          <w:spacing w:val="-1"/>
          <w:w w:val="110"/>
          <w:sz w:val="20"/>
          <w:szCs w:val="20"/>
        </w:rPr>
        <w:t xml:space="preserve"> </w:t>
      </w:r>
      <w:r w:rsidRPr="6234BA1C">
        <w:rPr>
          <w:w w:val="110"/>
          <w:sz w:val="20"/>
          <w:szCs w:val="20"/>
        </w:rPr>
        <w:t>of</w:t>
      </w:r>
      <w:r w:rsidRPr="6234BA1C">
        <w:rPr>
          <w:spacing w:val="-1"/>
          <w:w w:val="110"/>
          <w:sz w:val="20"/>
          <w:szCs w:val="20"/>
        </w:rPr>
        <w:t xml:space="preserve"> </w:t>
      </w:r>
      <w:r w:rsidRPr="6234BA1C">
        <w:rPr>
          <w:w w:val="110"/>
          <w:sz w:val="20"/>
          <w:szCs w:val="20"/>
        </w:rPr>
        <w:t>funding and resources mobilized at</w:t>
      </w:r>
      <w:r w:rsidRPr="6234BA1C">
        <w:rPr>
          <w:spacing w:val="-11"/>
          <w:w w:val="110"/>
          <w:sz w:val="20"/>
          <w:szCs w:val="20"/>
        </w:rPr>
        <w:t xml:space="preserve"> </w:t>
      </w:r>
      <w:r w:rsidRPr="6234BA1C">
        <w:rPr>
          <w:w w:val="110"/>
          <w:sz w:val="20"/>
          <w:szCs w:val="20"/>
        </w:rPr>
        <w:t>the</w:t>
      </w:r>
      <w:r w:rsidRPr="6234BA1C">
        <w:rPr>
          <w:spacing w:val="-9"/>
          <w:w w:val="110"/>
          <w:sz w:val="20"/>
          <w:szCs w:val="20"/>
        </w:rPr>
        <w:t xml:space="preserve"> </w:t>
      </w:r>
      <w:r w:rsidRPr="6234BA1C">
        <w:rPr>
          <w:w w:val="110"/>
          <w:sz w:val="20"/>
          <w:szCs w:val="20"/>
        </w:rPr>
        <w:t>country</w:t>
      </w:r>
      <w:r w:rsidRPr="6234BA1C">
        <w:rPr>
          <w:spacing w:val="-9"/>
          <w:w w:val="110"/>
          <w:sz w:val="20"/>
          <w:szCs w:val="20"/>
        </w:rPr>
        <w:t xml:space="preserve"> </w:t>
      </w:r>
      <w:r w:rsidRPr="6234BA1C">
        <w:rPr>
          <w:w w:val="110"/>
          <w:sz w:val="20"/>
          <w:szCs w:val="20"/>
        </w:rPr>
        <w:t>level</w:t>
      </w:r>
      <w:r w:rsidRPr="6234BA1C">
        <w:rPr>
          <w:spacing w:val="-11"/>
          <w:w w:val="110"/>
          <w:sz w:val="20"/>
          <w:szCs w:val="20"/>
        </w:rPr>
        <w:t xml:space="preserve"> </w:t>
      </w:r>
      <w:r w:rsidRPr="6234BA1C">
        <w:rPr>
          <w:w w:val="110"/>
          <w:sz w:val="20"/>
          <w:szCs w:val="20"/>
        </w:rPr>
        <w:t>and</w:t>
      </w:r>
      <w:r w:rsidRPr="6234BA1C">
        <w:rPr>
          <w:spacing w:val="-8"/>
          <w:w w:val="110"/>
          <w:sz w:val="20"/>
          <w:szCs w:val="20"/>
        </w:rPr>
        <w:t xml:space="preserve"> </w:t>
      </w:r>
      <w:r w:rsidRPr="6234BA1C">
        <w:rPr>
          <w:w w:val="110"/>
          <w:sz w:val="20"/>
          <w:szCs w:val="20"/>
        </w:rPr>
        <w:t>through</w:t>
      </w:r>
      <w:r w:rsidRPr="6234BA1C">
        <w:rPr>
          <w:spacing w:val="-8"/>
          <w:w w:val="110"/>
          <w:sz w:val="20"/>
          <w:szCs w:val="20"/>
        </w:rPr>
        <w:t xml:space="preserve"> </w:t>
      </w:r>
      <w:r w:rsidRPr="6234BA1C">
        <w:rPr>
          <w:w w:val="110"/>
          <w:sz w:val="20"/>
          <w:szCs w:val="20"/>
        </w:rPr>
        <w:t>other</w:t>
      </w:r>
      <w:r w:rsidRPr="6234BA1C">
        <w:rPr>
          <w:spacing w:val="-9"/>
          <w:w w:val="110"/>
          <w:sz w:val="20"/>
          <w:szCs w:val="20"/>
        </w:rPr>
        <w:t xml:space="preserve"> </w:t>
      </w:r>
      <w:r w:rsidRPr="6234BA1C">
        <w:rPr>
          <w:w w:val="110"/>
          <w:sz w:val="20"/>
          <w:szCs w:val="20"/>
        </w:rPr>
        <w:t>regional</w:t>
      </w:r>
      <w:r w:rsidRPr="6234BA1C">
        <w:rPr>
          <w:spacing w:val="-9"/>
          <w:w w:val="110"/>
          <w:sz w:val="20"/>
          <w:szCs w:val="20"/>
        </w:rPr>
        <w:t xml:space="preserve"> </w:t>
      </w:r>
      <w:r w:rsidRPr="6234BA1C">
        <w:rPr>
          <w:w w:val="110"/>
          <w:sz w:val="20"/>
          <w:szCs w:val="20"/>
        </w:rPr>
        <w:t>and</w:t>
      </w:r>
      <w:r w:rsidRPr="6234BA1C">
        <w:rPr>
          <w:spacing w:val="-8"/>
          <w:w w:val="110"/>
          <w:sz w:val="20"/>
          <w:szCs w:val="20"/>
        </w:rPr>
        <w:t xml:space="preserve"> </w:t>
      </w:r>
      <w:r w:rsidRPr="6234BA1C">
        <w:rPr>
          <w:w w:val="110"/>
          <w:sz w:val="20"/>
          <w:szCs w:val="20"/>
        </w:rPr>
        <w:t>global</w:t>
      </w:r>
      <w:r w:rsidRPr="6234BA1C">
        <w:rPr>
          <w:spacing w:val="-11"/>
          <w:w w:val="110"/>
          <w:sz w:val="20"/>
          <w:szCs w:val="20"/>
        </w:rPr>
        <w:t xml:space="preserve"> </w:t>
      </w:r>
      <w:r w:rsidRPr="6234BA1C">
        <w:rPr>
          <w:w w:val="110"/>
          <w:sz w:val="20"/>
          <w:szCs w:val="20"/>
        </w:rPr>
        <w:t>mechanisms.</w:t>
      </w:r>
      <w:r w:rsidRPr="6234BA1C">
        <w:rPr>
          <w:spacing w:val="-2"/>
          <w:w w:val="110"/>
          <w:sz w:val="20"/>
          <w:szCs w:val="20"/>
        </w:rPr>
        <w:t xml:space="preserve"> </w:t>
      </w:r>
      <w:r w:rsidRPr="6234BA1C">
        <w:rPr>
          <w:w w:val="110"/>
          <w:sz w:val="20"/>
          <w:szCs w:val="20"/>
        </w:rPr>
        <w:t>The</w:t>
      </w:r>
      <w:r w:rsidRPr="6234BA1C">
        <w:rPr>
          <w:spacing w:val="-9"/>
          <w:w w:val="110"/>
          <w:sz w:val="20"/>
          <w:szCs w:val="20"/>
        </w:rPr>
        <w:t xml:space="preserve"> </w:t>
      </w:r>
      <w:r w:rsidRPr="6234BA1C">
        <w:rPr>
          <w:w w:val="110"/>
          <w:sz w:val="20"/>
          <w:szCs w:val="20"/>
        </w:rPr>
        <w:t>UN</w:t>
      </w:r>
      <w:r w:rsidRPr="6234BA1C">
        <w:rPr>
          <w:spacing w:val="-9"/>
          <w:w w:val="110"/>
          <w:sz w:val="20"/>
          <w:szCs w:val="20"/>
        </w:rPr>
        <w:t xml:space="preserve"> </w:t>
      </w:r>
      <w:r w:rsidRPr="6234BA1C">
        <w:rPr>
          <w:w w:val="110"/>
          <w:sz w:val="20"/>
          <w:szCs w:val="20"/>
        </w:rPr>
        <w:t>appreciates</w:t>
      </w:r>
      <w:r w:rsidRPr="6234BA1C">
        <w:rPr>
          <w:spacing w:val="-9"/>
          <w:w w:val="110"/>
          <w:sz w:val="20"/>
          <w:szCs w:val="20"/>
        </w:rPr>
        <w:t xml:space="preserve"> </w:t>
      </w:r>
      <w:r w:rsidRPr="6234BA1C">
        <w:rPr>
          <w:w w:val="110"/>
          <w:sz w:val="20"/>
          <w:szCs w:val="20"/>
        </w:rPr>
        <w:t>continued dialogue with bilateral and multilateral donors, including the International Financial Institutions, on funding modalities under the current circumstances.</w:t>
      </w:r>
    </w:p>
    <w:p w14:paraId="43ADF4C7" w14:textId="77777777" w:rsidR="00C90659" w:rsidRDefault="00C90659" w:rsidP="005B3AA2">
      <w:pPr>
        <w:pStyle w:val="ListParagraph"/>
        <w:numPr>
          <w:ilvl w:val="2"/>
          <w:numId w:val="4"/>
        </w:numPr>
        <w:tabs>
          <w:tab w:val="left" w:pos="820"/>
        </w:tabs>
        <w:spacing w:before="144" w:line="244" w:lineRule="auto"/>
        <w:ind w:left="820" w:right="241" w:hanging="360"/>
        <w:jc w:val="both"/>
        <w:rPr>
          <w:sz w:val="20"/>
          <w:szCs w:val="20"/>
        </w:rPr>
      </w:pPr>
      <w:r w:rsidRPr="0714142B">
        <w:rPr>
          <w:w w:val="110"/>
          <w:sz w:val="20"/>
          <w:szCs w:val="20"/>
        </w:rPr>
        <w:t>Emphasis</w:t>
      </w:r>
      <w:r w:rsidRPr="0714142B">
        <w:rPr>
          <w:spacing w:val="-7"/>
          <w:w w:val="110"/>
          <w:sz w:val="20"/>
          <w:szCs w:val="20"/>
        </w:rPr>
        <w:t xml:space="preserve"> </w:t>
      </w:r>
      <w:r w:rsidRPr="0714142B">
        <w:rPr>
          <w:w w:val="110"/>
          <w:sz w:val="20"/>
          <w:szCs w:val="20"/>
        </w:rPr>
        <w:t>will</w:t>
      </w:r>
      <w:r w:rsidRPr="0714142B">
        <w:rPr>
          <w:spacing w:val="-8"/>
          <w:w w:val="110"/>
          <w:sz w:val="20"/>
          <w:szCs w:val="20"/>
        </w:rPr>
        <w:t xml:space="preserve"> </w:t>
      </w:r>
      <w:r w:rsidRPr="0714142B">
        <w:rPr>
          <w:w w:val="110"/>
          <w:sz w:val="20"/>
          <w:szCs w:val="20"/>
        </w:rPr>
        <w:t>be</w:t>
      </w:r>
      <w:r w:rsidRPr="0714142B">
        <w:rPr>
          <w:spacing w:val="-7"/>
          <w:w w:val="110"/>
          <w:sz w:val="20"/>
          <w:szCs w:val="20"/>
        </w:rPr>
        <w:t xml:space="preserve"> </w:t>
      </w:r>
      <w:r w:rsidRPr="0714142B">
        <w:rPr>
          <w:w w:val="110"/>
          <w:sz w:val="20"/>
          <w:szCs w:val="20"/>
        </w:rPr>
        <w:t>placed</w:t>
      </w:r>
      <w:r w:rsidRPr="0714142B">
        <w:rPr>
          <w:spacing w:val="-4"/>
          <w:w w:val="110"/>
          <w:sz w:val="20"/>
          <w:szCs w:val="20"/>
        </w:rPr>
        <w:t xml:space="preserve"> </w:t>
      </w:r>
      <w:r w:rsidRPr="0714142B">
        <w:rPr>
          <w:w w:val="110"/>
          <w:sz w:val="20"/>
          <w:szCs w:val="20"/>
        </w:rPr>
        <w:t>on</w:t>
      </w:r>
      <w:r w:rsidRPr="0714142B">
        <w:rPr>
          <w:spacing w:val="-7"/>
          <w:w w:val="110"/>
          <w:sz w:val="20"/>
          <w:szCs w:val="20"/>
        </w:rPr>
        <w:t xml:space="preserve"> </w:t>
      </w:r>
      <w:r w:rsidRPr="0714142B">
        <w:rPr>
          <w:w w:val="110"/>
          <w:sz w:val="20"/>
          <w:szCs w:val="20"/>
        </w:rPr>
        <w:t>opportunities</w:t>
      </w:r>
      <w:r w:rsidRPr="0714142B">
        <w:rPr>
          <w:spacing w:val="-6"/>
          <w:w w:val="110"/>
          <w:sz w:val="20"/>
          <w:szCs w:val="20"/>
        </w:rPr>
        <w:t xml:space="preserve"> </w:t>
      </w:r>
      <w:r w:rsidRPr="0714142B">
        <w:rPr>
          <w:w w:val="110"/>
          <w:sz w:val="20"/>
          <w:szCs w:val="20"/>
        </w:rPr>
        <w:t>to</w:t>
      </w:r>
      <w:r w:rsidRPr="0714142B">
        <w:rPr>
          <w:spacing w:val="-8"/>
          <w:w w:val="110"/>
          <w:sz w:val="20"/>
          <w:szCs w:val="20"/>
        </w:rPr>
        <w:t xml:space="preserve"> </w:t>
      </w:r>
      <w:r w:rsidRPr="0714142B">
        <w:rPr>
          <w:w w:val="110"/>
          <w:sz w:val="20"/>
          <w:szCs w:val="20"/>
        </w:rPr>
        <w:t>raise</w:t>
      </w:r>
      <w:r w:rsidRPr="0714142B">
        <w:rPr>
          <w:spacing w:val="-7"/>
          <w:w w:val="110"/>
          <w:sz w:val="20"/>
          <w:szCs w:val="20"/>
        </w:rPr>
        <w:t xml:space="preserve"> </w:t>
      </w:r>
      <w:r w:rsidRPr="0714142B">
        <w:rPr>
          <w:w w:val="110"/>
          <w:sz w:val="20"/>
          <w:szCs w:val="20"/>
        </w:rPr>
        <w:t>funds</w:t>
      </w:r>
      <w:r w:rsidRPr="0714142B">
        <w:rPr>
          <w:spacing w:val="-4"/>
          <w:w w:val="110"/>
          <w:sz w:val="20"/>
          <w:szCs w:val="20"/>
        </w:rPr>
        <w:t xml:space="preserve"> </w:t>
      </w:r>
      <w:r w:rsidRPr="0714142B">
        <w:rPr>
          <w:w w:val="110"/>
          <w:sz w:val="20"/>
          <w:szCs w:val="20"/>
        </w:rPr>
        <w:t>for</w:t>
      </w:r>
      <w:r w:rsidRPr="0714142B">
        <w:rPr>
          <w:spacing w:val="-8"/>
          <w:w w:val="110"/>
          <w:sz w:val="20"/>
          <w:szCs w:val="20"/>
        </w:rPr>
        <w:t xml:space="preserve"> </w:t>
      </w:r>
      <w:r w:rsidRPr="0714142B">
        <w:rPr>
          <w:w w:val="110"/>
          <w:sz w:val="20"/>
          <w:szCs w:val="20"/>
        </w:rPr>
        <w:t>joint programs</w:t>
      </w:r>
      <w:r w:rsidRPr="0714142B">
        <w:rPr>
          <w:spacing w:val="-5"/>
          <w:w w:val="110"/>
          <w:sz w:val="20"/>
          <w:szCs w:val="20"/>
        </w:rPr>
        <w:t xml:space="preserve"> </w:t>
      </w:r>
      <w:r w:rsidRPr="0714142B">
        <w:rPr>
          <w:w w:val="110"/>
          <w:sz w:val="20"/>
          <w:szCs w:val="20"/>
        </w:rPr>
        <w:t>and</w:t>
      </w:r>
      <w:r w:rsidRPr="0714142B">
        <w:rPr>
          <w:spacing w:val="-6"/>
          <w:w w:val="110"/>
          <w:sz w:val="20"/>
          <w:szCs w:val="20"/>
        </w:rPr>
        <w:t xml:space="preserve"> </w:t>
      </w:r>
      <w:r w:rsidRPr="0714142B">
        <w:rPr>
          <w:w w:val="110"/>
          <w:sz w:val="20"/>
          <w:szCs w:val="20"/>
        </w:rPr>
        <w:t>joint</w:t>
      </w:r>
      <w:r w:rsidRPr="0714142B">
        <w:rPr>
          <w:spacing w:val="-7"/>
          <w:w w:val="110"/>
          <w:sz w:val="20"/>
          <w:szCs w:val="20"/>
        </w:rPr>
        <w:t xml:space="preserve"> </w:t>
      </w:r>
      <w:r w:rsidRPr="0714142B">
        <w:rPr>
          <w:w w:val="110"/>
          <w:sz w:val="20"/>
          <w:szCs w:val="20"/>
        </w:rPr>
        <w:t>programming,</w:t>
      </w:r>
      <w:r w:rsidRPr="0714142B">
        <w:rPr>
          <w:spacing w:val="-8"/>
          <w:w w:val="110"/>
          <w:sz w:val="20"/>
          <w:szCs w:val="20"/>
        </w:rPr>
        <w:t xml:space="preserve"> </w:t>
      </w:r>
      <w:r w:rsidRPr="0714142B">
        <w:rPr>
          <w:w w:val="110"/>
          <w:sz w:val="20"/>
          <w:szCs w:val="20"/>
        </w:rPr>
        <w:t>as well as innovative, catalytic funding that will support accelerated action across the six transformations</w:t>
      </w:r>
      <w:r w:rsidRPr="0714142B">
        <w:rPr>
          <w:w w:val="110"/>
          <w:position w:val="7"/>
          <w:sz w:val="13"/>
          <w:szCs w:val="13"/>
        </w:rPr>
        <w:t>14</w:t>
      </w:r>
      <w:r w:rsidRPr="0714142B">
        <w:rPr>
          <w:spacing w:val="32"/>
          <w:w w:val="110"/>
          <w:position w:val="7"/>
          <w:sz w:val="13"/>
          <w:szCs w:val="13"/>
        </w:rPr>
        <w:t xml:space="preserve"> </w:t>
      </w:r>
      <w:r w:rsidRPr="0714142B">
        <w:rPr>
          <w:w w:val="110"/>
          <w:sz w:val="20"/>
          <w:szCs w:val="20"/>
        </w:rPr>
        <w:t>that drive progress across the SDGs.</w:t>
      </w:r>
    </w:p>
    <w:p w14:paraId="03945169" w14:textId="77777777" w:rsidR="00C90659" w:rsidRDefault="00C90659" w:rsidP="005B3AA2">
      <w:pPr>
        <w:pStyle w:val="BodyText"/>
        <w:spacing w:before="157"/>
        <w:jc w:val="both"/>
      </w:pPr>
    </w:p>
    <w:p w14:paraId="6C03D7D3" w14:textId="77777777" w:rsidR="00C90659" w:rsidRDefault="00C90659" w:rsidP="005B3AA2">
      <w:pPr>
        <w:pStyle w:val="ListParagraph"/>
        <w:numPr>
          <w:ilvl w:val="1"/>
          <w:numId w:val="4"/>
        </w:numPr>
        <w:tabs>
          <w:tab w:val="left" w:pos="456"/>
        </w:tabs>
        <w:spacing w:before="0"/>
        <w:ind w:left="456" w:hanging="356"/>
        <w:jc w:val="both"/>
        <w:rPr>
          <w:i/>
          <w:sz w:val="20"/>
        </w:rPr>
      </w:pPr>
      <w:r>
        <w:rPr>
          <w:i/>
          <w:w w:val="115"/>
          <w:sz w:val="20"/>
        </w:rPr>
        <w:t>Risk</w:t>
      </w:r>
      <w:r>
        <w:rPr>
          <w:i/>
          <w:spacing w:val="-7"/>
          <w:w w:val="115"/>
          <w:sz w:val="20"/>
        </w:rPr>
        <w:t xml:space="preserve"> </w:t>
      </w:r>
      <w:r>
        <w:rPr>
          <w:i/>
          <w:spacing w:val="-2"/>
          <w:w w:val="120"/>
          <w:sz w:val="20"/>
        </w:rPr>
        <w:t>management</w:t>
      </w:r>
    </w:p>
    <w:p w14:paraId="6A7B99B5" w14:textId="77777777" w:rsidR="00C90659" w:rsidRDefault="00C90659" w:rsidP="005B3AA2">
      <w:pPr>
        <w:pStyle w:val="ListParagraph"/>
        <w:numPr>
          <w:ilvl w:val="2"/>
          <w:numId w:val="4"/>
        </w:numPr>
        <w:tabs>
          <w:tab w:val="left" w:pos="820"/>
        </w:tabs>
        <w:spacing w:line="247" w:lineRule="auto"/>
        <w:ind w:left="820" w:right="189" w:hanging="360"/>
        <w:jc w:val="both"/>
        <w:rPr>
          <w:sz w:val="20"/>
        </w:rPr>
      </w:pPr>
      <w:r>
        <w:rPr>
          <w:w w:val="110"/>
          <w:sz w:val="20"/>
        </w:rPr>
        <w:t>Financial Risk Management: The protracted conflict, the collapse of and limited capacities of institutional structures pose a range of risks to effective development assistance. The UN in Sudan will ensure effective financial risk management in order to maximize development opportunities: i) Reinforce</w:t>
      </w:r>
      <w:r>
        <w:rPr>
          <w:spacing w:val="-3"/>
          <w:w w:val="110"/>
          <w:sz w:val="20"/>
        </w:rPr>
        <w:t xml:space="preserve"> </w:t>
      </w:r>
      <w:r>
        <w:rPr>
          <w:w w:val="110"/>
          <w:sz w:val="20"/>
        </w:rPr>
        <w:t>financial</w:t>
      </w:r>
      <w:r>
        <w:rPr>
          <w:spacing w:val="-4"/>
          <w:w w:val="110"/>
          <w:sz w:val="20"/>
        </w:rPr>
        <w:t xml:space="preserve"> </w:t>
      </w:r>
      <w:r>
        <w:rPr>
          <w:w w:val="110"/>
          <w:sz w:val="20"/>
        </w:rPr>
        <w:t>controls and</w:t>
      </w:r>
      <w:r>
        <w:rPr>
          <w:spacing w:val="-1"/>
          <w:w w:val="110"/>
          <w:sz w:val="20"/>
        </w:rPr>
        <w:t xml:space="preserve"> </w:t>
      </w:r>
      <w:r>
        <w:rPr>
          <w:w w:val="110"/>
          <w:sz w:val="20"/>
        </w:rPr>
        <w:t>enhanced</w:t>
      </w:r>
      <w:r>
        <w:rPr>
          <w:spacing w:val="-2"/>
          <w:w w:val="110"/>
          <w:sz w:val="20"/>
        </w:rPr>
        <w:t xml:space="preserve"> </w:t>
      </w:r>
      <w:r>
        <w:rPr>
          <w:w w:val="110"/>
          <w:sz w:val="20"/>
        </w:rPr>
        <w:t>fiduciary</w:t>
      </w:r>
      <w:r>
        <w:rPr>
          <w:spacing w:val="-3"/>
          <w:w w:val="110"/>
          <w:sz w:val="20"/>
        </w:rPr>
        <w:t xml:space="preserve"> </w:t>
      </w:r>
      <w:r>
        <w:rPr>
          <w:w w:val="110"/>
          <w:sz w:val="20"/>
        </w:rPr>
        <w:t>oversight</w:t>
      </w:r>
      <w:r>
        <w:rPr>
          <w:spacing w:val="-3"/>
          <w:w w:val="110"/>
          <w:sz w:val="20"/>
        </w:rPr>
        <w:t xml:space="preserve"> </w:t>
      </w:r>
      <w:r>
        <w:rPr>
          <w:w w:val="110"/>
          <w:sz w:val="20"/>
        </w:rPr>
        <w:t>by</w:t>
      </w:r>
      <w:r>
        <w:rPr>
          <w:spacing w:val="-3"/>
          <w:w w:val="110"/>
          <w:sz w:val="20"/>
        </w:rPr>
        <w:t xml:space="preserve"> </w:t>
      </w:r>
      <w:r>
        <w:rPr>
          <w:w w:val="110"/>
          <w:sz w:val="20"/>
        </w:rPr>
        <w:t>ensuring</w:t>
      </w:r>
      <w:r>
        <w:rPr>
          <w:spacing w:val="-1"/>
          <w:w w:val="110"/>
          <w:sz w:val="20"/>
        </w:rPr>
        <w:t xml:space="preserve"> </w:t>
      </w:r>
      <w:r>
        <w:rPr>
          <w:w w:val="110"/>
          <w:sz w:val="20"/>
        </w:rPr>
        <w:t>released</w:t>
      </w:r>
      <w:r>
        <w:rPr>
          <w:spacing w:val="-2"/>
          <w:w w:val="110"/>
          <w:sz w:val="20"/>
        </w:rPr>
        <w:t xml:space="preserve"> </w:t>
      </w:r>
      <w:r>
        <w:rPr>
          <w:w w:val="110"/>
          <w:sz w:val="20"/>
        </w:rPr>
        <w:t>funds</w:t>
      </w:r>
      <w:r>
        <w:rPr>
          <w:spacing w:val="-1"/>
          <w:w w:val="110"/>
          <w:sz w:val="20"/>
        </w:rPr>
        <w:t xml:space="preserve"> </w:t>
      </w:r>
      <w:r>
        <w:rPr>
          <w:w w:val="110"/>
          <w:sz w:val="20"/>
        </w:rPr>
        <w:t>are</w:t>
      </w:r>
      <w:r>
        <w:rPr>
          <w:spacing w:val="-3"/>
          <w:w w:val="110"/>
          <w:sz w:val="20"/>
        </w:rPr>
        <w:t xml:space="preserve"> </w:t>
      </w:r>
      <w:r>
        <w:rPr>
          <w:w w:val="110"/>
          <w:sz w:val="20"/>
        </w:rPr>
        <w:t>used</w:t>
      </w:r>
      <w:r>
        <w:rPr>
          <w:spacing w:val="-1"/>
          <w:w w:val="110"/>
          <w:sz w:val="20"/>
        </w:rPr>
        <w:t xml:space="preserve"> </w:t>
      </w:r>
      <w:r>
        <w:rPr>
          <w:w w:val="110"/>
          <w:sz w:val="20"/>
        </w:rPr>
        <w:t>for their intended purposes (e.g. partners capacity assessments, programmatic visits, third party monitoring,</w:t>
      </w:r>
      <w:r>
        <w:rPr>
          <w:spacing w:val="-2"/>
          <w:w w:val="110"/>
          <w:sz w:val="20"/>
        </w:rPr>
        <w:t xml:space="preserve"> </w:t>
      </w:r>
      <w:r>
        <w:rPr>
          <w:w w:val="110"/>
          <w:sz w:val="20"/>
        </w:rPr>
        <w:t xml:space="preserve">spot checks); ii) Establish robust monitoring mechanisms and provide regular reports to </w:t>
      </w:r>
      <w:r>
        <w:rPr>
          <w:sz w:val="20"/>
        </w:rPr>
        <w:t>leadership</w:t>
      </w:r>
      <w:r>
        <w:rPr>
          <w:spacing w:val="33"/>
          <w:sz w:val="20"/>
        </w:rPr>
        <w:t xml:space="preserve"> </w:t>
      </w:r>
      <w:r>
        <w:rPr>
          <w:sz w:val="20"/>
        </w:rPr>
        <w:t>and</w:t>
      </w:r>
      <w:r>
        <w:rPr>
          <w:spacing w:val="33"/>
          <w:sz w:val="20"/>
        </w:rPr>
        <w:t xml:space="preserve"> </w:t>
      </w:r>
      <w:r>
        <w:rPr>
          <w:sz w:val="20"/>
        </w:rPr>
        <w:t>to</w:t>
      </w:r>
      <w:r>
        <w:rPr>
          <w:spacing w:val="30"/>
          <w:sz w:val="20"/>
        </w:rPr>
        <w:t xml:space="preserve"> </w:t>
      </w:r>
      <w:r>
        <w:rPr>
          <w:sz w:val="20"/>
        </w:rPr>
        <w:t>donors</w:t>
      </w:r>
      <w:r>
        <w:rPr>
          <w:spacing w:val="31"/>
          <w:sz w:val="20"/>
        </w:rPr>
        <w:t xml:space="preserve"> </w:t>
      </w:r>
      <w:r>
        <w:rPr>
          <w:sz w:val="20"/>
        </w:rPr>
        <w:t>to</w:t>
      </w:r>
      <w:r>
        <w:rPr>
          <w:spacing w:val="33"/>
          <w:sz w:val="20"/>
        </w:rPr>
        <w:t xml:space="preserve"> </w:t>
      </w:r>
      <w:r>
        <w:rPr>
          <w:sz w:val="20"/>
        </w:rPr>
        <w:t>inform</w:t>
      </w:r>
      <w:r>
        <w:rPr>
          <w:spacing w:val="33"/>
          <w:sz w:val="20"/>
        </w:rPr>
        <w:t xml:space="preserve"> </w:t>
      </w:r>
      <w:r>
        <w:rPr>
          <w:sz w:val="20"/>
        </w:rPr>
        <w:t>timely</w:t>
      </w:r>
      <w:r>
        <w:rPr>
          <w:spacing w:val="30"/>
          <w:sz w:val="20"/>
        </w:rPr>
        <w:t xml:space="preserve"> </w:t>
      </w:r>
      <w:r>
        <w:rPr>
          <w:sz w:val="20"/>
        </w:rPr>
        <w:t>course</w:t>
      </w:r>
      <w:r>
        <w:rPr>
          <w:spacing w:val="39"/>
          <w:sz w:val="20"/>
        </w:rPr>
        <w:t xml:space="preserve"> </w:t>
      </w:r>
      <w:r>
        <w:rPr>
          <w:sz w:val="20"/>
        </w:rPr>
        <w:t>correction</w:t>
      </w:r>
      <w:r>
        <w:rPr>
          <w:spacing w:val="31"/>
          <w:sz w:val="20"/>
        </w:rPr>
        <w:t xml:space="preserve"> </w:t>
      </w:r>
      <w:r>
        <w:rPr>
          <w:sz w:val="20"/>
        </w:rPr>
        <w:t>where</w:t>
      </w:r>
      <w:r>
        <w:rPr>
          <w:spacing w:val="31"/>
          <w:sz w:val="20"/>
        </w:rPr>
        <w:t xml:space="preserve"> </w:t>
      </w:r>
      <w:r>
        <w:rPr>
          <w:sz w:val="20"/>
        </w:rPr>
        <w:t>relevant.</w:t>
      </w:r>
      <w:r>
        <w:rPr>
          <w:spacing w:val="37"/>
          <w:sz w:val="20"/>
        </w:rPr>
        <w:t xml:space="preserve"> </w:t>
      </w:r>
      <w:r>
        <w:rPr>
          <w:sz w:val="20"/>
        </w:rPr>
        <w:t>The</w:t>
      </w:r>
      <w:r>
        <w:rPr>
          <w:spacing w:val="31"/>
          <w:sz w:val="20"/>
        </w:rPr>
        <w:t xml:space="preserve"> </w:t>
      </w:r>
      <w:r>
        <w:rPr>
          <w:sz w:val="20"/>
        </w:rPr>
        <w:t>UN</w:t>
      </w:r>
      <w:r>
        <w:rPr>
          <w:spacing w:val="31"/>
          <w:sz w:val="20"/>
        </w:rPr>
        <w:t xml:space="preserve"> </w:t>
      </w:r>
      <w:r>
        <w:rPr>
          <w:sz w:val="20"/>
        </w:rPr>
        <w:t>in</w:t>
      </w:r>
      <w:r>
        <w:rPr>
          <w:spacing w:val="31"/>
          <w:sz w:val="20"/>
        </w:rPr>
        <w:t xml:space="preserve"> </w:t>
      </w:r>
      <w:r>
        <w:rPr>
          <w:sz w:val="20"/>
        </w:rPr>
        <w:t>Sudan</w:t>
      </w:r>
      <w:r>
        <w:rPr>
          <w:spacing w:val="33"/>
          <w:sz w:val="20"/>
        </w:rPr>
        <w:t xml:space="preserve"> </w:t>
      </w:r>
      <w:r>
        <w:rPr>
          <w:sz w:val="20"/>
        </w:rPr>
        <w:t>will</w:t>
      </w:r>
      <w:r>
        <w:rPr>
          <w:spacing w:val="30"/>
          <w:sz w:val="20"/>
        </w:rPr>
        <w:t xml:space="preserve"> </w:t>
      </w:r>
      <w:r>
        <w:rPr>
          <w:sz w:val="20"/>
        </w:rPr>
        <w:t xml:space="preserve">also </w:t>
      </w:r>
      <w:r>
        <w:rPr>
          <w:w w:val="110"/>
          <w:sz w:val="20"/>
        </w:rPr>
        <w:t>exert</w:t>
      </w:r>
      <w:r>
        <w:rPr>
          <w:spacing w:val="-5"/>
          <w:w w:val="110"/>
          <w:sz w:val="20"/>
        </w:rPr>
        <w:t xml:space="preserve"> </w:t>
      </w:r>
      <w:r>
        <w:rPr>
          <w:w w:val="110"/>
          <w:sz w:val="20"/>
        </w:rPr>
        <w:t>extended</w:t>
      </w:r>
      <w:r>
        <w:rPr>
          <w:spacing w:val="-4"/>
          <w:w w:val="110"/>
          <w:sz w:val="20"/>
        </w:rPr>
        <w:t xml:space="preserve"> </w:t>
      </w:r>
      <w:r>
        <w:rPr>
          <w:w w:val="110"/>
          <w:sz w:val="20"/>
        </w:rPr>
        <w:t>efforts</w:t>
      </w:r>
      <w:r>
        <w:rPr>
          <w:spacing w:val="-4"/>
          <w:w w:val="110"/>
          <w:sz w:val="20"/>
        </w:rPr>
        <w:t xml:space="preserve"> </w:t>
      </w:r>
      <w:r>
        <w:rPr>
          <w:w w:val="110"/>
          <w:sz w:val="20"/>
        </w:rPr>
        <w:t>for</w:t>
      </w:r>
      <w:r>
        <w:rPr>
          <w:spacing w:val="-6"/>
          <w:w w:val="110"/>
          <w:sz w:val="20"/>
        </w:rPr>
        <w:t xml:space="preserve"> </w:t>
      </w:r>
      <w:r>
        <w:rPr>
          <w:w w:val="110"/>
          <w:sz w:val="20"/>
        </w:rPr>
        <w:t>applying</w:t>
      </w:r>
      <w:r>
        <w:rPr>
          <w:spacing w:val="-4"/>
          <w:w w:val="110"/>
          <w:sz w:val="20"/>
        </w:rPr>
        <w:t xml:space="preserve"> </w:t>
      </w:r>
      <w:r>
        <w:rPr>
          <w:w w:val="110"/>
          <w:sz w:val="20"/>
        </w:rPr>
        <w:t>anti-money</w:t>
      </w:r>
      <w:r>
        <w:rPr>
          <w:spacing w:val="-5"/>
          <w:w w:val="110"/>
          <w:sz w:val="20"/>
        </w:rPr>
        <w:t xml:space="preserve"> </w:t>
      </w:r>
      <w:r>
        <w:rPr>
          <w:w w:val="110"/>
          <w:sz w:val="20"/>
        </w:rPr>
        <w:t>laundering</w:t>
      </w:r>
      <w:r>
        <w:rPr>
          <w:spacing w:val="-4"/>
          <w:w w:val="110"/>
          <w:sz w:val="20"/>
        </w:rPr>
        <w:t xml:space="preserve"> </w:t>
      </w:r>
      <w:r>
        <w:rPr>
          <w:w w:val="110"/>
          <w:sz w:val="20"/>
        </w:rPr>
        <w:t>and</w:t>
      </w:r>
      <w:r>
        <w:rPr>
          <w:spacing w:val="-4"/>
          <w:w w:val="110"/>
          <w:sz w:val="20"/>
        </w:rPr>
        <w:t xml:space="preserve"> </w:t>
      </w:r>
      <w:r>
        <w:rPr>
          <w:w w:val="110"/>
          <w:sz w:val="20"/>
        </w:rPr>
        <w:t>countering</w:t>
      </w:r>
      <w:r>
        <w:rPr>
          <w:spacing w:val="-4"/>
          <w:w w:val="110"/>
          <w:sz w:val="20"/>
        </w:rPr>
        <w:t xml:space="preserve"> </w:t>
      </w:r>
      <w:r>
        <w:rPr>
          <w:w w:val="110"/>
          <w:sz w:val="20"/>
        </w:rPr>
        <w:t>terrorist</w:t>
      </w:r>
      <w:r>
        <w:rPr>
          <w:spacing w:val="-1"/>
          <w:w w:val="110"/>
          <w:sz w:val="20"/>
        </w:rPr>
        <w:t xml:space="preserve"> </w:t>
      </w:r>
      <w:r>
        <w:rPr>
          <w:w w:val="110"/>
          <w:sz w:val="20"/>
        </w:rPr>
        <w:t>financing</w:t>
      </w:r>
      <w:r>
        <w:rPr>
          <w:spacing w:val="-4"/>
          <w:w w:val="110"/>
          <w:sz w:val="20"/>
        </w:rPr>
        <w:t xml:space="preserve"> </w:t>
      </w:r>
      <w:r>
        <w:rPr>
          <w:w w:val="110"/>
          <w:sz w:val="20"/>
        </w:rPr>
        <w:t>policies.</w:t>
      </w:r>
    </w:p>
    <w:p w14:paraId="22C4AFDD" w14:textId="77777777" w:rsidR="00C90659" w:rsidRDefault="00C90659" w:rsidP="005B3AA2">
      <w:pPr>
        <w:pStyle w:val="ListParagraph"/>
        <w:numPr>
          <w:ilvl w:val="2"/>
          <w:numId w:val="4"/>
        </w:numPr>
        <w:tabs>
          <w:tab w:val="left" w:pos="820"/>
        </w:tabs>
        <w:spacing w:before="150" w:line="247" w:lineRule="auto"/>
        <w:ind w:left="820" w:right="248" w:hanging="360"/>
        <w:jc w:val="both"/>
        <w:rPr>
          <w:sz w:val="20"/>
          <w:szCs w:val="20"/>
        </w:rPr>
      </w:pPr>
      <w:r w:rsidRPr="6234BA1C">
        <w:rPr>
          <w:w w:val="110"/>
          <w:sz w:val="20"/>
          <w:szCs w:val="20"/>
        </w:rPr>
        <w:lastRenderedPageBreak/>
        <w:t>Operational Risk Management: Bureaucratic and administrative impediments, logistical constraints and physical access, and unstable mobile connectivity constitute other serious concerns. A collapse in</w:t>
      </w:r>
      <w:r w:rsidRPr="6234BA1C">
        <w:rPr>
          <w:spacing w:val="-1"/>
          <w:w w:val="110"/>
          <w:sz w:val="20"/>
          <w:szCs w:val="20"/>
        </w:rPr>
        <w:t xml:space="preserve"> </w:t>
      </w:r>
      <w:r w:rsidRPr="6234BA1C">
        <w:rPr>
          <w:w w:val="110"/>
          <w:sz w:val="20"/>
          <w:szCs w:val="20"/>
        </w:rPr>
        <w:t>the national</w:t>
      </w:r>
      <w:r w:rsidRPr="6234BA1C">
        <w:rPr>
          <w:spacing w:val="-3"/>
          <w:w w:val="110"/>
          <w:sz w:val="20"/>
          <w:szCs w:val="20"/>
        </w:rPr>
        <w:t xml:space="preserve"> </w:t>
      </w:r>
      <w:r w:rsidRPr="6234BA1C">
        <w:rPr>
          <w:w w:val="110"/>
          <w:sz w:val="20"/>
          <w:szCs w:val="20"/>
        </w:rPr>
        <w:t>statistical</w:t>
      </w:r>
      <w:r w:rsidRPr="6234BA1C">
        <w:rPr>
          <w:spacing w:val="-3"/>
          <w:w w:val="110"/>
          <w:sz w:val="20"/>
          <w:szCs w:val="20"/>
        </w:rPr>
        <w:t xml:space="preserve"> </w:t>
      </w:r>
      <w:r w:rsidRPr="6234BA1C">
        <w:rPr>
          <w:w w:val="110"/>
          <w:sz w:val="20"/>
          <w:szCs w:val="20"/>
        </w:rPr>
        <w:t>system will</w:t>
      </w:r>
      <w:r w:rsidRPr="6234BA1C">
        <w:rPr>
          <w:spacing w:val="-3"/>
          <w:w w:val="110"/>
          <w:sz w:val="20"/>
          <w:szCs w:val="20"/>
        </w:rPr>
        <w:t xml:space="preserve"> </w:t>
      </w:r>
      <w:r w:rsidRPr="6234BA1C">
        <w:rPr>
          <w:w w:val="110"/>
          <w:sz w:val="20"/>
          <w:szCs w:val="20"/>
        </w:rPr>
        <w:t>not</w:t>
      </w:r>
      <w:r w:rsidRPr="6234BA1C">
        <w:rPr>
          <w:spacing w:val="-1"/>
          <w:w w:val="110"/>
          <w:sz w:val="20"/>
          <w:szCs w:val="20"/>
        </w:rPr>
        <w:t xml:space="preserve"> </w:t>
      </w:r>
      <w:r w:rsidRPr="6234BA1C">
        <w:rPr>
          <w:w w:val="110"/>
          <w:sz w:val="20"/>
          <w:szCs w:val="20"/>
        </w:rPr>
        <w:t>allow</w:t>
      </w:r>
      <w:r w:rsidRPr="6234BA1C">
        <w:rPr>
          <w:spacing w:val="-3"/>
          <w:w w:val="110"/>
          <w:sz w:val="20"/>
          <w:szCs w:val="20"/>
        </w:rPr>
        <w:t xml:space="preserve"> </w:t>
      </w:r>
      <w:r w:rsidRPr="6234BA1C">
        <w:rPr>
          <w:w w:val="110"/>
          <w:sz w:val="20"/>
          <w:szCs w:val="20"/>
        </w:rPr>
        <w:t>data</w:t>
      </w:r>
      <w:r w:rsidRPr="6234BA1C">
        <w:rPr>
          <w:spacing w:val="-3"/>
          <w:w w:val="110"/>
          <w:sz w:val="20"/>
          <w:szCs w:val="20"/>
        </w:rPr>
        <w:t xml:space="preserve"> </w:t>
      </w:r>
      <w:r w:rsidRPr="6234BA1C">
        <w:rPr>
          <w:w w:val="110"/>
          <w:sz w:val="20"/>
          <w:szCs w:val="20"/>
        </w:rPr>
        <w:t>collection</w:t>
      </w:r>
      <w:r w:rsidRPr="6234BA1C">
        <w:rPr>
          <w:spacing w:val="-1"/>
          <w:w w:val="110"/>
          <w:sz w:val="20"/>
          <w:szCs w:val="20"/>
        </w:rPr>
        <w:t xml:space="preserve"> </w:t>
      </w:r>
      <w:r w:rsidRPr="6234BA1C">
        <w:rPr>
          <w:w w:val="110"/>
          <w:sz w:val="20"/>
          <w:szCs w:val="20"/>
        </w:rPr>
        <w:t>and monitoring. The</w:t>
      </w:r>
      <w:r w:rsidRPr="6234BA1C">
        <w:rPr>
          <w:spacing w:val="-1"/>
          <w:w w:val="110"/>
          <w:sz w:val="20"/>
          <w:szCs w:val="20"/>
        </w:rPr>
        <w:t xml:space="preserve"> </w:t>
      </w:r>
      <w:r w:rsidRPr="6234BA1C">
        <w:rPr>
          <w:w w:val="110"/>
          <w:sz w:val="20"/>
          <w:szCs w:val="20"/>
        </w:rPr>
        <w:t>UN</w:t>
      </w:r>
      <w:r w:rsidRPr="6234BA1C">
        <w:rPr>
          <w:spacing w:val="-1"/>
          <w:w w:val="110"/>
          <w:sz w:val="20"/>
          <w:szCs w:val="20"/>
        </w:rPr>
        <w:t xml:space="preserve"> </w:t>
      </w:r>
      <w:r w:rsidRPr="6234BA1C">
        <w:rPr>
          <w:w w:val="110"/>
          <w:sz w:val="20"/>
          <w:szCs w:val="20"/>
        </w:rPr>
        <w:t>in</w:t>
      </w:r>
      <w:r w:rsidRPr="6234BA1C">
        <w:rPr>
          <w:spacing w:val="-1"/>
          <w:w w:val="110"/>
          <w:sz w:val="20"/>
          <w:szCs w:val="20"/>
        </w:rPr>
        <w:t xml:space="preserve"> </w:t>
      </w:r>
      <w:r w:rsidRPr="6234BA1C">
        <w:rPr>
          <w:w w:val="110"/>
          <w:sz w:val="20"/>
          <w:szCs w:val="20"/>
        </w:rPr>
        <w:t>Sudan will:</w:t>
      </w:r>
      <w:r w:rsidRPr="6234BA1C">
        <w:rPr>
          <w:spacing w:val="-1"/>
          <w:w w:val="110"/>
          <w:sz w:val="20"/>
          <w:szCs w:val="20"/>
        </w:rPr>
        <w:t xml:space="preserve"> </w:t>
      </w:r>
      <w:r w:rsidRPr="6234BA1C">
        <w:rPr>
          <w:w w:val="110"/>
          <w:sz w:val="20"/>
          <w:szCs w:val="20"/>
        </w:rPr>
        <w:t>i) improve</w:t>
      </w:r>
      <w:r w:rsidRPr="6234BA1C">
        <w:rPr>
          <w:spacing w:val="-5"/>
          <w:w w:val="110"/>
          <w:sz w:val="20"/>
          <w:szCs w:val="20"/>
        </w:rPr>
        <w:t xml:space="preserve"> </w:t>
      </w:r>
      <w:r w:rsidRPr="6234BA1C">
        <w:rPr>
          <w:w w:val="110"/>
          <w:sz w:val="20"/>
          <w:szCs w:val="20"/>
        </w:rPr>
        <w:t>coordination</w:t>
      </w:r>
      <w:r w:rsidRPr="6234BA1C">
        <w:rPr>
          <w:spacing w:val="-7"/>
          <w:w w:val="110"/>
          <w:sz w:val="20"/>
          <w:szCs w:val="20"/>
        </w:rPr>
        <w:t xml:space="preserve"> </w:t>
      </w:r>
      <w:r w:rsidRPr="6234BA1C">
        <w:rPr>
          <w:w w:val="110"/>
          <w:sz w:val="20"/>
          <w:szCs w:val="20"/>
        </w:rPr>
        <w:t>at</w:t>
      </w:r>
      <w:r w:rsidRPr="6234BA1C">
        <w:rPr>
          <w:spacing w:val="-8"/>
          <w:w w:val="110"/>
          <w:sz w:val="20"/>
          <w:szCs w:val="20"/>
        </w:rPr>
        <w:t xml:space="preserve"> </w:t>
      </w:r>
      <w:r w:rsidRPr="6234BA1C">
        <w:rPr>
          <w:w w:val="110"/>
          <w:sz w:val="20"/>
          <w:szCs w:val="20"/>
        </w:rPr>
        <w:t>regional</w:t>
      </w:r>
      <w:r w:rsidRPr="6234BA1C">
        <w:rPr>
          <w:spacing w:val="-7"/>
          <w:w w:val="110"/>
          <w:sz w:val="20"/>
          <w:szCs w:val="20"/>
        </w:rPr>
        <w:t xml:space="preserve"> </w:t>
      </w:r>
      <w:r w:rsidRPr="6234BA1C">
        <w:rPr>
          <w:w w:val="110"/>
          <w:sz w:val="20"/>
          <w:szCs w:val="20"/>
        </w:rPr>
        <w:t>and</w:t>
      </w:r>
      <w:r w:rsidRPr="6234BA1C">
        <w:rPr>
          <w:spacing w:val="-6"/>
          <w:w w:val="110"/>
          <w:sz w:val="20"/>
          <w:szCs w:val="20"/>
        </w:rPr>
        <w:t xml:space="preserve"> </w:t>
      </w:r>
      <w:r w:rsidRPr="6234BA1C">
        <w:rPr>
          <w:w w:val="110"/>
          <w:sz w:val="20"/>
          <w:szCs w:val="20"/>
        </w:rPr>
        <w:t>state</w:t>
      </w:r>
      <w:r w:rsidRPr="6234BA1C">
        <w:rPr>
          <w:spacing w:val="-7"/>
          <w:w w:val="110"/>
          <w:sz w:val="20"/>
          <w:szCs w:val="20"/>
        </w:rPr>
        <w:t xml:space="preserve"> </w:t>
      </w:r>
      <w:r w:rsidRPr="6234BA1C">
        <w:rPr>
          <w:w w:val="110"/>
          <w:sz w:val="20"/>
          <w:szCs w:val="20"/>
        </w:rPr>
        <w:t>level</w:t>
      </w:r>
      <w:r w:rsidRPr="6234BA1C">
        <w:rPr>
          <w:spacing w:val="-8"/>
          <w:w w:val="110"/>
          <w:sz w:val="20"/>
          <w:szCs w:val="20"/>
        </w:rPr>
        <w:t xml:space="preserve"> </w:t>
      </w:r>
      <w:r w:rsidRPr="6234BA1C">
        <w:rPr>
          <w:w w:val="110"/>
          <w:sz w:val="20"/>
          <w:szCs w:val="20"/>
        </w:rPr>
        <w:t>and</w:t>
      </w:r>
      <w:r w:rsidRPr="6234BA1C">
        <w:rPr>
          <w:spacing w:val="-6"/>
          <w:w w:val="110"/>
          <w:sz w:val="20"/>
          <w:szCs w:val="20"/>
        </w:rPr>
        <w:t xml:space="preserve"> </w:t>
      </w:r>
      <w:r w:rsidRPr="6234BA1C">
        <w:rPr>
          <w:w w:val="110"/>
          <w:sz w:val="20"/>
          <w:szCs w:val="20"/>
        </w:rPr>
        <w:t>ensure</w:t>
      </w:r>
      <w:r w:rsidRPr="6234BA1C">
        <w:rPr>
          <w:spacing w:val="-7"/>
          <w:w w:val="110"/>
          <w:sz w:val="20"/>
          <w:szCs w:val="20"/>
        </w:rPr>
        <w:t xml:space="preserve"> </w:t>
      </w:r>
      <w:r w:rsidRPr="6234BA1C">
        <w:rPr>
          <w:w w:val="110"/>
          <w:sz w:val="20"/>
          <w:szCs w:val="20"/>
        </w:rPr>
        <w:t>that</w:t>
      </w:r>
      <w:r w:rsidRPr="6234BA1C">
        <w:rPr>
          <w:spacing w:val="-8"/>
          <w:w w:val="110"/>
          <w:sz w:val="20"/>
          <w:szCs w:val="20"/>
        </w:rPr>
        <w:t xml:space="preserve"> </w:t>
      </w:r>
      <w:r w:rsidRPr="6234BA1C">
        <w:rPr>
          <w:w w:val="110"/>
          <w:sz w:val="20"/>
          <w:szCs w:val="20"/>
        </w:rPr>
        <w:t>coordination</w:t>
      </w:r>
      <w:r w:rsidRPr="6234BA1C">
        <w:rPr>
          <w:spacing w:val="-7"/>
          <w:w w:val="110"/>
          <w:sz w:val="20"/>
          <w:szCs w:val="20"/>
        </w:rPr>
        <w:t xml:space="preserve"> </w:t>
      </w:r>
      <w:r w:rsidRPr="6234BA1C">
        <w:rPr>
          <w:w w:val="110"/>
          <w:sz w:val="20"/>
          <w:szCs w:val="20"/>
        </w:rPr>
        <w:t>mechanisms</w:t>
      </w:r>
      <w:r w:rsidRPr="6234BA1C">
        <w:rPr>
          <w:spacing w:val="-6"/>
          <w:w w:val="110"/>
          <w:sz w:val="20"/>
          <w:szCs w:val="20"/>
        </w:rPr>
        <w:t xml:space="preserve"> </w:t>
      </w:r>
      <w:r w:rsidRPr="6234BA1C">
        <w:rPr>
          <w:w w:val="110"/>
          <w:sz w:val="20"/>
          <w:szCs w:val="20"/>
        </w:rPr>
        <w:t>are</w:t>
      </w:r>
      <w:r w:rsidRPr="6234BA1C">
        <w:rPr>
          <w:spacing w:val="-7"/>
          <w:w w:val="110"/>
          <w:sz w:val="20"/>
          <w:szCs w:val="20"/>
        </w:rPr>
        <w:t xml:space="preserve"> </w:t>
      </w:r>
      <w:r w:rsidRPr="6234BA1C">
        <w:rPr>
          <w:w w:val="110"/>
          <w:sz w:val="20"/>
          <w:szCs w:val="20"/>
        </w:rPr>
        <w:t>fit</w:t>
      </w:r>
      <w:r w:rsidRPr="6234BA1C">
        <w:rPr>
          <w:spacing w:val="-8"/>
          <w:w w:val="110"/>
          <w:sz w:val="20"/>
          <w:szCs w:val="20"/>
        </w:rPr>
        <w:t xml:space="preserve"> </w:t>
      </w:r>
      <w:r w:rsidRPr="6234BA1C">
        <w:rPr>
          <w:w w:val="110"/>
          <w:sz w:val="20"/>
          <w:szCs w:val="20"/>
        </w:rPr>
        <w:t>for purpose</w:t>
      </w:r>
      <w:r w:rsidRPr="6234BA1C">
        <w:rPr>
          <w:spacing w:val="-6"/>
          <w:w w:val="110"/>
          <w:sz w:val="20"/>
          <w:szCs w:val="20"/>
        </w:rPr>
        <w:t xml:space="preserve"> </w:t>
      </w:r>
      <w:r w:rsidRPr="6234BA1C">
        <w:rPr>
          <w:w w:val="110"/>
          <w:sz w:val="20"/>
          <w:szCs w:val="20"/>
        </w:rPr>
        <w:t>with</w:t>
      </w:r>
      <w:r w:rsidRPr="6234BA1C">
        <w:rPr>
          <w:spacing w:val="-5"/>
          <w:w w:val="110"/>
          <w:sz w:val="20"/>
          <w:szCs w:val="20"/>
        </w:rPr>
        <w:t xml:space="preserve"> </w:t>
      </w:r>
      <w:r w:rsidRPr="6234BA1C">
        <w:rPr>
          <w:w w:val="110"/>
          <w:sz w:val="20"/>
          <w:szCs w:val="20"/>
        </w:rPr>
        <w:t>a</w:t>
      </w:r>
      <w:r w:rsidRPr="6234BA1C">
        <w:rPr>
          <w:spacing w:val="-3"/>
          <w:w w:val="110"/>
          <w:sz w:val="20"/>
          <w:szCs w:val="20"/>
        </w:rPr>
        <w:t xml:space="preserve"> </w:t>
      </w:r>
      <w:r w:rsidRPr="6234BA1C">
        <w:rPr>
          <w:w w:val="110"/>
          <w:sz w:val="20"/>
          <w:szCs w:val="20"/>
        </w:rPr>
        <w:t>clear</w:t>
      </w:r>
      <w:r w:rsidRPr="6234BA1C">
        <w:rPr>
          <w:spacing w:val="-6"/>
          <w:w w:val="110"/>
          <w:sz w:val="20"/>
          <w:szCs w:val="20"/>
        </w:rPr>
        <w:t xml:space="preserve"> </w:t>
      </w:r>
      <w:r w:rsidRPr="6234BA1C">
        <w:rPr>
          <w:w w:val="110"/>
          <w:sz w:val="20"/>
          <w:szCs w:val="20"/>
        </w:rPr>
        <w:t>division</w:t>
      </w:r>
      <w:r w:rsidRPr="6234BA1C">
        <w:rPr>
          <w:spacing w:val="-6"/>
          <w:w w:val="110"/>
          <w:sz w:val="20"/>
          <w:szCs w:val="20"/>
        </w:rPr>
        <w:t xml:space="preserve"> </w:t>
      </w:r>
      <w:r w:rsidRPr="6234BA1C">
        <w:rPr>
          <w:w w:val="110"/>
          <w:sz w:val="20"/>
          <w:szCs w:val="20"/>
        </w:rPr>
        <w:t>of</w:t>
      </w:r>
      <w:r w:rsidRPr="6234BA1C">
        <w:rPr>
          <w:spacing w:val="-1"/>
          <w:w w:val="110"/>
          <w:sz w:val="20"/>
          <w:szCs w:val="20"/>
        </w:rPr>
        <w:t xml:space="preserve"> </w:t>
      </w:r>
      <w:r w:rsidRPr="6234BA1C">
        <w:rPr>
          <w:w w:val="110"/>
          <w:sz w:val="20"/>
          <w:szCs w:val="20"/>
        </w:rPr>
        <w:t>labor</w:t>
      </w:r>
      <w:r w:rsidRPr="6234BA1C">
        <w:rPr>
          <w:spacing w:val="-6"/>
          <w:w w:val="110"/>
          <w:sz w:val="20"/>
          <w:szCs w:val="20"/>
        </w:rPr>
        <w:t xml:space="preserve"> </w:t>
      </w:r>
      <w:r w:rsidRPr="6234BA1C">
        <w:rPr>
          <w:w w:val="110"/>
          <w:sz w:val="20"/>
          <w:szCs w:val="20"/>
        </w:rPr>
        <w:t>among</w:t>
      </w:r>
      <w:r w:rsidRPr="6234BA1C">
        <w:rPr>
          <w:spacing w:val="-5"/>
          <w:w w:val="110"/>
          <w:sz w:val="20"/>
          <w:szCs w:val="20"/>
        </w:rPr>
        <w:t xml:space="preserve"> </w:t>
      </w:r>
      <w:r w:rsidRPr="6234BA1C">
        <w:rPr>
          <w:w w:val="110"/>
          <w:sz w:val="20"/>
          <w:szCs w:val="20"/>
        </w:rPr>
        <w:t>agencies</w:t>
      </w:r>
      <w:r w:rsidRPr="6234BA1C">
        <w:rPr>
          <w:spacing w:val="-5"/>
          <w:w w:val="110"/>
          <w:sz w:val="20"/>
          <w:szCs w:val="20"/>
        </w:rPr>
        <w:t xml:space="preserve"> </w:t>
      </w:r>
      <w:r w:rsidRPr="6234BA1C">
        <w:rPr>
          <w:w w:val="110"/>
          <w:sz w:val="20"/>
          <w:szCs w:val="20"/>
        </w:rPr>
        <w:t>informed</w:t>
      </w:r>
      <w:r w:rsidRPr="6234BA1C">
        <w:rPr>
          <w:spacing w:val="-5"/>
          <w:w w:val="110"/>
          <w:sz w:val="20"/>
          <w:szCs w:val="20"/>
        </w:rPr>
        <w:t xml:space="preserve"> </w:t>
      </w:r>
      <w:r w:rsidRPr="6234BA1C">
        <w:rPr>
          <w:w w:val="110"/>
          <w:sz w:val="20"/>
          <w:szCs w:val="20"/>
        </w:rPr>
        <w:t>by</w:t>
      </w:r>
      <w:r w:rsidRPr="6234BA1C">
        <w:rPr>
          <w:spacing w:val="-3"/>
          <w:w w:val="110"/>
          <w:sz w:val="20"/>
          <w:szCs w:val="20"/>
        </w:rPr>
        <w:t xml:space="preserve"> </w:t>
      </w:r>
      <w:r w:rsidRPr="6234BA1C">
        <w:rPr>
          <w:w w:val="110"/>
          <w:sz w:val="20"/>
          <w:szCs w:val="20"/>
        </w:rPr>
        <w:t>comparative</w:t>
      </w:r>
      <w:r w:rsidRPr="6234BA1C">
        <w:rPr>
          <w:spacing w:val="-6"/>
          <w:w w:val="110"/>
          <w:sz w:val="20"/>
          <w:szCs w:val="20"/>
        </w:rPr>
        <w:t xml:space="preserve"> </w:t>
      </w:r>
      <w:r w:rsidRPr="6234BA1C">
        <w:rPr>
          <w:w w:val="110"/>
          <w:sz w:val="20"/>
          <w:szCs w:val="20"/>
        </w:rPr>
        <w:t>advantage;</w:t>
      </w:r>
      <w:r w:rsidRPr="6234BA1C">
        <w:rPr>
          <w:spacing w:val="-5"/>
          <w:w w:val="110"/>
          <w:sz w:val="20"/>
          <w:szCs w:val="20"/>
        </w:rPr>
        <w:t xml:space="preserve"> </w:t>
      </w:r>
      <w:r w:rsidRPr="6234BA1C">
        <w:rPr>
          <w:w w:val="110"/>
          <w:sz w:val="20"/>
          <w:szCs w:val="20"/>
        </w:rPr>
        <w:t>ii) review staffing capacities and ensure that operations are staffed by professionals of the right level of technical</w:t>
      </w:r>
      <w:r w:rsidRPr="6234BA1C">
        <w:rPr>
          <w:spacing w:val="-5"/>
          <w:w w:val="110"/>
          <w:sz w:val="20"/>
          <w:szCs w:val="20"/>
        </w:rPr>
        <w:t xml:space="preserve"> </w:t>
      </w:r>
      <w:r w:rsidRPr="6234BA1C">
        <w:rPr>
          <w:w w:val="110"/>
          <w:sz w:val="20"/>
          <w:szCs w:val="20"/>
        </w:rPr>
        <w:t>expertise.</w:t>
      </w:r>
    </w:p>
    <w:p w14:paraId="6E9B7578" w14:textId="77777777" w:rsidR="00C90659" w:rsidRDefault="00C90659" w:rsidP="005B3AA2">
      <w:pPr>
        <w:pStyle w:val="ListParagraph"/>
        <w:numPr>
          <w:ilvl w:val="2"/>
          <w:numId w:val="4"/>
        </w:numPr>
        <w:tabs>
          <w:tab w:val="left" w:pos="820"/>
        </w:tabs>
        <w:spacing w:before="145" w:line="247" w:lineRule="auto"/>
        <w:ind w:left="820" w:right="170" w:hanging="360"/>
        <w:jc w:val="both"/>
        <w:rPr>
          <w:sz w:val="20"/>
        </w:rPr>
      </w:pPr>
      <w:r>
        <w:rPr>
          <w:w w:val="110"/>
          <w:sz w:val="20"/>
        </w:rPr>
        <w:t>Security</w:t>
      </w:r>
      <w:r>
        <w:rPr>
          <w:spacing w:val="-4"/>
          <w:w w:val="110"/>
          <w:sz w:val="20"/>
        </w:rPr>
        <w:t xml:space="preserve"> </w:t>
      </w:r>
      <w:r>
        <w:rPr>
          <w:w w:val="110"/>
          <w:sz w:val="20"/>
        </w:rPr>
        <w:t>Risk</w:t>
      </w:r>
      <w:r>
        <w:rPr>
          <w:spacing w:val="-5"/>
          <w:w w:val="110"/>
          <w:sz w:val="20"/>
        </w:rPr>
        <w:t xml:space="preserve"> </w:t>
      </w:r>
      <w:r>
        <w:rPr>
          <w:w w:val="110"/>
          <w:sz w:val="20"/>
        </w:rPr>
        <w:t>Management: Widespread,</w:t>
      </w:r>
      <w:r>
        <w:rPr>
          <w:spacing w:val="-4"/>
          <w:w w:val="110"/>
          <w:sz w:val="20"/>
        </w:rPr>
        <w:t xml:space="preserve"> </w:t>
      </w:r>
      <w:r>
        <w:rPr>
          <w:w w:val="110"/>
          <w:sz w:val="20"/>
        </w:rPr>
        <w:t>active</w:t>
      </w:r>
      <w:r>
        <w:rPr>
          <w:spacing w:val="-5"/>
          <w:w w:val="110"/>
          <w:sz w:val="20"/>
        </w:rPr>
        <w:t xml:space="preserve"> </w:t>
      </w:r>
      <w:r>
        <w:rPr>
          <w:w w:val="110"/>
          <w:sz w:val="20"/>
        </w:rPr>
        <w:t>and</w:t>
      </w:r>
      <w:r>
        <w:rPr>
          <w:spacing w:val="-3"/>
          <w:w w:val="110"/>
          <w:sz w:val="20"/>
        </w:rPr>
        <w:t xml:space="preserve"> </w:t>
      </w:r>
      <w:r>
        <w:rPr>
          <w:w w:val="110"/>
          <w:sz w:val="20"/>
        </w:rPr>
        <w:t>protracted</w:t>
      </w:r>
      <w:r>
        <w:rPr>
          <w:spacing w:val="-4"/>
          <w:w w:val="110"/>
          <w:sz w:val="20"/>
        </w:rPr>
        <w:t xml:space="preserve"> </w:t>
      </w:r>
      <w:r>
        <w:rPr>
          <w:w w:val="110"/>
          <w:sz w:val="20"/>
        </w:rPr>
        <w:t>hostilities</w:t>
      </w:r>
      <w:r>
        <w:rPr>
          <w:spacing w:val="-1"/>
          <w:w w:val="110"/>
          <w:sz w:val="20"/>
        </w:rPr>
        <w:t xml:space="preserve"> </w:t>
      </w:r>
      <w:r>
        <w:rPr>
          <w:w w:val="110"/>
          <w:sz w:val="20"/>
        </w:rPr>
        <w:t>have</w:t>
      </w:r>
      <w:r>
        <w:rPr>
          <w:spacing w:val="-4"/>
          <w:w w:val="110"/>
          <w:sz w:val="20"/>
        </w:rPr>
        <w:t xml:space="preserve"> </w:t>
      </w:r>
      <w:r>
        <w:rPr>
          <w:w w:val="110"/>
          <w:sz w:val="20"/>
        </w:rPr>
        <w:t>hampered</w:t>
      </w:r>
      <w:r>
        <w:rPr>
          <w:spacing w:val="-5"/>
          <w:w w:val="110"/>
          <w:sz w:val="20"/>
        </w:rPr>
        <w:t xml:space="preserve"> </w:t>
      </w:r>
      <w:r>
        <w:rPr>
          <w:w w:val="110"/>
          <w:sz w:val="20"/>
        </w:rPr>
        <w:t>the</w:t>
      </w:r>
      <w:r>
        <w:rPr>
          <w:spacing w:val="-4"/>
          <w:w w:val="110"/>
          <w:sz w:val="20"/>
        </w:rPr>
        <w:t xml:space="preserve"> </w:t>
      </w:r>
      <w:r>
        <w:rPr>
          <w:w w:val="110"/>
          <w:sz w:val="20"/>
        </w:rPr>
        <w:t>delivery of services, exert high pressure on available national and local systems and pose significant</w:t>
      </w:r>
      <w:r>
        <w:rPr>
          <w:spacing w:val="80"/>
          <w:w w:val="110"/>
          <w:sz w:val="20"/>
        </w:rPr>
        <w:t xml:space="preserve"> </w:t>
      </w:r>
      <w:r>
        <w:rPr>
          <w:w w:val="110"/>
          <w:sz w:val="20"/>
        </w:rPr>
        <w:t>challenges to access. The UN in Sudan will: i) Proactively engage with local authorities, security actors</w:t>
      </w:r>
      <w:r>
        <w:rPr>
          <w:spacing w:val="-6"/>
          <w:w w:val="110"/>
          <w:sz w:val="20"/>
        </w:rPr>
        <w:t xml:space="preserve"> </w:t>
      </w:r>
      <w:r>
        <w:rPr>
          <w:w w:val="110"/>
          <w:sz w:val="20"/>
        </w:rPr>
        <w:t>and</w:t>
      </w:r>
      <w:r>
        <w:rPr>
          <w:spacing w:val="-6"/>
          <w:w w:val="110"/>
          <w:sz w:val="20"/>
        </w:rPr>
        <w:t xml:space="preserve"> </w:t>
      </w:r>
      <w:r>
        <w:rPr>
          <w:w w:val="110"/>
          <w:sz w:val="20"/>
        </w:rPr>
        <w:t>non-state</w:t>
      </w:r>
      <w:r>
        <w:rPr>
          <w:spacing w:val="-7"/>
          <w:w w:val="110"/>
          <w:sz w:val="20"/>
        </w:rPr>
        <w:t xml:space="preserve"> </w:t>
      </w:r>
      <w:r>
        <w:rPr>
          <w:w w:val="110"/>
          <w:sz w:val="20"/>
        </w:rPr>
        <w:t>armed</w:t>
      </w:r>
      <w:r>
        <w:rPr>
          <w:spacing w:val="-4"/>
          <w:w w:val="110"/>
          <w:sz w:val="20"/>
        </w:rPr>
        <w:t xml:space="preserve"> </w:t>
      </w:r>
      <w:r>
        <w:rPr>
          <w:w w:val="110"/>
          <w:sz w:val="20"/>
        </w:rPr>
        <w:t>group</w:t>
      </w:r>
      <w:r>
        <w:rPr>
          <w:spacing w:val="-6"/>
          <w:w w:val="110"/>
          <w:sz w:val="20"/>
        </w:rPr>
        <w:t xml:space="preserve"> </w:t>
      </w:r>
      <w:r>
        <w:rPr>
          <w:w w:val="110"/>
          <w:sz w:val="20"/>
        </w:rPr>
        <w:t>on</w:t>
      </w:r>
      <w:r>
        <w:rPr>
          <w:spacing w:val="-7"/>
          <w:w w:val="110"/>
          <w:sz w:val="20"/>
        </w:rPr>
        <w:t xml:space="preserve"> </w:t>
      </w:r>
      <w:r>
        <w:rPr>
          <w:w w:val="110"/>
          <w:sz w:val="20"/>
        </w:rPr>
        <w:t>their</w:t>
      </w:r>
      <w:r>
        <w:rPr>
          <w:spacing w:val="-8"/>
          <w:w w:val="110"/>
          <w:sz w:val="20"/>
        </w:rPr>
        <w:t xml:space="preserve"> </w:t>
      </w:r>
      <w:r>
        <w:rPr>
          <w:w w:val="110"/>
          <w:sz w:val="20"/>
        </w:rPr>
        <w:t>obligations</w:t>
      </w:r>
      <w:r>
        <w:rPr>
          <w:spacing w:val="-6"/>
          <w:w w:val="110"/>
          <w:sz w:val="20"/>
        </w:rPr>
        <w:t xml:space="preserve"> </w:t>
      </w:r>
      <w:r>
        <w:rPr>
          <w:w w:val="110"/>
          <w:sz w:val="20"/>
        </w:rPr>
        <w:t>to</w:t>
      </w:r>
      <w:r>
        <w:rPr>
          <w:spacing w:val="-8"/>
          <w:w w:val="110"/>
          <w:sz w:val="20"/>
        </w:rPr>
        <w:t xml:space="preserve"> </w:t>
      </w:r>
      <w:r>
        <w:rPr>
          <w:w w:val="110"/>
          <w:sz w:val="20"/>
        </w:rPr>
        <w:t>facilitate</w:t>
      </w:r>
      <w:r>
        <w:rPr>
          <w:spacing w:val="-7"/>
          <w:w w:val="110"/>
          <w:sz w:val="20"/>
        </w:rPr>
        <w:t xml:space="preserve"> </w:t>
      </w:r>
      <w:r>
        <w:rPr>
          <w:w w:val="110"/>
          <w:sz w:val="20"/>
        </w:rPr>
        <w:t>access</w:t>
      </w:r>
      <w:r>
        <w:rPr>
          <w:spacing w:val="-6"/>
          <w:w w:val="110"/>
          <w:sz w:val="20"/>
        </w:rPr>
        <w:t xml:space="preserve"> </w:t>
      </w:r>
      <w:r>
        <w:rPr>
          <w:w w:val="110"/>
          <w:sz w:val="20"/>
        </w:rPr>
        <w:t>and</w:t>
      </w:r>
      <w:r>
        <w:rPr>
          <w:spacing w:val="-6"/>
          <w:w w:val="110"/>
          <w:sz w:val="20"/>
        </w:rPr>
        <w:t xml:space="preserve"> </w:t>
      </w:r>
      <w:r>
        <w:rPr>
          <w:w w:val="110"/>
          <w:sz w:val="20"/>
        </w:rPr>
        <w:t>to</w:t>
      </w:r>
      <w:r>
        <w:rPr>
          <w:spacing w:val="-8"/>
          <w:w w:val="110"/>
          <w:sz w:val="20"/>
        </w:rPr>
        <w:t xml:space="preserve"> </w:t>
      </w:r>
      <w:r>
        <w:rPr>
          <w:w w:val="110"/>
          <w:sz w:val="20"/>
        </w:rPr>
        <w:t>secure</w:t>
      </w:r>
      <w:r>
        <w:rPr>
          <w:spacing w:val="-7"/>
          <w:w w:val="110"/>
          <w:sz w:val="20"/>
        </w:rPr>
        <w:t xml:space="preserve"> </w:t>
      </w:r>
      <w:r>
        <w:rPr>
          <w:w w:val="110"/>
          <w:sz w:val="20"/>
        </w:rPr>
        <w:t>operations</w:t>
      </w:r>
      <w:r>
        <w:rPr>
          <w:spacing w:val="-6"/>
          <w:w w:val="110"/>
          <w:sz w:val="20"/>
        </w:rPr>
        <w:t xml:space="preserve"> </w:t>
      </w:r>
      <w:r>
        <w:rPr>
          <w:w w:val="110"/>
          <w:sz w:val="20"/>
        </w:rPr>
        <w:t>of the</w:t>
      </w:r>
      <w:r>
        <w:rPr>
          <w:spacing w:val="-12"/>
          <w:w w:val="110"/>
          <w:sz w:val="20"/>
        </w:rPr>
        <w:t xml:space="preserve"> </w:t>
      </w:r>
      <w:r>
        <w:rPr>
          <w:w w:val="110"/>
          <w:sz w:val="20"/>
        </w:rPr>
        <w:t>UN,</w:t>
      </w:r>
      <w:r>
        <w:rPr>
          <w:spacing w:val="-13"/>
          <w:w w:val="110"/>
          <w:sz w:val="20"/>
        </w:rPr>
        <w:t xml:space="preserve"> </w:t>
      </w:r>
      <w:r>
        <w:rPr>
          <w:w w:val="110"/>
          <w:sz w:val="20"/>
        </w:rPr>
        <w:t>NGO</w:t>
      </w:r>
      <w:r>
        <w:rPr>
          <w:spacing w:val="-12"/>
          <w:w w:val="110"/>
          <w:sz w:val="20"/>
        </w:rPr>
        <w:t xml:space="preserve"> </w:t>
      </w:r>
      <w:r>
        <w:rPr>
          <w:w w:val="110"/>
          <w:sz w:val="20"/>
        </w:rPr>
        <w:t>and</w:t>
      </w:r>
      <w:r>
        <w:rPr>
          <w:spacing w:val="-11"/>
          <w:w w:val="110"/>
          <w:sz w:val="20"/>
        </w:rPr>
        <w:t xml:space="preserve"> </w:t>
      </w:r>
      <w:r>
        <w:rPr>
          <w:w w:val="110"/>
          <w:sz w:val="20"/>
        </w:rPr>
        <w:t>partners;</w:t>
      </w:r>
      <w:r>
        <w:rPr>
          <w:spacing w:val="-10"/>
          <w:w w:val="110"/>
          <w:sz w:val="20"/>
        </w:rPr>
        <w:t xml:space="preserve"> </w:t>
      </w:r>
      <w:r>
        <w:rPr>
          <w:w w:val="110"/>
          <w:sz w:val="20"/>
        </w:rPr>
        <w:t>ii)</w:t>
      </w:r>
      <w:r>
        <w:rPr>
          <w:spacing w:val="-12"/>
          <w:w w:val="110"/>
          <w:sz w:val="20"/>
        </w:rPr>
        <w:t xml:space="preserve"> </w:t>
      </w:r>
      <w:r>
        <w:rPr>
          <w:w w:val="110"/>
          <w:sz w:val="20"/>
        </w:rPr>
        <w:t>strengthen</w:t>
      </w:r>
      <w:r>
        <w:rPr>
          <w:spacing w:val="-11"/>
          <w:w w:val="110"/>
          <w:sz w:val="20"/>
        </w:rPr>
        <w:t xml:space="preserve"> </w:t>
      </w:r>
      <w:r>
        <w:rPr>
          <w:w w:val="110"/>
          <w:sz w:val="20"/>
        </w:rPr>
        <w:t>affected</w:t>
      </w:r>
      <w:r>
        <w:rPr>
          <w:spacing w:val="-12"/>
          <w:w w:val="110"/>
          <w:sz w:val="20"/>
        </w:rPr>
        <w:t xml:space="preserve"> </w:t>
      </w:r>
      <w:r>
        <w:rPr>
          <w:w w:val="110"/>
          <w:sz w:val="20"/>
        </w:rPr>
        <w:t>communities’</w:t>
      </w:r>
      <w:r>
        <w:rPr>
          <w:spacing w:val="-11"/>
          <w:w w:val="110"/>
          <w:sz w:val="20"/>
        </w:rPr>
        <w:t xml:space="preserve"> </w:t>
      </w:r>
      <w:r>
        <w:rPr>
          <w:w w:val="110"/>
          <w:sz w:val="20"/>
        </w:rPr>
        <w:t>acceptance</w:t>
      </w:r>
      <w:r>
        <w:rPr>
          <w:spacing w:val="-10"/>
          <w:w w:val="110"/>
          <w:sz w:val="20"/>
        </w:rPr>
        <w:t xml:space="preserve"> </w:t>
      </w:r>
      <w:r>
        <w:rPr>
          <w:w w:val="110"/>
          <w:sz w:val="20"/>
        </w:rPr>
        <w:t>of</w:t>
      </w:r>
      <w:r>
        <w:rPr>
          <w:spacing w:val="-12"/>
          <w:w w:val="110"/>
          <w:sz w:val="20"/>
        </w:rPr>
        <w:t xml:space="preserve"> </w:t>
      </w:r>
      <w:r>
        <w:rPr>
          <w:w w:val="110"/>
          <w:sz w:val="20"/>
        </w:rPr>
        <w:t>UN</w:t>
      </w:r>
      <w:r>
        <w:rPr>
          <w:spacing w:val="-10"/>
          <w:w w:val="110"/>
          <w:sz w:val="20"/>
        </w:rPr>
        <w:t xml:space="preserve"> </w:t>
      </w:r>
      <w:r>
        <w:rPr>
          <w:w w:val="110"/>
          <w:sz w:val="20"/>
        </w:rPr>
        <w:t>and</w:t>
      </w:r>
      <w:r>
        <w:rPr>
          <w:spacing w:val="-11"/>
          <w:w w:val="110"/>
          <w:sz w:val="20"/>
        </w:rPr>
        <w:t xml:space="preserve"> </w:t>
      </w:r>
      <w:r>
        <w:rPr>
          <w:w w:val="110"/>
          <w:sz w:val="20"/>
        </w:rPr>
        <w:t>partners through</w:t>
      </w:r>
      <w:r>
        <w:rPr>
          <w:spacing w:val="-16"/>
          <w:w w:val="110"/>
          <w:sz w:val="20"/>
        </w:rPr>
        <w:t xml:space="preserve"> </w:t>
      </w:r>
      <w:r>
        <w:rPr>
          <w:w w:val="110"/>
          <w:sz w:val="20"/>
        </w:rPr>
        <w:t>consistent</w:t>
      </w:r>
      <w:r>
        <w:rPr>
          <w:spacing w:val="-13"/>
          <w:w w:val="110"/>
          <w:sz w:val="20"/>
        </w:rPr>
        <w:t xml:space="preserve"> </w:t>
      </w:r>
      <w:r>
        <w:rPr>
          <w:w w:val="110"/>
          <w:sz w:val="20"/>
        </w:rPr>
        <w:t>outreach</w:t>
      </w:r>
      <w:r>
        <w:rPr>
          <w:spacing w:val="-14"/>
          <w:w w:val="110"/>
          <w:sz w:val="20"/>
        </w:rPr>
        <w:t xml:space="preserve"> </w:t>
      </w:r>
      <w:r>
        <w:rPr>
          <w:w w:val="110"/>
          <w:sz w:val="20"/>
        </w:rPr>
        <w:t>to</w:t>
      </w:r>
      <w:r>
        <w:rPr>
          <w:spacing w:val="-16"/>
          <w:w w:val="110"/>
          <w:sz w:val="20"/>
        </w:rPr>
        <w:t xml:space="preserve"> </w:t>
      </w:r>
      <w:r>
        <w:rPr>
          <w:w w:val="110"/>
          <w:sz w:val="20"/>
        </w:rPr>
        <w:t>communicate</w:t>
      </w:r>
      <w:r>
        <w:rPr>
          <w:spacing w:val="-15"/>
          <w:w w:val="110"/>
          <w:sz w:val="20"/>
        </w:rPr>
        <w:t xml:space="preserve"> </w:t>
      </w:r>
      <w:r>
        <w:rPr>
          <w:w w:val="110"/>
          <w:sz w:val="20"/>
        </w:rPr>
        <w:t>on</w:t>
      </w:r>
      <w:r>
        <w:rPr>
          <w:spacing w:val="-15"/>
          <w:w w:val="110"/>
          <w:sz w:val="20"/>
        </w:rPr>
        <w:t xml:space="preserve"> </w:t>
      </w:r>
      <w:r>
        <w:rPr>
          <w:w w:val="110"/>
          <w:sz w:val="20"/>
        </w:rPr>
        <w:t>the</w:t>
      </w:r>
      <w:r>
        <w:rPr>
          <w:spacing w:val="-15"/>
          <w:w w:val="110"/>
          <w:sz w:val="20"/>
        </w:rPr>
        <w:t xml:space="preserve"> </w:t>
      </w:r>
      <w:r>
        <w:rPr>
          <w:w w:val="110"/>
          <w:sz w:val="20"/>
        </w:rPr>
        <w:t>operations</w:t>
      </w:r>
      <w:r>
        <w:rPr>
          <w:spacing w:val="-14"/>
          <w:w w:val="110"/>
          <w:sz w:val="20"/>
        </w:rPr>
        <w:t xml:space="preserve"> </w:t>
      </w:r>
      <w:r>
        <w:rPr>
          <w:w w:val="110"/>
          <w:sz w:val="20"/>
        </w:rPr>
        <w:t>of</w:t>
      </w:r>
      <w:r>
        <w:rPr>
          <w:spacing w:val="-15"/>
          <w:w w:val="110"/>
          <w:sz w:val="20"/>
        </w:rPr>
        <w:t xml:space="preserve"> </w:t>
      </w:r>
      <w:r>
        <w:rPr>
          <w:w w:val="110"/>
          <w:sz w:val="20"/>
        </w:rPr>
        <w:t>the</w:t>
      </w:r>
      <w:r>
        <w:rPr>
          <w:spacing w:val="-15"/>
          <w:w w:val="110"/>
          <w:sz w:val="20"/>
        </w:rPr>
        <w:t xml:space="preserve"> </w:t>
      </w:r>
      <w:r>
        <w:rPr>
          <w:w w:val="110"/>
          <w:sz w:val="20"/>
        </w:rPr>
        <w:t>UN</w:t>
      </w:r>
      <w:r>
        <w:rPr>
          <w:spacing w:val="-15"/>
          <w:w w:val="110"/>
          <w:sz w:val="20"/>
        </w:rPr>
        <w:t xml:space="preserve"> </w:t>
      </w:r>
      <w:r>
        <w:rPr>
          <w:w w:val="110"/>
          <w:sz w:val="20"/>
        </w:rPr>
        <w:t>&amp;</w:t>
      </w:r>
      <w:r>
        <w:rPr>
          <w:spacing w:val="-14"/>
          <w:w w:val="110"/>
          <w:sz w:val="20"/>
        </w:rPr>
        <w:t xml:space="preserve"> </w:t>
      </w:r>
      <w:r>
        <w:rPr>
          <w:w w:val="110"/>
          <w:sz w:val="20"/>
        </w:rPr>
        <w:t>NGOs,</w:t>
      </w:r>
      <w:r>
        <w:rPr>
          <w:spacing w:val="-16"/>
          <w:w w:val="110"/>
          <w:sz w:val="20"/>
        </w:rPr>
        <w:t xml:space="preserve"> </w:t>
      </w:r>
      <w:r>
        <w:rPr>
          <w:w w:val="110"/>
          <w:sz w:val="20"/>
        </w:rPr>
        <w:t>the</w:t>
      </w:r>
      <w:r>
        <w:rPr>
          <w:spacing w:val="-15"/>
          <w:w w:val="110"/>
          <w:sz w:val="20"/>
        </w:rPr>
        <w:t xml:space="preserve"> </w:t>
      </w:r>
      <w:r>
        <w:rPr>
          <w:w w:val="110"/>
          <w:sz w:val="20"/>
        </w:rPr>
        <w:t>principles</w:t>
      </w:r>
      <w:r>
        <w:rPr>
          <w:spacing w:val="-14"/>
          <w:w w:val="110"/>
          <w:sz w:val="20"/>
        </w:rPr>
        <w:t xml:space="preserve"> </w:t>
      </w:r>
      <w:r>
        <w:rPr>
          <w:w w:val="110"/>
          <w:sz w:val="20"/>
        </w:rPr>
        <w:t>of programming and to manage expectations.</w:t>
      </w:r>
    </w:p>
    <w:p w14:paraId="615509D8" w14:textId="77777777" w:rsidR="00C90659" w:rsidRDefault="00C90659" w:rsidP="005B3AA2">
      <w:pPr>
        <w:tabs>
          <w:tab w:val="left" w:pos="820"/>
        </w:tabs>
        <w:spacing w:line="247" w:lineRule="auto"/>
        <w:ind w:left="460" w:right="139"/>
        <w:jc w:val="both"/>
        <w:rPr>
          <w:sz w:val="20"/>
        </w:rPr>
      </w:pPr>
    </w:p>
    <w:p w14:paraId="27DDC0BD" w14:textId="77777777" w:rsidR="00C90659" w:rsidRDefault="00C90659" w:rsidP="005B3AA2">
      <w:pPr>
        <w:tabs>
          <w:tab w:val="left" w:pos="820"/>
        </w:tabs>
        <w:spacing w:line="247" w:lineRule="auto"/>
        <w:ind w:left="460" w:right="139"/>
        <w:jc w:val="both"/>
        <w:rPr>
          <w:sz w:val="20"/>
        </w:rPr>
      </w:pPr>
    </w:p>
    <w:p w14:paraId="570EB7FA" w14:textId="77777777" w:rsidR="00C90659" w:rsidRDefault="00C90659" w:rsidP="005B3AA2">
      <w:pPr>
        <w:tabs>
          <w:tab w:val="left" w:pos="820"/>
        </w:tabs>
        <w:spacing w:line="247" w:lineRule="auto"/>
        <w:ind w:left="460" w:right="139"/>
        <w:jc w:val="both"/>
        <w:rPr>
          <w:sz w:val="20"/>
        </w:rPr>
      </w:pPr>
    </w:p>
    <w:p w14:paraId="5FC6CF13" w14:textId="77777777" w:rsidR="00C90659" w:rsidRDefault="00C90659" w:rsidP="005B3AA2">
      <w:pPr>
        <w:spacing w:before="104" w:line="247" w:lineRule="auto"/>
        <w:ind w:left="100" w:right="198"/>
        <w:jc w:val="both"/>
        <w:rPr>
          <w:sz w:val="18"/>
          <w:szCs w:val="18"/>
        </w:rPr>
      </w:pPr>
      <w:r w:rsidRPr="0714142B">
        <w:rPr>
          <w:w w:val="110"/>
          <w:position w:val="5"/>
          <w:sz w:val="12"/>
          <w:szCs w:val="12"/>
        </w:rPr>
        <w:t>14</w:t>
      </w:r>
      <w:r w:rsidRPr="0714142B">
        <w:rPr>
          <w:spacing w:val="17"/>
          <w:w w:val="110"/>
          <w:position w:val="5"/>
          <w:sz w:val="12"/>
          <w:szCs w:val="12"/>
        </w:rPr>
        <w:t xml:space="preserve"> </w:t>
      </w:r>
      <w:r w:rsidRPr="0714142B">
        <w:rPr>
          <w:w w:val="110"/>
          <w:sz w:val="18"/>
          <w:szCs w:val="18"/>
        </w:rPr>
        <w:t>These</w:t>
      </w:r>
      <w:r w:rsidRPr="0714142B">
        <w:rPr>
          <w:spacing w:val="-2"/>
          <w:w w:val="110"/>
          <w:sz w:val="18"/>
          <w:szCs w:val="18"/>
        </w:rPr>
        <w:t xml:space="preserve"> </w:t>
      </w:r>
      <w:r w:rsidRPr="0714142B">
        <w:rPr>
          <w:w w:val="110"/>
          <w:sz w:val="18"/>
          <w:szCs w:val="18"/>
        </w:rPr>
        <w:t>include</w:t>
      </w:r>
      <w:r w:rsidRPr="0714142B">
        <w:rPr>
          <w:spacing w:val="-1"/>
          <w:w w:val="110"/>
          <w:sz w:val="18"/>
          <w:szCs w:val="18"/>
        </w:rPr>
        <w:t xml:space="preserve"> </w:t>
      </w:r>
      <w:r w:rsidRPr="0714142B">
        <w:rPr>
          <w:w w:val="110"/>
          <w:sz w:val="18"/>
          <w:szCs w:val="18"/>
        </w:rPr>
        <w:t>(1)</w:t>
      </w:r>
      <w:r w:rsidRPr="0714142B">
        <w:rPr>
          <w:spacing w:val="-3"/>
          <w:w w:val="110"/>
          <w:sz w:val="18"/>
          <w:szCs w:val="18"/>
        </w:rPr>
        <w:t xml:space="preserve"> </w:t>
      </w:r>
      <w:r w:rsidRPr="0714142B">
        <w:rPr>
          <w:w w:val="110"/>
          <w:sz w:val="18"/>
          <w:szCs w:val="18"/>
        </w:rPr>
        <w:t>food</w:t>
      </w:r>
      <w:r w:rsidRPr="0714142B">
        <w:rPr>
          <w:spacing w:val="-3"/>
          <w:w w:val="110"/>
          <w:sz w:val="18"/>
          <w:szCs w:val="18"/>
        </w:rPr>
        <w:t xml:space="preserve"> </w:t>
      </w:r>
      <w:r w:rsidRPr="0714142B">
        <w:rPr>
          <w:w w:val="110"/>
          <w:sz w:val="18"/>
          <w:szCs w:val="18"/>
        </w:rPr>
        <w:t>systems;</w:t>
      </w:r>
      <w:r w:rsidRPr="0714142B">
        <w:rPr>
          <w:spacing w:val="-2"/>
          <w:w w:val="110"/>
          <w:sz w:val="18"/>
          <w:szCs w:val="18"/>
        </w:rPr>
        <w:t xml:space="preserve"> </w:t>
      </w:r>
      <w:r w:rsidRPr="0714142B">
        <w:rPr>
          <w:w w:val="110"/>
          <w:sz w:val="18"/>
          <w:szCs w:val="18"/>
        </w:rPr>
        <w:t>(2)</w:t>
      </w:r>
      <w:r w:rsidRPr="0714142B">
        <w:rPr>
          <w:spacing w:val="-5"/>
          <w:w w:val="110"/>
          <w:sz w:val="18"/>
          <w:szCs w:val="18"/>
        </w:rPr>
        <w:t xml:space="preserve"> </w:t>
      </w:r>
      <w:r w:rsidRPr="0714142B">
        <w:rPr>
          <w:w w:val="110"/>
          <w:sz w:val="18"/>
          <w:szCs w:val="18"/>
        </w:rPr>
        <w:t>energy</w:t>
      </w:r>
      <w:r w:rsidRPr="0714142B">
        <w:rPr>
          <w:spacing w:val="-1"/>
          <w:w w:val="110"/>
          <w:sz w:val="18"/>
          <w:szCs w:val="18"/>
        </w:rPr>
        <w:t xml:space="preserve"> </w:t>
      </w:r>
      <w:r w:rsidRPr="0714142B">
        <w:rPr>
          <w:w w:val="110"/>
          <w:sz w:val="18"/>
          <w:szCs w:val="18"/>
        </w:rPr>
        <w:t>access</w:t>
      </w:r>
      <w:r w:rsidRPr="0714142B">
        <w:rPr>
          <w:spacing w:val="-4"/>
          <w:w w:val="110"/>
          <w:sz w:val="18"/>
          <w:szCs w:val="18"/>
        </w:rPr>
        <w:t xml:space="preserve"> </w:t>
      </w:r>
      <w:r w:rsidRPr="0714142B">
        <w:rPr>
          <w:w w:val="110"/>
          <w:sz w:val="18"/>
          <w:szCs w:val="18"/>
        </w:rPr>
        <w:t>and</w:t>
      </w:r>
      <w:r w:rsidRPr="0714142B">
        <w:rPr>
          <w:spacing w:val="-3"/>
          <w:w w:val="110"/>
          <w:sz w:val="18"/>
          <w:szCs w:val="18"/>
        </w:rPr>
        <w:t xml:space="preserve"> </w:t>
      </w:r>
      <w:r w:rsidRPr="0714142B">
        <w:rPr>
          <w:w w:val="110"/>
          <w:sz w:val="18"/>
          <w:szCs w:val="18"/>
        </w:rPr>
        <w:t>affordability;</w:t>
      </w:r>
      <w:r w:rsidRPr="0714142B">
        <w:rPr>
          <w:spacing w:val="-2"/>
          <w:w w:val="110"/>
          <w:sz w:val="18"/>
          <w:szCs w:val="18"/>
        </w:rPr>
        <w:t xml:space="preserve"> </w:t>
      </w:r>
      <w:r w:rsidRPr="0714142B">
        <w:rPr>
          <w:w w:val="110"/>
          <w:sz w:val="18"/>
          <w:szCs w:val="18"/>
        </w:rPr>
        <w:t>(3)</w:t>
      </w:r>
      <w:r w:rsidRPr="0714142B">
        <w:rPr>
          <w:spacing w:val="-3"/>
          <w:w w:val="110"/>
          <w:sz w:val="18"/>
          <w:szCs w:val="18"/>
        </w:rPr>
        <w:t xml:space="preserve"> </w:t>
      </w:r>
      <w:r w:rsidRPr="0714142B">
        <w:rPr>
          <w:w w:val="110"/>
          <w:sz w:val="18"/>
          <w:szCs w:val="18"/>
        </w:rPr>
        <w:t>digital</w:t>
      </w:r>
      <w:r w:rsidRPr="0714142B">
        <w:rPr>
          <w:spacing w:val="-2"/>
          <w:w w:val="110"/>
          <w:sz w:val="18"/>
          <w:szCs w:val="18"/>
        </w:rPr>
        <w:t xml:space="preserve"> </w:t>
      </w:r>
      <w:r w:rsidRPr="0714142B">
        <w:rPr>
          <w:w w:val="110"/>
          <w:sz w:val="18"/>
          <w:szCs w:val="18"/>
        </w:rPr>
        <w:t>connectivity;</w:t>
      </w:r>
      <w:r w:rsidRPr="0714142B">
        <w:rPr>
          <w:spacing w:val="-4"/>
          <w:w w:val="110"/>
          <w:sz w:val="18"/>
          <w:szCs w:val="18"/>
        </w:rPr>
        <w:t xml:space="preserve"> </w:t>
      </w:r>
      <w:r w:rsidRPr="0714142B">
        <w:rPr>
          <w:w w:val="110"/>
          <w:sz w:val="18"/>
          <w:szCs w:val="18"/>
        </w:rPr>
        <w:t>(4)</w:t>
      </w:r>
      <w:r w:rsidRPr="0714142B">
        <w:rPr>
          <w:spacing w:val="-3"/>
          <w:w w:val="110"/>
          <w:sz w:val="18"/>
          <w:szCs w:val="18"/>
        </w:rPr>
        <w:t xml:space="preserve"> </w:t>
      </w:r>
      <w:r w:rsidRPr="0714142B">
        <w:rPr>
          <w:w w:val="110"/>
          <w:sz w:val="18"/>
          <w:szCs w:val="18"/>
        </w:rPr>
        <w:t>education;</w:t>
      </w:r>
      <w:r w:rsidRPr="0714142B">
        <w:rPr>
          <w:spacing w:val="-2"/>
          <w:w w:val="110"/>
          <w:sz w:val="18"/>
          <w:szCs w:val="18"/>
        </w:rPr>
        <w:t xml:space="preserve"> </w:t>
      </w:r>
      <w:r w:rsidRPr="0714142B">
        <w:rPr>
          <w:w w:val="110"/>
          <w:sz w:val="18"/>
          <w:szCs w:val="18"/>
        </w:rPr>
        <w:t>(5)</w:t>
      </w:r>
      <w:r w:rsidRPr="0714142B">
        <w:rPr>
          <w:spacing w:val="-5"/>
          <w:w w:val="110"/>
          <w:sz w:val="18"/>
          <w:szCs w:val="18"/>
        </w:rPr>
        <w:t xml:space="preserve"> </w:t>
      </w:r>
      <w:r w:rsidRPr="0714142B">
        <w:rPr>
          <w:w w:val="110"/>
          <w:sz w:val="18"/>
          <w:szCs w:val="18"/>
        </w:rPr>
        <w:t>jobs</w:t>
      </w:r>
      <w:r w:rsidRPr="0714142B">
        <w:rPr>
          <w:spacing w:val="-4"/>
          <w:w w:val="110"/>
          <w:sz w:val="18"/>
          <w:szCs w:val="18"/>
        </w:rPr>
        <w:t xml:space="preserve"> </w:t>
      </w:r>
      <w:r w:rsidRPr="0714142B">
        <w:rPr>
          <w:w w:val="110"/>
          <w:sz w:val="18"/>
          <w:szCs w:val="18"/>
        </w:rPr>
        <w:t>and social protection; and (6) climate change, biodiversity loss and pollution.</w:t>
      </w:r>
    </w:p>
    <w:p w14:paraId="357189F8" w14:textId="77777777" w:rsidR="00C90659" w:rsidRPr="00C90659" w:rsidRDefault="00C90659" w:rsidP="005B3AA2">
      <w:pPr>
        <w:tabs>
          <w:tab w:val="left" w:pos="820"/>
        </w:tabs>
        <w:spacing w:line="247" w:lineRule="auto"/>
        <w:ind w:left="460" w:right="139"/>
        <w:jc w:val="both"/>
        <w:rPr>
          <w:sz w:val="20"/>
        </w:rPr>
      </w:pPr>
    </w:p>
    <w:p w14:paraId="4BDF4428" w14:textId="09C9B64C" w:rsidR="00C453FE" w:rsidRDefault="00C453FE" w:rsidP="005B3AA2">
      <w:pPr>
        <w:pStyle w:val="BodyText"/>
        <w:spacing w:before="80"/>
        <w:jc w:val="both"/>
      </w:pPr>
    </w:p>
    <w:sectPr w:rsidR="00C453FE">
      <w:headerReference w:type="default" r:id="rId13"/>
      <w:pgSz w:w="11910" w:h="16840"/>
      <w:pgMar w:top="1340" w:right="940" w:bottom="1200" w:left="980" w:header="0" w:footer="100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1E8C102" w14:textId="77777777" w:rsidR="00462EAA" w:rsidRDefault="00462EAA">
      <w:r>
        <w:separator/>
      </w:r>
    </w:p>
  </w:endnote>
  <w:endnote w:type="continuationSeparator" w:id="0">
    <w:p w14:paraId="65D899B8" w14:textId="77777777" w:rsidR="00462EAA" w:rsidRDefault="00462EAA">
      <w:r>
        <w:continuationSeparator/>
      </w:r>
    </w:p>
  </w:endnote>
  <w:endnote w:type="continuationNotice" w:id="1">
    <w:p w14:paraId="032DA25C" w14:textId="77777777" w:rsidR="00462EAA" w:rsidRDefault="00462EA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Open Sans">
    <w:altName w:val="Open Sans"/>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7DC5170" w14:textId="77777777" w:rsidR="00462EAA" w:rsidRDefault="00462EAA">
      <w:r>
        <w:separator/>
      </w:r>
    </w:p>
  </w:footnote>
  <w:footnote w:type="continuationSeparator" w:id="0">
    <w:p w14:paraId="1187F407" w14:textId="77777777" w:rsidR="00462EAA" w:rsidRDefault="00462EAA">
      <w:r>
        <w:continuationSeparator/>
      </w:r>
    </w:p>
  </w:footnote>
  <w:footnote w:type="continuationNotice" w:id="1">
    <w:p w14:paraId="281009C2" w14:textId="77777777" w:rsidR="00462EAA" w:rsidRDefault="00462EAA"/>
  </w:footnote>
  <w:footnote w:id="2">
    <w:p w14:paraId="7630EFF2" w14:textId="24E77921" w:rsidR="00D87E34" w:rsidRDefault="00D87E34">
      <w:pPr>
        <w:pStyle w:val="FootnoteText"/>
      </w:pPr>
      <w:r>
        <w:rPr>
          <w:rStyle w:val="FootnoteReference"/>
        </w:rPr>
        <w:footnoteRef/>
      </w:r>
      <w:r>
        <w:t xml:space="preserve"> </w:t>
      </w:r>
      <w:r w:rsidR="009011BE" w:rsidRPr="0714142B">
        <w:rPr>
          <w:sz w:val="12"/>
          <w:szCs w:val="12"/>
        </w:rPr>
        <w:t>Figures</w:t>
      </w:r>
      <w:r w:rsidR="009011BE" w:rsidRPr="0714142B">
        <w:rPr>
          <w:spacing w:val="66"/>
          <w:sz w:val="12"/>
          <w:szCs w:val="12"/>
        </w:rPr>
        <w:t xml:space="preserve"> </w:t>
      </w:r>
      <w:r w:rsidR="009011BE" w:rsidRPr="0714142B">
        <w:rPr>
          <w:sz w:val="12"/>
          <w:szCs w:val="12"/>
        </w:rPr>
        <w:t>as</w:t>
      </w:r>
      <w:r w:rsidR="009011BE" w:rsidRPr="0714142B">
        <w:rPr>
          <w:spacing w:val="67"/>
          <w:sz w:val="12"/>
          <w:szCs w:val="12"/>
        </w:rPr>
        <w:t xml:space="preserve"> </w:t>
      </w:r>
      <w:r w:rsidR="009011BE" w:rsidRPr="0714142B">
        <w:rPr>
          <w:sz w:val="12"/>
          <w:szCs w:val="12"/>
        </w:rPr>
        <w:t>of</w:t>
      </w:r>
      <w:r w:rsidR="009011BE" w:rsidRPr="0714142B">
        <w:rPr>
          <w:spacing w:val="65"/>
          <w:sz w:val="12"/>
          <w:szCs w:val="12"/>
        </w:rPr>
        <w:t xml:space="preserve"> </w:t>
      </w:r>
      <w:r w:rsidR="009011BE">
        <w:rPr>
          <w:sz w:val="12"/>
          <w:szCs w:val="12"/>
        </w:rPr>
        <w:t>29 July 2024</w:t>
      </w:r>
      <w:r w:rsidR="009011BE" w:rsidRPr="0714142B">
        <w:rPr>
          <w:sz w:val="12"/>
          <w:szCs w:val="12"/>
        </w:rPr>
        <w:t>,</w:t>
      </w:r>
      <w:r w:rsidR="009011BE" w:rsidRPr="0714142B">
        <w:rPr>
          <w:spacing w:val="65"/>
          <w:sz w:val="12"/>
          <w:szCs w:val="12"/>
        </w:rPr>
        <w:t xml:space="preserve"> </w:t>
      </w:r>
      <w:r w:rsidR="009011BE" w:rsidRPr="0714142B">
        <w:rPr>
          <w:sz w:val="12"/>
          <w:szCs w:val="12"/>
        </w:rPr>
        <w:t>see</w:t>
      </w:r>
      <w:r w:rsidR="009011BE" w:rsidRPr="0714142B">
        <w:rPr>
          <w:spacing w:val="65"/>
          <w:sz w:val="12"/>
          <w:szCs w:val="12"/>
        </w:rPr>
        <w:t xml:space="preserve"> </w:t>
      </w:r>
      <w:r w:rsidR="009011BE" w:rsidRPr="0714142B">
        <w:rPr>
          <w:sz w:val="12"/>
          <w:szCs w:val="12"/>
        </w:rPr>
        <w:t>UNHCR</w:t>
      </w:r>
      <w:r w:rsidR="009011BE" w:rsidRPr="0714142B">
        <w:rPr>
          <w:spacing w:val="58"/>
          <w:sz w:val="12"/>
          <w:szCs w:val="12"/>
        </w:rPr>
        <w:t xml:space="preserve"> </w:t>
      </w:r>
      <w:r w:rsidR="009011BE" w:rsidRPr="0714142B">
        <w:rPr>
          <w:sz w:val="12"/>
          <w:szCs w:val="12"/>
        </w:rPr>
        <w:t>Dashboard</w:t>
      </w:r>
      <w:r w:rsidR="009011BE" w:rsidRPr="0714142B">
        <w:rPr>
          <w:spacing w:val="62"/>
          <w:sz w:val="12"/>
          <w:szCs w:val="12"/>
        </w:rPr>
        <w:t xml:space="preserve"> </w:t>
      </w:r>
      <w:r w:rsidR="009011BE" w:rsidRPr="0714142B">
        <w:rPr>
          <w:sz w:val="12"/>
          <w:szCs w:val="12"/>
        </w:rPr>
        <w:t>at</w:t>
      </w:r>
      <w:r w:rsidR="009011BE" w:rsidRPr="0714142B">
        <w:rPr>
          <w:spacing w:val="75"/>
          <w:sz w:val="12"/>
          <w:szCs w:val="12"/>
        </w:rPr>
        <w:t xml:space="preserve"> </w:t>
      </w:r>
      <w:hyperlink r:id="rId1">
        <w:r w:rsidR="009011BE" w:rsidRPr="0714142B">
          <w:rPr>
            <w:color w:val="0462C1"/>
            <w:spacing w:val="-2"/>
            <w:sz w:val="12"/>
            <w:szCs w:val="12"/>
            <w:u w:val="single" w:color="0462C1"/>
          </w:rPr>
          <w:t>https://data.unhcr.org/en/situations/sudansituation</w:t>
        </w:r>
      </w:hyperlink>
    </w:p>
  </w:footnote>
  <w:footnote w:id="3">
    <w:p w14:paraId="5E4781A4" w14:textId="36B7E535" w:rsidR="00906228" w:rsidRDefault="00906228">
      <w:pPr>
        <w:pStyle w:val="FootnoteText"/>
      </w:pPr>
      <w:r>
        <w:rPr>
          <w:rStyle w:val="FootnoteReference"/>
        </w:rPr>
        <w:footnoteRef/>
      </w:r>
      <w:r>
        <w:t xml:space="preserve"> </w:t>
      </w:r>
      <w:r w:rsidRPr="0714142B">
        <w:rPr>
          <w:sz w:val="12"/>
          <w:szCs w:val="12"/>
        </w:rPr>
        <w:t>IOM</w:t>
      </w:r>
      <w:r w:rsidRPr="0714142B">
        <w:rPr>
          <w:spacing w:val="58"/>
          <w:sz w:val="12"/>
          <w:szCs w:val="12"/>
        </w:rPr>
        <w:t xml:space="preserve"> </w:t>
      </w:r>
      <w:r w:rsidRPr="0714142B">
        <w:rPr>
          <w:sz w:val="12"/>
          <w:szCs w:val="12"/>
        </w:rPr>
        <w:t>and</w:t>
      </w:r>
      <w:r w:rsidRPr="0714142B">
        <w:rPr>
          <w:spacing w:val="58"/>
          <w:sz w:val="12"/>
          <w:szCs w:val="12"/>
        </w:rPr>
        <w:t xml:space="preserve"> </w:t>
      </w:r>
      <w:r w:rsidRPr="0714142B">
        <w:rPr>
          <w:sz w:val="12"/>
          <w:szCs w:val="12"/>
        </w:rPr>
        <w:t>OCHA</w:t>
      </w:r>
      <w:r w:rsidRPr="0714142B">
        <w:rPr>
          <w:spacing w:val="55"/>
          <w:sz w:val="12"/>
          <w:szCs w:val="12"/>
        </w:rPr>
        <w:t xml:space="preserve"> </w:t>
      </w:r>
      <w:r w:rsidRPr="0714142B">
        <w:rPr>
          <w:sz w:val="12"/>
          <w:szCs w:val="12"/>
        </w:rPr>
        <w:t>as</w:t>
      </w:r>
      <w:r w:rsidRPr="0714142B">
        <w:rPr>
          <w:spacing w:val="58"/>
          <w:sz w:val="12"/>
          <w:szCs w:val="12"/>
        </w:rPr>
        <w:t xml:space="preserve"> </w:t>
      </w:r>
      <w:r w:rsidRPr="0714142B">
        <w:rPr>
          <w:sz w:val="12"/>
          <w:szCs w:val="12"/>
        </w:rPr>
        <w:t>of</w:t>
      </w:r>
      <w:r w:rsidRPr="0714142B">
        <w:rPr>
          <w:spacing w:val="60"/>
          <w:sz w:val="12"/>
          <w:szCs w:val="12"/>
        </w:rPr>
        <w:t xml:space="preserve"> </w:t>
      </w:r>
      <w:r>
        <w:rPr>
          <w:sz w:val="12"/>
          <w:szCs w:val="12"/>
        </w:rPr>
        <w:t>29 July 2024</w:t>
      </w:r>
      <w:r w:rsidRPr="0714142B">
        <w:rPr>
          <w:sz w:val="12"/>
          <w:szCs w:val="12"/>
        </w:rPr>
        <w:t>,</w:t>
      </w:r>
      <w:r w:rsidRPr="0714142B">
        <w:rPr>
          <w:spacing w:val="60"/>
          <w:sz w:val="12"/>
          <w:szCs w:val="12"/>
        </w:rPr>
        <w:t xml:space="preserve"> </w:t>
      </w:r>
      <w:r w:rsidRPr="0714142B">
        <w:rPr>
          <w:sz w:val="12"/>
          <w:szCs w:val="12"/>
        </w:rPr>
        <w:t>see</w:t>
      </w:r>
      <w:r w:rsidRPr="0714142B">
        <w:rPr>
          <w:spacing w:val="65"/>
          <w:sz w:val="12"/>
          <w:szCs w:val="12"/>
        </w:rPr>
        <w:t xml:space="preserve"> </w:t>
      </w:r>
      <w:r w:rsidRPr="00DC21B9">
        <w:rPr>
          <w:color w:val="0462C1"/>
          <w:spacing w:val="-2"/>
          <w:sz w:val="12"/>
          <w:szCs w:val="12"/>
          <w:u w:val="single" w:color="0462C1"/>
        </w:rPr>
        <w:t>https://reliefweb.int/report/sudan/sudan-humanitarian-update-29-july-2024-enar</w:t>
      </w:r>
    </w:p>
  </w:footnote>
  <w:footnote w:id="4">
    <w:p w14:paraId="4F95945A" w14:textId="786EB08D" w:rsidR="00E4257B" w:rsidRDefault="00E4257B">
      <w:pPr>
        <w:pStyle w:val="FootnoteText"/>
      </w:pPr>
      <w:r>
        <w:rPr>
          <w:rStyle w:val="FootnoteReference"/>
        </w:rPr>
        <w:footnoteRef/>
      </w:r>
      <w:r>
        <w:t xml:space="preserve"> </w:t>
      </w:r>
      <w:r w:rsidRPr="0714142B">
        <w:rPr>
          <w:sz w:val="12"/>
          <w:szCs w:val="12"/>
        </w:rPr>
        <w:t>IOM</w:t>
      </w:r>
      <w:r w:rsidRPr="0714142B">
        <w:rPr>
          <w:spacing w:val="27"/>
          <w:sz w:val="12"/>
          <w:szCs w:val="12"/>
        </w:rPr>
        <w:t xml:space="preserve">  </w:t>
      </w:r>
      <w:r w:rsidRPr="0714142B">
        <w:rPr>
          <w:sz w:val="12"/>
          <w:szCs w:val="12"/>
        </w:rPr>
        <w:t>News</w:t>
      </w:r>
      <w:r w:rsidRPr="0714142B">
        <w:rPr>
          <w:spacing w:val="29"/>
          <w:sz w:val="12"/>
          <w:szCs w:val="12"/>
        </w:rPr>
        <w:t xml:space="preserve">  </w:t>
      </w:r>
      <w:r>
        <w:rPr>
          <w:sz w:val="12"/>
          <w:szCs w:val="12"/>
        </w:rPr>
        <w:t>6 June 2024</w:t>
      </w:r>
      <w:r w:rsidRPr="0714142B">
        <w:rPr>
          <w:sz w:val="12"/>
          <w:szCs w:val="12"/>
        </w:rPr>
        <w:t>,</w:t>
      </w:r>
      <w:r w:rsidRPr="0714142B">
        <w:rPr>
          <w:spacing w:val="34"/>
          <w:sz w:val="12"/>
          <w:szCs w:val="12"/>
        </w:rPr>
        <w:t xml:space="preserve">  </w:t>
      </w:r>
      <w:hyperlink r:id="rId2" w:history="1">
        <w:r w:rsidRPr="00DC21B9">
          <w:rPr>
            <w:color w:val="0462C1"/>
            <w:spacing w:val="-2"/>
            <w:sz w:val="12"/>
            <w:szCs w:val="12"/>
            <w:u w:color="0462C1"/>
          </w:rPr>
          <w:t>Sudan Internal Displacement Set to Top 10 Million as Famine Looms – IOM  | International Organization for Migration</w:t>
        </w:r>
      </w:hyperlink>
    </w:p>
  </w:footnote>
  <w:footnote w:id="5">
    <w:p w14:paraId="6E988212" w14:textId="6992FC64" w:rsidR="001B43B9" w:rsidRDefault="001B43B9">
      <w:pPr>
        <w:pStyle w:val="FootnoteText"/>
      </w:pPr>
      <w:r>
        <w:rPr>
          <w:rStyle w:val="FootnoteReference"/>
        </w:rPr>
        <w:footnoteRef/>
      </w:r>
      <w:r>
        <w:t xml:space="preserve"> </w:t>
      </w:r>
      <w:r>
        <w:rPr>
          <w:sz w:val="12"/>
          <w:szCs w:val="12"/>
        </w:rPr>
        <w:t>UNICEF</w:t>
      </w:r>
      <w:r w:rsidRPr="0714142B">
        <w:rPr>
          <w:spacing w:val="27"/>
          <w:sz w:val="12"/>
          <w:szCs w:val="12"/>
        </w:rPr>
        <w:t xml:space="preserve"> </w:t>
      </w:r>
      <w:r>
        <w:rPr>
          <w:sz w:val="12"/>
          <w:szCs w:val="12"/>
        </w:rPr>
        <w:t xml:space="preserve">Appeal </w:t>
      </w:r>
      <w:r w:rsidRPr="0714142B">
        <w:rPr>
          <w:sz w:val="12"/>
          <w:szCs w:val="12"/>
        </w:rPr>
        <w:t>1</w:t>
      </w:r>
      <w:r>
        <w:rPr>
          <w:sz w:val="12"/>
          <w:szCs w:val="12"/>
        </w:rPr>
        <w:t>4</w:t>
      </w:r>
      <w:r w:rsidRPr="0714142B">
        <w:rPr>
          <w:spacing w:val="74"/>
          <w:w w:val="150"/>
          <w:sz w:val="12"/>
          <w:szCs w:val="12"/>
        </w:rPr>
        <w:t xml:space="preserve"> </w:t>
      </w:r>
      <w:r>
        <w:rPr>
          <w:sz w:val="12"/>
          <w:szCs w:val="12"/>
        </w:rPr>
        <w:t xml:space="preserve">April </w:t>
      </w:r>
      <w:r w:rsidRPr="0714142B">
        <w:rPr>
          <w:sz w:val="12"/>
          <w:szCs w:val="12"/>
        </w:rPr>
        <w:t>202</w:t>
      </w:r>
      <w:r>
        <w:rPr>
          <w:sz w:val="12"/>
          <w:szCs w:val="12"/>
        </w:rPr>
        <w:t>4</w:t>
      </w:r>
      <w:r w:rsidRPr="0714142B">
        <w:rPr>
          <w:sz w:val="12"/>
          <w:szCs w:val="12"/>
        </w:rPr>
        <w:t>,</w:t>
      </w:r>
      <w:r w:rsidRPr="0714142B">
        <w:rPr>
          <w:spacing w:val="34"/>
          <w:sz w:val="12"/>
          <w:szCs w:val="12"/>
        </w:rPr>
        <w:t xml:space="preserve">  </w:t>
      </w:r>
      <w:r w:rsidRPr="003D2763">
        <w:t xml:space="preserve"> </w:t>
      </w:r>
      <w:hyperlink r:id="rId3" w:history="1">
        <w:r w:rsidRPr="003D2763">
          <w:rPr>
            <w:rStyle w:val="Hyperlink"/>
            <w:spacing w:val="-2"/>
            <w:sz w:val="12"/>
            <w:szCs w:val="12"/>
          </w:rPr>
          <w:t>An entire generation of children in Sudan faces a catastrophe as the war enters its second year (unicef.org)</w:t>
        </w:r>
      </w:hyperlink>
    </w:p>
  </w:footnote>
  <w:footnote w:id="6">
    <w:p w14:paraId="30D63CC5" w14:textId="2C85C6A0" w:rsidR="001B43B9" w:rsidRDefault="001B43B9">
      <w:pPr>
        <w:pStyle w:val="FootnoteText"/>
      </w:pPr>
      <w:r>
        <w:rPr>
          <w:rStyle w:val="FootnoteReference"/>
        </w:rPr>
        <w:footnoteRef/>
      </w:r>
      <w:r>
        <w:t xml:space="preserve"> </w:t>
      </w:r>
      <w:r w:rsidR="00C65280" w:rsidRPr="0714142B">
        <w:rPr>
          <w:w w:val="110"/>
          <w:sz w:val="12"/>
          <w:szCs w:val="12"/>
        </w:rPr>
        <w:t>IOM</w:t>
      </w:r>
      <w:r w:rsidR="00C65280" w:rsidRPr="0714142B">
        <w:rPr>
          <w:spacing w:val="-13"/>
          <w:w w:val="110"/>
          <w:sz w:val="12"/>
          <w:szCs w:val="12"/>
        </w:rPr>
        <w:t xml:space="preserve"> </w:t>
      </w:r>
      <w:r w:rsidR="00C65280">
        <w:rPr>
          <w:spacing w:val="-13"/>
          <w:w w:val="110"/>
          <w:sz w:val="12"/>
          <w:szCs w:val="12"/>
        </w:rPr>
        <w:t>DTM Sudan Mobility Update, 23 July 2024</w:t>
      </w:r>
      <w:r w:rsidR="00C65280" w:rsidRPr="0714142B">
        <w:rPr>
          <w:w w:val="110"/>
          <w:sz w:val="12"/>
          <w:szCs w:val="12"/>
        </w:rPr>
        <w:t>,</w:t>
      </w:r>
      <w:r w:rsidR="00C65280" w:rsidRPr="00491B78">
        <w:t xml:space="preserve"> </w:t>
      </w:r>
      <w:hyperlink r:id="rId4" w:history="1">
        <w:r w:rsidR="00C65280" w:rsidRPr="00491B78">
          <w:rPr>
            <w:rStyle w:val="Hyperlink"/>
            <w:w w:val="110"/>
            <w:sz w:val="12"/>
            <w:szCs w:val="12"/>
          </w:rPr>
          <w:t>Sudan | Displacement Tracking Matrix (iom.int)</w:t>
        </w:r>
      </w:hyperlink>
    </w:p>
  </w:footnote>
  <w:footnote w:id="7">
    <w:p w14:paraId="3DCE733B" w14:textId="4697DB01" w:rsidR="00C65280" w:rsidRDefault="00C65280">
      <w:pPr>
        <w:pStyle w:val="FootnoteText"/>
      </w:pPr>
      <w:r>
        <w:rPr>
          <w:rStyle w:val="FootnoteReference"/>
        </w:rPr>
        <w:footnoteRef/>
      </w:r>
      <w:r>
        <w:t xml:space="preserve"> </w:t>
      </w:r>
      <w:r w:rsidRPr="0714142B">
        <w:rPr>
          <w:w w:val="110"/>
          <w:sz w:val="12"/>
          <w:szCs w:val="12"/>
        </w:rPr>
        <w:t xml:space="preserve">Global Humanitarian Overview 2024 as of 1 December 2023, </w:t>
      </w:r>
      <w:hyperlink r:id="rId5">
        <w:r w:rsidRPr="0714142B">
          <w:rPr>
            <w:color w:val="0462C1"/>
            <w:w w:val="110"/>
            <w:sz w:val="12"/>
            <w:szCs w:val="12"/>
            <w:u w:val="single" w:color="0462C1"/>
          </w:rPr>
          <w:t>https://www.unocha.org/attachments/0b25dbc1-7844-</w:t>
        </w:r>
      </w:hyperlink>
      <w:r w:rsidRPr="0714142B">
        <w:rPr>
          <w:color w:val="0462C1"/>
          <w:w w:val="110"/>
          <w:sz w:val="12"/>
          <w:szCs w:val="12"/>
        </w:rPr>
        <w:t xml:space="preserve"> </w:t>
      </w:r>
      <w:hyperlink r:id="rId6">
        <w:r w:rsidRPr="0714142B">
          <w:rPr>
            <w:color w:val="0462C1"/>
            <w:w w:val="110"/>
            <w:sz w:val="12"/>
            <w:szCs w:val="12"/>
            <w:u w:val="single" w:color="0462C1"/>
          </w:rPr>
          <w:t>4a1d-8fb4-25d312657da7/GHO-2024-Abridged-EN_final.pdf</w:t>
        </w:r>
      </w:hyperlink>
      <w:r w:rsidRPr="0714142B">
        <w:rPr>
          <w:color w:val="0462C1"/>
          <w:spacing w:val="-7"/>
          <w:w w:val="110"/>
          <w:sz w:val="12"/>
          <w:szCs w:val="12"/>
        </w:rPr>
        <w:t xml:space="preserve"> </w:t>
      </w:r>
      <w:r w:rsidRPr="0714142B">
        <w:rPr>
          <w:w w:val="110"/>
          <w:sz w:val="12"/>
          <w:szCs w:val="12"/>
        </w:rPr>
        <w:t>and</w:t>
      </w:r>
      <w:r w:rsidRPr="0714142B">
        <w:rPr>
          <w:spacing w:val="-9"/>
          <w:w w:val="110"/>
          <w:sz w:val="12"/>
          <w:szCs w:val="12"/>
        </w:rPr>
        <w:t xml:space="preserve"> </w:t>
      </w:r>
      <w:r w:rsidRPr="0714142B">
        <w:rPr>
          <w:w w:val="110"/>
          <w:sz w:val="12"/>
          <w:szCs w:val="12"/>
        </w:rPr>
        <w:t>Sudan</w:t>
      </w:r>
      <w:r w:rsidRPr="0714142B">
        <w:rPr>
          <w:spacing w:val="-9"/>
          <w:w w:val="110"/>
          <w:sz w:val="12"/>
          <w:szCs w:val="12"/>
        </w:rPr>
        <w:t xml:space="preserve"> </w:t>
      </w:r>
      <w:r w:rsidRPr="0714142B">
        <w:rPr>
          <w:w w:val="110"/>
          <w:sz w:val="12"/>
          <w:szCs w:val="12"/>
        </w:rPr>
        <w:t>Humanitarian</w:t>
      </w:r>
      <w:r w:rsidRPr="0714142B">
        <w:rPr>
          <w:spacing w:val="-9"/>
          <w:w w:val="110"/>
          <w:sz w:val="12"/>
          <w:szCs w:val="12"/>
        </w:rPr>
        <w:t xml:space="preserve"> </w:t>
      </w:r>
      <w:r w:rsidRPr="0714142B">
        <w:rPr>
          <w:w w:val="110"/>
          <w:sz w:val="12"/>
          <w:szCs w:val="12"/>
        </w:rPr>
        <w:t>Response</w:t>
      </w:r>
      <w:r w:rsidRPr="0714142B">
        <w:rPr>
          <w:spacing w:val="-8"/>
          <w:w w:val="110"/>
          <w:sz w:val="12"/>
          <w:szCs w:val="12"/>
        </w:rPr>
        <w:t xml:space="preserve"> </w:t>
      </w:r>
      <w:r w:rsidRPr="0714142B">
        <w:rPr>
          <w:w w:val="110"/>
          <w:sz w:val="12"/>
          <w:szCs w:val="12"/>
        </w:rPr>
        <w:t>Plan</w:t>
      </w:r>
      <w:r w:rsidRPr="0714142B">
        <w:rPr>
          <w:spacing w:val="-9"/>
          <w:w w:val="110"/>
          <w:sz w:val="12"/>
          <w:szCs w:val="12"/>
        </w:rPr>
        <w:t xml:space="preserve"> </w:t>
      </w:r>
      <w:r w:rsidRPr="0714142B">
        <w:rPr>
          <w:w w:val="110"/>
          <w:sz w:val="12"/>
          <w:szCs w:val="12"/>
        </w:rPr>
        <w:t>2024</w:t>
      </w:r>
      <w:r w:rsidRPr="0714142B">
        <w:rPr>
          <w:spacing w:val="-5"/>
          <w:w w:val="110"/>
          <w:sz w:val="12"/>
          <w:szCs w:val="12"/>
        </w:rPr>
        <w:t xml:space="preserve"> </w:t>
      </w:r>
      <w:r w:rsidRPr="0714142B">
        <w:rPr>
          <w:w w:val="110"/>
          <w:sz w:val="12"/>
          <w:szCs w:val="12"/>
        </w:rPr>
        <w:t>(forthcoming).</w:t>
      </w:r>
    </w:p>
  </w:footnote>
  <w:footnote w:id="8">
    <w:p w14:paraId="52DD24D7" w14:textId="4F20B57E" w:rsidR="00C65280" w:rsidRDefault="00C65280">
      <w:pPr>
        <w:pStyle w:val="FootnoteText"/>
      </w:pPr>
      <w:r>
        <w:rPr>
          <w:rStyle w:val="FootnoteReference"/>
        </w:rPr>
        <w:footnoteRef/>
      </w:r>
      <w:r>
        <w:t xml:space="preserve"> </w:t>
      </w:r>
      <w:r w:rsidRPr="64A8E315">
        <w:rPr>
          <w:sz w:val="12"/>
          <w:szCs w:val="12"/>
        </w:rPr>
        <w:t xml:space="preserve">UNHCR Operational Data Portal, 30 June 2024, </w:t>
      </w:r>
      <w:hyperlink r:id="rId7" w:history="1">
        <w:hyperlink r:id="rId8" w:history="1">
          <w:r w:rsidRPr="64A8E315">
            <w:rPr>
              <w:rStyle w:val="Hyperlink"/>
              <w:sz w:val="12"/>
              <w:szCs w:val="12"/>
            </w:rPr>
            <w:t>https://data.unhcr.org/en/country/sdn</w:t>
          </w:r>
        </w:hyperlink>
      </w:hyperlink>
    </w:p>
  </w:footnote>
  <w:footnote w:id="9">
    <w:p w14:paraId="3489FD72" w14:textId="2EE322B6" w:rsidR="00C65280" w:rsidRDefault="00C65280">
      <w:pPr>
        <w:pStyle w:val="FootnoteText"/>
      </w:pPr>
      <w:r>
        <w:rPr>
          <w:rStyle w:val="FootnoteReference"/>
        </w:rPr>
        <w:footnoteRef/>
      </w:r>
      <w:r>
        <w:t xml:space="preserve"> </w:t>
      </w:r>
      <w:r w:rsidRPr="64A8E315">
        <w:rPr>
          <w:sz w:val="12"/>
          <w:szCs w:val="12"/>
        </w:rPr>
        <w:t xml:space="preserve">UNHCR Operational Data Portal, 30 June 2024, </w:t>
      </w:r>
      <w:hyperlink r:id="rId9" w:history="1">
        <w:hyperlink r:id="rId10" w:history="1">
          <w:r w:rsidRPr="64A8E315">
            <w:rPr>
              <w:rStyle w:val="Hyperlink"/>
              <w:sz w:val="12"/>
              <w:szCs w:val="12"/>
            </w:rPr>
            <w:t>https://data.unhcr.org/en/country/sdn</w:t>
          </w:r>
        </w:hyperlink>
      </w:hyperlink>
    </w:p>
  </w:footnote>
  <w:footnote w:id="10">
    <w:p w14:paraId="337A0658" w14:textId="47A6792A" w:rsidR="00C65280" w:rsidRDefault="00C65280">
      <w:pPr>
        <w:pStyle w:val="FootnoteText"/>
      </w:pPr>
      <w:r>
        <w:rPr>
          <w:rStyle w:val="FootnoteReference"/>
        </w:rPr>
        <w:footnoteRef/>
      </w:r>
      <w:r>
        <w:t xml:space="preserve"> </w:t>
      </w:r>
      <w:hyperlink r:id="rId11" w:history="1">
        <w:r w:rsidRPr="00CB02E6">
          <w:rPr>
            <w:rStyle w:val="Hyperlink"/>
            <w:rFonts w:asciiTheme="minorHAnsi" w:eastAsiaTheme="minorEastAsia" w:hAnsiTheme="minorHAnsi" w:cstheme="minorBidi"/>
            <w:sz w:val="12"/>
            <w:szCs w:val="12"/>
          </w:rPr>
          <w:t>Sudan: IPC Acute Food Insecurity Snapshot l April 2024 - February 2025 - Sudan | ReliefWeb</w:t>
        </w:r>
      </w:hyperlink>
    </w:p>
  </w:footnote>
  <w:footnote w:id="11">
    <w:p w14:paraId="75F82961" w14:textId="6C5C2B1D" w:rsidR="00C65280" w:rsidRDefault="00C65280">
      <w:pPr>
        <w:pStyle w:val="FootnoteText"/>
      </w:pPr>
      <w:r>
        <w:rPr>
          <w:rStyle w:val="FootnoteReference"/>
        </w:rPr>
        <w:footnoteRef/>
      </w:r>
      <w:r>
        <w:t xml:space="preserve"> </w:t>
      </w:r>
      <w:hyperlink r:id="rId12" w:history="1">
        <w:r w:rsidRPr="00E96F2D">
          <w:rPr>
            <w:rStyle w:val="Hyperlink"/>
            <w:w w:val="110"/>
            <w:sz w:val="12"/>
            <w:szCs w:val="12"/>
          </w:rPr>
          <w:t>The Resident and Humanitarian Coordinator for Sudan, Clementine Nkweta-Salami, condemns attacks at a hospital and livestock market in Al Fasher, North Darfur [EN/AR] - Sudan | ReliefWeb</w:t>
        </w:r>
      </w:hyperlink>
    </w:p>
  </w:footnote>
  <w:footnote w:id="12">
    <w:p w14:paraId="0C559601" w14:textId="45A2C568" w:rsidR="00EB7716" w:rsidRDefault="00EB7716">
      <w:pPr>
        <w:pStyle w:val="FootnoteText"/>
      </w:pPr>
      <w:r>
        <w:rPr>
          <w:rStyle w:val="FootnoteReference"/>
        </w:rPr>
        <w:footnoteRef/>
      </w:r>
      <w:r>
        <w:t xml:space="preserve"> </w:t>
      </w:r>
      <w:r w:rsidRPr="0714142B">
        <w:rPr>
          <w:color w:val="000000" w:themeColor="text1"/>
          <w:sz w:val="12"/>
          <w:szCs w:val="12"/>
        </w:rPr>
        <w:t xml:space="preserve">WHO surveillance system for attacks on health care (SSA) 15 Apr-2023-26 July 2024  </w:t>
      </w:r>
      <w:hyperlink r:id="rId13">
        <w:r w:rsidRPr="0714142B">
          <w:rPr>
            <w:rFonts w:asciiTheme="minorHAnsi" w:eastAsiaTheme="minorEastAsia" w:hAnsiTheme="minorHAnsi" w:cstheme="minorBidi"/>
            <w:color w:val="0462C1"/>
            <w:sz w:val="12"/>
            <w:szCs w:val="12"/>
            <w:u w:val="single"/>
          </w:rPr>
          <w:t>https://extranet.who.int/ssa/Index.aspx</w:t>
        </w:r>
      </w:hyperlink>
    </w:p>
  </w:footnote>
  <w:footnote w:id="13">
    <w:p w14:paraId="68300B1C" w14:textId="4934EC3F" w:rsidR="00C65280" w:rsidRDefault="00C65280">
      <w:pPr>
        <w:pStyle w:val="FootnoteText"/>
      </w:pPr>
      <w:r>
        <w:rPr>
          <w:rStyle w:val="FootnoteReference"/>
        </w:rPr>
        <w:footnoteRef/>
      </w:r>
      <w:r>
        <w:t xml:space="preserve"> </w:t>
      </w:r>
      <w:hyperlink r:id="rId14" w:history="1">
        <w:r w:rsidR="00EB7716" w:rsidRPr="00480283">
          <w:rPr>
            <w:rStyle w:val="Hyperlink"/>
            <w:rFonts w:asciiTheme="minorHAnsi" w:eastAsiaTheme="minorEastAsia" w:hAnsiTheme="minorHAnsi" w:cstheme="minorBidi"/>
            <w:sz w:val="12"/>
            <w:szCs w:val="12"/>
          </w:rPr>
          <w:t>EIU</w:t>
        </w:r>
      </w:hyperlink>
    </w:p>
  </w:footnote>
  <w:footnote w:id="14">
    <w:p w14:paraId="30837DE2" w14:textId="2E3E244E" w:rsidR="00EB7716" w:rsidRDefault="00EB7716">
      <w:pPr>
        <w:pStyle w:val="FootnoteText"/>
      </w:pPr>
      <w:r>
        <w:rPr>
          <w:rStyle w:val="FootnoteReference"/>
        </w:rPr>
        <w:footnoteRef/>
      </w:r>
      <w:r>
        <w:t xml:space="preserve"> </w:t>
      </w:r>
      <w:hyperlink r:id="rId15" w:history="1">
        <w:r w:rsidRPr="008025B0">
          <w:rPr>
            <w:rStyle w:val="Hyperlink"/>
            <w:rFonts w:asciiTheme="minorHAnsi" w:eastAsiaTheme="minorEastAsia" w:hAnsiTheme="minorHAnsi" w:cstheme="minorBidi"/>
            <w:sz w:val="12"/>
            <w:szCs w:val="12"/>
          </w:rPr>
          <w:t>WFP Market Monitor - Sudan: June 2024 - Sudan | ReliefWeb</w:t>
        </w:r>
      </w:hyperlink>
    </w:p>
  </w:footnote>
  <w:footnote w:id="15">
    <w:p w14:paraId="04258786" w14:textId="6166C5B6" w:rsidR="00AD4AD0" w:rsidRDefault="00AD4AD0" w:rsidP="00AD4AD0">
      <w:pPr>
        <w:pStyle w:val="FootnoteText"/>
      </w:pPr>
      <w:r>
        <w:rPr>
          <w:rStyle w:val="FootnoteReference"/>
        </w:rPr>
        <w:footnoteRef/>
      </w:r>
      <w:r>
        <w:t xml:space="preserve"> </w:t>
      </w:r>
      <w:hyperlink r:id="rId16" w:history="1">
        <w:r w:rsidRPr="00AD4AD0">
          <w:rPr>
            <w:rStyle w:val="Hyperlink"/>
          </w:rPr>
          <w:t>Sudan Humanitarian Needs and Response Plan 2024 (December 2023) - Sudan | ReliefWeb</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330"/>
      <w:gridCol w:w="3330"/>
      <w:gridCol w:w="3330"/>
    </w:tblGrid>
    <w:tr w:rsidR="60B50F8B" w14:paraId="4E27E574" w14:textId="77777777" w:rsidTr="00C14092">
      <w:trPr>
        <w:trHeight w:val="300"/>
      </w:trPr>
      <w:tc>
        <w:tcPr>
          <w:tcW w:w="3330" w:type="dxa"/>
        </w:tcPr>
        <w:p w14:paraId="21999BDF" w14:textId="70D1F43E" w:rsidR="60B50F8B" w:rsidRDefault="60B50F8B" w:rsidP="00C14092">
          <w:pPr>
            <w:pStyle w:val="Header"/>
            <w:ind w:left="-115"/>
          </w:pPr>
        </w:p>
      </w:tc>
      <w:tc>
        <w:tcPr>
          <w:tcW w:w="3330" w:type="dxa"/>
        </w:tcPr>
        <w:p w14:paraId="7221C6D0" w14:textId="743713C6" w:rsidR="60B50F8B" w:rsidRDefault="60B50F8B" w:rsidP="00C14092">
          <w:pPr>
            <w:pStyle w:val="Header"/>
            <w:jc w:val="center"/>
          </w:pPr>
        </w:p>
      </w:tc>
      <w:tc>
        <w:tcPr>
          <w:tcW w:w="3330" w:type="dxa"/>
        </w:tcPr>
        <w:p w14:paraId="69DB30E2" w14:textId="358F7B76" w:rsidR="60B50F8B" w:rsidRDefault="60B50F8B" w:rsidP="00C14092">
          <w:pPr>
            <w:pStyle w:val="Header"/>
            <w:ind w:right="-115"/>
            <w:jc w:val="right"/>
          </w:pPr>
        </w:p>
      </w:tc>
    </w:tr>
  </w:tbl>
  <w:p w14:paraId="090C40F8" w14:textId="50B7323D" w:rsidR="60B50F8B" w:rsidRDefault="60B50F8B" w:rsidP="00C1409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D72A41"/>
    <w:multiLevelType w:val="multilevel"/>
    <w:tmpl w:val="5ACEEB7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95C1464"/>
    <w:multiLevelType w:val="hybridMultilevel"/>
    <w:tmpl w:val="E2C88EDA"/>
    <w:lvl w:ilvl="0" w:tplc="DB340B88">
      <w:start w:val="1"/>
      <w:numFmt w:val="upperRoman"/>
      <w:lvlText w:val="%1."/>
      <w:lvlJc w:val="left"/>
      <w:pPr>
        <w:ind w:left="527" w:hanging="428"/>
        <w:jc w:val="left"/>
      </w:pPr>
      <w:rPr>
        <w:rFonts w:ascii="Gill Sans MT" w:eastAsia="Gill Sans MT" w:hAnsi="Gill Sans MT" w:cs="Gill Sans MT" w:hint="default"/>
        <w:b/>
        <w:bCs/>
        <w:i w:val="0"/>
        <w:iCs w:val="0"/>
        <w:spacing w:val="-1"/>
        <w:w w:val="96"/>
        <w:sz w:val="28"/>
        <w:szCs w:val="28"/>
        <w:lang w:val="en-US" w:eastAsia="en-US" w:bidi="ar-SA"/>
      </w:rPr>
    </w:lvl>
    <w:lvl w:ilvl="1" w:tplc="D44E6BA6">
      <w:start w:val="1"/>
      <w:numFmt w:val="decimal"/>
      <w:lvlText w:val="%2."/>
      <w:lvlJc w:val="left"/>
      <w:pPr>
        <w:ind w:left="458" w:hanging="359"/>
        <w:jc w:val="left"/>
      </w:pPr>
      <w:rPr>
        <w:rFonts w:hint="default"/>
        <w:spacing w:val="-1"/>
        <w:w w:val="110"/>
        <w:lang w:val="en-US" w:eastAsia="en-US" w:bidi="ar-SA"/>
      </w:rPr>
    </w:lvl>
    <w:lvl w:ilvl="2" w:tplc="222667DC">
      <w:numFmt w:val="bullet"/>
      <w:lvlText w:val=""/>
      <w:lvlJc w:val="left"/>
      <w:pPr>
        <w:ind w:left="813" w:hanging="359"/>
      </w:pPr>
      <w:rPr>
        <w:rFonts w:ascii="Symbol" w:eastAsia="Symbol" w:hAnsi="Symbol" w:cs="Symbol" w:hint="default"/>
        <w:b w:val="0"/>
        <w:bCs w:val="0"/>
        <w:i w:val="0"/>
        <w:iCs w:val="0"/>
        <w:spacing w:val="0"/>
        <w:w w:val="99"/>
        <w:sz w:val="20"/>
        <w:szCs w:val="20"/>
        <w:lang w:val="en-US" w:eastAsia="en-US" w:bidi="ar-SA"/>
      </w:rPr>
    </w:lvl>
    <w:lvl w:ilvl="3" w:tplc="F7AC289E">
      <w:numFmt w:val="bullet"/>
      <w:lvlText w:val="•"/>
      <w:lvlJc w:val="left"/>
      <w:pPr>
        <w:ind w:left="1965" w:hanging="359"/>
      </w:pPr>
      <w:rPr>
        <w:rFonts w:hint="default"/>
        <w:lang w:val="en-US" w:eastAsia="en-US" w:bidi="ar-SA"/>
      </w:rPr>
    </w:lvl>
    <w:lvl w:ilvl="4" w:tplc="9C5ACD34">
      <w:numFmt w:val="bullet"/>
      <w:lvlText w:val="•"/>
      <w:lvlJc w:val="left"/>
      <w:pPr>
        <w:ind w:left="3111" w:hanging="359"/>
      </w:pPr>
      <w:rPr>
        <w:rFonts w:hint="default"/>
        <w:lang w:val="en-US" w:eastAsia="en-US" w:bidi="ar-SA"/>
      </w:rPr>
    </w:lvl>
    <w:lvl w:ilvl="5" w:tplc="C534F430">
      <w:numFmt w:val="bullet"/>
      <w:lvlText w:val="•"/>
      <w:lvlJc w:val="left"/>
      <w:pPr>
        <w:ind w:left="4257" w:hanging="359"/>
      </w:pPr>
      <w:rPr>
        <w:rFonts w:hint="default"/>
        <w:lang w:val="en-US" w:eastAsia="en-US" w:bidi="ar-SA"/>
      </w:rPr>
    </w:lvl>
    <w:lvl w:ilvl="6" w:tplc="7E60A1AC">
      <w:numFmt w:val="bullet"/>
      <w:lvlText w:val="•"/>
      <w:lvlJc w:val="left"/>
      <w:pPr>
        <w:ind w:left="5403" w:hanging="359"/>
      </w:pPr>
      <w:rPr>
        <w:rFonts w:hint="default"/>
        <w:lang w:val="en-US" w:eastAsia="en-US" w:bidi="ar-SA"/>
      </w:rPr>
    </w:lvl>
    <w:lvl w:ilvl="7" w:tplc="AFDE5FD0">
      <w:numFmt w:val="bullet"/>
      <w:lvlText w:val="•"/>
      <w:lvlJc w:val="left"/>
      <w:pPr>
        <w:ind w:left="6549" w:hanging="359"/>
      </w:pPr>
      <w:rPr>
        <w:rFonts w:hint="default"/>
        <w:lang w:val="en-US" w:eastAsia="en-US" w:bidi="ar-SA"/>
      </w:rPr>
    </w:lvl>
    <w:lvl w:ilvl="8" w:tplc="188C2978">
      <w:numFmt w:val="bullet"/>
      <w:lvlText w:val="•"/>
      <w:lvlJc w:val="left"/>
      <w:pPr>
        <w:ind w:left="7694" w:hanging="359"/>
      </w:pPr>
      <w:rPr>
        <w:rFonts w:hint="default"/>
        <w:lang w:val="en-US" w:eastAsia="en-US" w:bidi="ar-SA"/>
      </w:rPr>
    </w:lvl>
  </w:abstractNum>
  <w:abstractNum w:abstractNumId="2" w15:restartNumberingAfterBreak="0">
    <w:nsid w:val="472B8225"/>
    <w:multiLevelType w:val="hybridMultilevel"/>
    <w:tmpl w:val="7F4AAA72"/>
    <w:lvl w:ilvl="0" w:tplc="721AB3BC">
      <w:start w:val="1"/>
      <w:numFmt w:val="bullet"/>
      <w:lvlText w:val=""/>
      <w:lvlJc w:val="left"/>
      <w:pPr>
        <w:ind w:left="720" w:hanging="360"/>
      </w:pPr>
      <w:rPr>
        <w:rFonts w:ascii="Symbol" w:hAnsi="Symbol" w:hint="default"/>
      </w:rPr>
    </w:lvl>
    <w:lvl w:ilvl="1" w:tplc="D392458C">
      <w:start w:val="1"/>
      <w:numFmt w:val="bullet"/>
      <w:lvlText w:val="o"/>
      <w:lvlJc w:val="left"/>
      <w:pPr>
        <w:ind w:left="1440" w:hanging="360"/>
      </w:pPr>
      <w:rPr>
        <w:rFonts w:ascii="Courier New" w:hAnsi="Courier New" w:hint="default"/>
      </w:rPr>
    </w:lvl>
    <w:lvl w:ilvl="2" w:tplc="91C6EE46">
      <w:start w:val="1"/>
      <w:numFmt w:val="bullet"/>
      <w:lvlText w:val="·"/>
      <w:lvlJc w:val="left"/>
      <w:pPr>
        <w:ind w:left="2160" w:hanging="360"/>
      </w:pPr>
      <w:rPr>
        <w:rFonts w:ascii="Symbol" w:hAnsi="Symbol" w:hint="default"/>
      </w:rPr>
    </w:lvl>
    <w:lvl w:ilvl="3" w:tplc="85C09DBC">
      <w:start w:val="1"/>
      <w:numFmt w:val="bullet"/>
      <w:lvlText w:val=""/>
      <w:lvlJc w:val="left"/>
      <w:pPr>
        <w:ind w:left="2880" w:hanging="360"/>
      </w:pPr>
      <w:rPr>
        <w:rFonts w:ascii="Symbol" w:hAnsi="Symbol" w:hint="default"/>
      </w:rPr>
    </w:lvl>
    <w:lvl w:ilvl="4" w:tplc="D666C196">
      <w:start w:val="1"/>
      <w:numFmt w:val="bullet"/>
      <w:lvlText w:val="o"/>
      <w:lvlJc w:val="left"/>
      <w:pPr>
        <w:ind w:left="3600" w:hanging="360"/>
      </w:pPr>
      <w:rPr>
        <w:rFonts w:ascii="Courier New" w:hAnsi="Courier New" w:hint="default"/>
      </w:rPr>
    </w:lvl>
    <w:lvl w:ilvl="5" w:tplc="093219EE">
      <w:start w:val="1"/>
      <w:numFmt w:val="bullet"/>
      <w:lvlText w:val=""/>
      <w:lvlJc w:val="left"/>
      <w:pPr>
        <w:ind w:left="4320" w:hanging="360"/>
      </w:pPr>
      <w:rPr>
        <w:rFonts w:ascii="Wingdings" w:hAnsi="Wingdings" w:hint="default"/>
      </w:rPr>
    </w:lvl>
    <w:lvl w:ilvl="6" w:tplc="097E7BCC">
      <w:start w:val="1"/>
      <w:numFmt w:val="bullet"/>
      <w:lvlText w:val=""/>
      <w:lvlJc w:val="left"/>
      <w:pPr>
        <w:ind w:left="5040" w:hanging="360"/>
      </w:pPr>
      <w:rPr>
        <w:rFonts w:ascii="Symbol" w:hAnsi="Symbol" w:hint="default"/>
      </w:rPr>
    </w:lvl>
    <w:lvl w:ilvl="7" w:tplc="A950015C">
      <w:start w:val="1"/>
      <w:numFmt w:val="bullet"/>
      <w:lvlText w:val="o"/>
      <w:lvlJc w:val="left"/>
      <w:pPr>
        <w:ind w:left="5760" w:hanging="360"/>
      </w:pPr>
      <w:rPr>
        <w:rFonts w:ascii="Courier New" w:hAnsi="Courier New" w:hint="default"/>
      </w:rPr>
    </w:lvl>
    <w:lvl w:ilvl="8" w:tplc="A482BF6C">
      <w:start w:val="1"/>
      <w:numFmt w:val="bullet"/>
      <w:lvlText w:val=""/>
      <w:lvlJc w:val="left"/>
      <w:pPr>
        <w:ind w:left="6480" w:hanging="360"/>
      </w:pPr>
      <w:rPr>
        <w:rFonts w:ascii="Wingdings" w:hAnsi="Wingdings" w:hint="default"/>
      </w:rPr>
    </w:lvl>
  </w:abstractNum>
  <w:abstractNum w:abstractNumId="3" w15:restartNumberingAfterBreak="0">
    <w:nsid w:val="4F28679E"/>
    <w:multiLevelType w:val="hybridMultilevel"/>
    <w:tmpl w:val="F0F214F0"/>
    <w:lvl w:ilvl="0" w:tplc="BDA4CCB6">
      <w:start w:val="1"/>
      <w:numFmt w:val="upperRoman"/>
      <w:lvlText w:val="%1."/>
      <w:lvlJc w:val="left"/>
      <w:pPr>
        <w:ind w:left="100" w:hanging="166"/>
        <w:jc w:val="left"/>
      </w:pPr>
      <w:rPr>
        <w:rFonts w:ascii="Gill Sans MT" w:eastAsia="Gill Sans MT" w:hAnsi="Gill Sans MT" w:cs="Gill Sans MT" w:hint="default"/>
        <w:b/>
        <w:bCs/>
        <w:i w:val="0"/>
        <w:iCs w:val="0"/>
        <w:spacing w:val="0"/>
        <w:w w:val="79"/>
        <w:sz w:val="20"/>
        <w:szCs w:val="20"/>
        <w:u w:val="single" w:color="000000"/>
        <w:lang w:val="en-US" w:eastAsia="en-US" w:bidi="ar-SA"/>
      </w:rPr>
    </w:lvl>
    <w:lvl w:ilvl="1" w:tplc="F3245ACE">
      <w:numFmt w:val="bullet"/>
      <w:lvlText w:val="•"/>
      <w:lvlJc w:val="left"/>
      <w:pPr>
        <w:ind w:left="1088" w:hanging="166"/>
      </w:pPr>
      <w:rPr>
        <w:rFonts w:hint="default"/>
        <w:lang w:val="en-US" w:eastAsia="en-US" w:bidi="ar-SA"/>
      </w:rPr>
    </w:lvl>
    <w:lvl w:ilvl="2" w:tplc="280C98BE">
      <w:numFmt w:val="bullet"/>
      <w:lvlText w:val="•"/>
      <w:lvlJc w:val="left"/>
      <w:pPr>
        <w:ind w:left="2077" w:hanging="166"/>
      </w:pPr>
      <w:rPr>
        <w:rFonts w:hint="default"/>
        <w:lang w:val="en-US" w:eastAsia="en-US" w:bidi="ar-SA"/>
      </w:rPr>
    </w:lvl>
    <w:lvl w:ilvl="3" w:tplc="40DCC262">
      <w:numFmt w:val="bullet"/>
      <w:lvlText w:val="•"/>
      <w:lvlJc w:val="left"/>
      <w:pPr>
        <w:ind w:left="3065" w:hanging="166"/>
      </w:pPr>
      <w:rPr>
        <w:rFonts w:hint="default"/>
        <w:lang w:val="en-US" w:eastAsia="en-US" w:bidi="ar-SA"/>
      </w:rPr>
    </w:lvl>
    <w:lvl w:ilvl="4" w:tplc="E0CCB13E">
      <w:numFmt w:val="bullet"/>
      <w:lvlText w:val="•"/>
      <w:lvlJc w:val="left"/>
      <w:pPr>
        <w:ind w:left="4054" w:hanging="166"/>
      </w:pPr>
      <w:rPr>
        <w:rFonts w:hint="default"/>
        <w:lang w:val="en-US" w:eastAsia="en-US" w:bidi="ar-SA"/>
      </w:rPr>
    </w:lvl>
    <w:lvl w:ilvl="5" w:tplc="4EC8C7E4">
      <w:numFmt w:val="bullet"/>
      <w:lvlText w:val="•"/>
      <w:lvlJc w:val="left"/>
      <w:pPr>
        <w:ind w:left="5043" w:hanging="166"/>
      </w:pPr>
      <w:rPr>
        <w:rFonts w:hint="default"/>
        <w:lang w:val="en-US" w:eastAsia="en-US" w:bidi="ar-SA"/>
      </w:rPr>
    </w:lvl>
    <w:lvl w:ilvl="6" w:tplc="F4A85D5C">
      <w:numFmt w:val="bullet"/>
      <w:lvlText w:val="•"/>
      <w:lvlJc w:val="left"/>
      <w:pPr>
        <w:ind w:left="6031" w:hanging="166"/>
      </w:pPr>
      <w:rPr>
        <w:rFonts w:hint="default"/>
        <w:lang w:val="en-US" w:eastAsia="en-US" w:bidi="ar-SA"/>
      </w:rPr>
    </w:lvl>
    <w:lvl w:ilvl="7" w:tplc="1F6CB96A">
      <w:numFmt w:val="bullet"/>
      <w:lvlText w:val="•"/>
      <w:lvlJc w:val="left"/>
      <w:pPr>
        <w:ind w:left="7020" w:hanging="166"/>
      </w:pPr>
      <w:rPr>
        <w:rFonts w:hint="default"/>
        <w:lang w:val="en-US" w:eastAsia="en-US" w:bidi="ar-SA"/>
      </w:rPr>
    </w:lvl>
    <w:lvl w:ilvl="8" w:tplc="BF5A6E46">
      <w:numFmt w:val="bullet"/>
      <w:lvlText w:val="•"/>
      <w:lvlJc w:val="left"/>
      <w:pPr>
        <w:ind w:left="8009" w:hanging="166"/>
      </w:pPr>
      <w:rPr>
        <w:rFonts w:hint="default"/>
        <w:lang w:val="en-US" w:eastAsia="en-US" w:bidi="ar-SA"/>
      </w:rPr>
    </w:lvl>
  </w:abstractNum>
  <w:abstractNum w:abstractNumId="4" w15:restartNumberingAfterBreak="0">
    <w:nsid w:val="76EAD9D1"/>
    <w:multiLevelType w:val="hybridMultilevel"/>
    <w:tmpl w:val="DBD04A0E"/>
    <w:lvl w:ilvl="0" w:tplc="90D6DAD0">
      <w:start w:val="1"/>
      <w:numFmt w:val="bullet"/>
      <w:lvlText w:val=""/>
      <w:lvlJc w:val="left"/>
      <w:pPr>
        <w:ind w:left="720" w:hanging="360"/>
      </w:pPr>
      <w:rPr>
        <w:rFonts w:ascii="Symbol" w:hAnsi="Symbol" w:hint="default"/>
      </w:rPr>
    </w:lvl>
    <w:lvl w:ilvl="1" w:tplc="0668074C">
      <w:start w:val="1"/>
      <w:numFmt w:val="bullet"/>
      <w:lvlText w:val="o"/>
      <w:lvlJc w:val="left"/>
      <w:pPr>
        <w:ind w:left="1440" w:hanging="360"/>
      </w:pPr>
      <w:rPr>
        <w:rFonts w:ascii="Courier New" w:hAnsi="Courier New" w:hint="default"/>
      </w:rPr>
    </w:lvl>
    <w:lvl w:ilvl="2" w:tplc="2DC67E28">
      <w:start w:val="1"/>
      <w:numFmt w:val="bullet"/>
      <w:lvlText w:val="·"/>
      <w:lvlJc w:val="left"/>
      <w:pPr>
        <w:ind w:left="2160" w:hanging="360"/>
      </w:pPr>
      <w:rPr>
        <w:rFonts w:ascii="Symbol" w:hAnsi="Symbol" w:hint="default"/>
      </w:rPr>
    </w:lvl>
    <w:lvl w:ilvl="3" w:tplc="2D80F5C8">
      <w:start w:val="1"/>
      <w:numFmt w:val="bullet"/>
      <w:lvlText w:val=""/>
      <w:lvlJc w:val="left"/>
      <w:pPr>
        <w:ind w:left="2880" w:hanging="360"/>
      </w:pPr>
      <w:rPr>
        <w:rFonts w:ascii="Symbol" w:hAnsi="Symbol" w:hint="default"/>
      </w:rPr>
    </w:lvl>
    <w:lvl w:ilvl="4" w:tplc="BC34CF1A">
      <w:start w:val="1"/>
      <w:numFmt w:val="bullet"/>
      <w:lvlText w:val="o"/>
      <w:lvlJc w:val="left"/>
      <w:pPr>
        <w:ind w:left="3600" w:hanging="360"/>
      </w:pPr>
      <w:rPr>
        <w:rFonts w:ascii="Courier New" w:hAnsi="Courier New" w:hint="default"/>
      </w:rPr>
    </w:lvl>
    <w:lvl w:ilvl="5" w:tplc="BF3258AE">
      <w:start w:val="1"/>
      <w:numFmt w:val="bullet"/>
      <w:lvlText w:val=""/>
      <w:lvlJc w:val="left"/>
      <w:pPr>
        <w:ind w:left="4320" w:hanging="360"/>
      </w:pPr>
      <w:rPr>
        <w:rFonts w:ascii="Wingdings" w:hAnsi="Wingdings" w:hint="default"/>
      </w:rPr>
    </w:lvl>
    <w:lvl w:ilvl="6" w:tplc="98C08B14">
      <w:start w:val="1"/>
      <w:numFmt w:val="bullet"/>
      <w:lvlText w:val=""/>
      <w:lvlJc w:val="left"/>
      <w:pPr>
        <w:ind w:left="5040" w:hanging="360"/>
      </w:pPr>
      <w:rPr>
        <w:rFonts w:ascii="Symbol" w:hAnsi="Symbol" w:hint="default"/>
      </w:rPr>
    </w:lvl>
    <w:lvl w:ilvl="7" w:tplc="0F5A6558">
      <w:start w:val="1"/>
      <w:numFmt w:val="bullet"/>
      <w:lvlText w:val="o"/>
      <w:lvlJc w:val="left"/>
      <w:pPr>
        <w:ind w:left="5760" w:hanging="360"/>
      </w:pPr>
      <w:rPr>
        <w:rFonts w:ascii="Courier New" w:hAnsi="Courier New" w:hint="default"/>
      </w:rPr>
    </w:lvl>
    <w:lvl w:ilvl="8" w:tplc="59929BC6">
      <w:start w:val="1"/>
      <w:numFmt w:val="bullet"/>
      <w:lvlText w:val=""/>
      <w:lvlJc w:val="left"/>
      <w:pPr>
        <w:ind w:left="6480" w:hanging="360"/>
      </w:pPr>
      <w:rPr>
        <w:rFonts w:ascii="Wingdings" w:hAnsi="Wingdings" w:hint="default"/>
      </w:rPr>
    </w:lvl>
  </w:abstractNum>
  <w:num w:numId="1" w16cid:durableId="1407797606">
    <w:abstractNumId w:val="2"/>
  </w:num>
  <w:num w:numId="2" w16cid:durableId="1800413153">
    <w:abstractNumId w:val="4"/>
  </w:num>
  <w:num w:numId="3" w16cid:durableId="1671908539">
    <w:abstractNumId w:val="3"/>
  </w:num>
  <w:num w:numId="4" w16cid:durableId="1198934890">
    <w:abstractNumId w:val="1"/>
  </w:num>
  <w:num w:numId="5" w16cid:durableId="11822767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53FE"/>
    <w:rsid w:val="000348F5"/>
    <w:rsid w:val="00035690"/>
    <w:rsid w:val="00035BF2"/>
    <w:rsid w:val="00043A0C"/>
    <w:rsid w:val="00060EEE"/>
    <w:rsid w:val="00076830"/>
    <w:rsid w:val="00084D00"/>
    <w:rsid w:val="00093446"/>
    <w:rsid w:val="000A44AC"/>
    <w:rsid w:val="000B5BF0"/>
    <w:rsid w:val="000C1E28"/>
    <w:rsid w:val="000E29EA"/>
    <w:rsid w:val="000F7AC7"/>
    <w:rsid w:val="00130716"/>
    <w:rsid w:val="0014144B"/>
    <w:rsid w:val="00142155"/>
    <w:rsid w:val="00144845"/>
    <w:rsid w:val="00153E34"/>
    <w:rsid w:val="00184D4D"/>
    <w:rsid w:val="00191939"/>
    <w:rsid w:val="00196E6D"/>
    <w:rsid w:val="001A340E"/>
    <w:rsid w:val="001A469F"/>
    <w:rsid w:val="001B43B9"/>
    <w:rsid w:val="00227E57"/>
    <w:rsid w:val="00240196"/>
    <w:rsid w:val="0025102F"/>
    <w:rsid w:val="002595A0"/>
    <w:rsid w:val="002604C1"/>
    <w:rsid w:val="002648F1"/>
    <w:rsid w:val="00273614"/>
    <w:rsid w:val="00286927"/>
    <w:rsid w:val="00287179"/>
    <w:rsid w:val="00294E6B"/>
    <w:rsid w:val="002B1F1B"/>
    <w:rsid w:val="002C2CF7"/>
    <w:rsid w:val="002C70BB"/>
    <w:rsid w:val="002D6250"/>
    <w:rsid w:val="002E71CD"/>
    <w:rsid w:val="002F3019"/>
    <w:rsid w:val="002F39D6"/>
    <w:rsid w:val="00312D87"/>
    <w:rsid w:val="003438B1"/>
    <w:rsid w:val="003467B8"/>
    <w:rsid w:val="003530C8"/>
    <w:rsid w:val="00372DFD"/>
    <w:rsid w:val="0039041A"/>
    <w:rsid w:val="003A0716"/>
    <w:rsid w:val="003A7286"/>
    <w:rsid w:val="003B190E"/>
    <w:rsid w:val="003B1CC8"/>
    <w:rsid w:val="003B4918"/>
    <w:rsid w:val="003B4E3C"/>
    <w:rsid w:val="003B64B7"/>
    <w:rsid w:val="003D1C38"/>
    <w:rsid w:val="003D223C"/>
    <w:rsid w:val="003D2763"/>
    <w:rsid w:val="003D4B7F"/>
    <w:rsid w:val="004316D0"/>
    <w:rsid w:val="00431A04"/>
    <w:rsid w:val="00433129"/>
    <w:rsid w:val="00445684"/>
    <w:rsid w:val="0045694E"/>
    <w:rsid w:val="00457F5D"/>
    <w:rsid w:val="00462EAA"/>
    <w:rsid w:val="0046547B"/>
    <w:rsid w:val="00480283"/>
    <w:rsid w:val="00487D23"/>
    <w:rsid w:val="00491B78"/>
    <w:rsid w:val="00497ACD"/>
    <w:rsid w:val="004A6A95"/>
    <w:rsid w:val="004B1104"/>
    <w:rsid w:val="004B18D2"/>
    <w:rsid w:val="004C2661"/>
    <w:rsid w:val="004C30FE"/>
    <w:rsid w:val="004E320A"/>
    <w:rsid w:val="004E33CA"/>
    <w:rsid w:val="004E4078"/>
    <w:rsid w:val="004E4DBB"/>
    <w:rsid w:val="004F3AC5"/>
    <w:rsid w:val="00502A0B"/>
    <w:rsid w:val="00506C56"/>
    <w:rsid w:val="0051598F"/>
    <w:rsid w:val="005162C6"/>
    <w:rsid w:val="005225BC"/>
    <w:rsid w:val="00531BF7"/>
    <w:rsid w:val="005765E8"/>
    <w:rsid w:val="0057CC0B"/>
    <w:rsid w:val="00582B8A"/>
    <w:rsid w:val="005878ED"/>
    <w:rsid w:val="005906D1"/>
    <w:rsid w:val="0059313F"/>
    <w:rsid w:val="00594AD0"/>
    <w:rsid w:val="005A1B91"/>
    <w:rsid w:val="005A24E4"/>
    <w:rsid w:val="005B28BA"/>
    <w:rsid w:val="005B3AA2"/>
    <w:rsid w:val="005B6111"/>
    <w:rsid w:val="005C3779"/>
    <w:rsid w:val="00617712"/>
    <w:rsid w:val="00620B7F"/>
    <w:rsid w:val="0062A691"/>
    <w:rsid w:val="006564B8"/>
    <w:rsid w:val="006618FF"/>
    <w:rsid w:val="0066417D"/>
    <w:rsid w:val="006976BB"/>
    <w:rsid w:val="006A6324"/>
    <w:rsid w:val="006A79C8"/>
    <w:rsid w:val="006D4D2A"/>
    <w:rsid w:val="006E0122"/>
    <w:rsid w:val="006F2060"/>
    <w:rsid w:val="006F79DA"/>
    <w:rsid w:val="007059CD"/>
    <w:rsid w:val="00721734"/>
    <w:rsid w:val="007220AA"/>
    <w:rsid w:val="0072236C"/>
    <w:rsid w:val="0072264B"/>
    <w:rsid w:val="007229D4"/>
    <w:rsid w:val="007232D6"/>
    <w:rsid w:val="00723E8C"/>
    <w:rsid w:val="00727EE9"/>
    <w:rsid w:val="00740DBC"/>
    <w:rsid w:val="00766393"/>
    <w:rsid w:val="00774B0A"/>
    <w:rsid w:val="00777F9F"/>
    <w:rsid w:val="007961CA"/>
    <w:rsid w:val="007A42F6"/>
    <w:rsid w:val="007A4AA0"/>
    <w:rsid w:val="007A6DD4"/>
    <w:rsid w:val="007B13DF"/>
    <w:rsid w:val="007C2A4D"/>
    <w:rsid w:val="007C342C"/>
    <w:rsid w:val="007C3D28"/>
    <w:rsid w:val="007C514A"/>
    <w:rsid w:val="007D2868"/>
    <w:rsid w:val="007E0E25"/>
    <w:rsid w:val="007E1A14"/>
    <w:rsid w:val="007E43CF"/>
    <w:rsid w:val="007F0190"/>
    <w:rsid w:val="007F01E7"/>
    <w:rsid w:val="008025B0"/>
    <w:rsid w:val="00806235"/>
    <w:rsid w:val="00845BB6"/>
    <w:rsid w:val="00853802"/>
    <w:rsid w:val="00876CF3"/>
    <w:rsid w:val="00887063"/>
    <w:rsid w:val="008C1908"/>
    <w:rsid w:val="008E2E47"/>
    <w:rsid w:val="008F543B"/>
    <w:rsid w:val="008F67B6"/>
    <w:rsid w:val="009011BE"/>
    <w:rsid w:val="00901609"/>
    <w:rsid w:val="009061E2"/>
    <w:rsid w:val="00906228"/>
    <w:rsid w:val="00906E35"/>
    <w:rsid w:val="00937A5F"/>
    <w:rsid w:val="009965F4"/>
    <w:rsid w:val="009A225A"/>
    <w:rsid w:val="009B2522"/>
    <w:rsid w:val="009B3E96"/>
    <w:rsid w:val="009C5704"/>
    <w:rsid w:val="009D6B96"/>
    <w:rsid w:val="00A025D1"/>
    <w:rsid w:val="00A056EC"/>
    <w:rsid w:val="00A067AC"/>
    <w:rsid w:val="00A10B74"/>
    <w:rsid w:val="00A52F34"/>
    <w:rsid w:val="00A70541"/>
    <w:rsid w:val="00A73318"/>
    <w:rsid w:val="00A7556F"/>
    <w:rsid w:val="00A95AB4"/>
    <w:rsid w:val="00A97C7B"/>
    <w:rsid w:val="00AA7CF3"/>
    <w:rsid w:val="00AB59F5"/>
    <w:rsid w:val="00AC19D7"/>
    <w:rsid w:val="00AD4AD0"/>
    <w:rsid w:val="00B1747F"/>
    <w:rsid w:val="00B34CCE"/>
    <w:rsid w:val="00B3614F"/>
    <w:rsid w:val="00B4705D"/>
    <w:rsid w:val="00B640CD"/>
    <w:rsid w:val="00B67837"/>
    <w:rsid w:val="00B71AFF"/>
    <w:rsid w:val="00B8202A"/>
    <w:rsid w:val="00B90FAC"/>
    <w:rsid w:val="00B91FAA"/>
    <w:rsid w:val="00BA3973"/>
    <w:rsid w:val="00BA6909"/>
    <w:rsid w:val="00BB1090"/>
    <w:rsid w:val="00BB2078"/>
    <w:rsid w:val="00BC3A0F"/>
    <w:rsid w:val="00BF1151"/>
    <w:rsid w:val="00BF115B"/>
    <w:rsid w:val="00C00DFE"/>
    <w:rsid w:val="00C14092"/>
    <w:rsid w:val="00C14FE9"/>
    <w:rsid w:val="00C27A2D"/>
    <w:rsid w:val="00C453FE"/>
    <w:rsid w:val="00C533CB"/>
    <w:rsid w:val="00C57F8E"/>
    <w:rsid w:val="00C63DCE"/>
    <w:rsid w:val="00C65280"/>
    <w:rsid w:val="00C90659"/>
    <w:rsid w:val="00CB02E6"/>
    <w:rsid w:val="00CB13F1"/>
    <w:rsid w:val="00CD153F"/>
    <w:rsid w:val="00CD656F"/>
    <w:rsid w:val="00CD6C23"/>
    <w:rsid w:val="00CF21F8"/>
    <w:rsid w:val="00CF5C55"/>
    <w:rsid w:val="00D0330A"/>
    <w:rsid w:val="00D07A39"/>
    <w:rsid w:val="00D120F6"/>
    <w:rsid w:val="00D2040B"/>
    <w:rsid w:val="00D41527"/>
    <w:rsid w:val="00D447D4"/>
    <w:rsid w:val="00D4595F"/>
    <w:rsid w:val="00D51F5E"/>
    <w:rsid w:val="00D5219B"/>
    <w:rsid w:val="00D57D13"/>
    <w:rsid w:val="00D64D8A"/>
    <w:rsid w:val="00D65DAA"/>
    <w:rsid w:val="00D67AE3"/>
    <w:rsid w:val="00D756C8"/>
    <w:rsid w:val="00D759DD"/>
    <w:rsid w:val="00D8297A"/>
    <w:rsid w:val="00D87E34"/>
    <w:rsid w:val="00D9044F"/>
    <w:rsid w:val="00D93162"/>
    <w:rsid w:val="00DC21B9"/>
    <w:rsid w:val="00DD0C2F"/>
    <w:rsid w:val="00DF09DC"/>
    <w:rsid w:val="00DF2930"/>
    <w:rsid w:val="00DF346C"/>
    <w:rsid w:val="00E01226"/>
    <w:rsid w:val="00E110D6"/>
    <w:rsid w:val="00E201B1"/>
    <w:rsid w:val="00E203C8"/>
    <w:rsid w:val="00E24A00"/>
    <w:rsid w:val="00E3602A"/>
    <w:rsid w:val="00E407E7"/>
    <w:rsid w:val="00E4257B"/>
    <w:rsid w:val="00E4619F"/>
    <w:rsid w:val="00E54CAD"/>
    <w:rsid w:val="00E752D3"/>
    <w:rsid w:val="00E96F2D"/>
    <w:rsid w:val="00EA063A"/>
    <w:rsid w:val="00EB3BC7"/>
    <w:rsid w:val="00EB4446"/>
    <w:rsid w:val="00EB7716"/>
    <w:rsid w:val="00EE3B6B"/>
    <w:rsid w:val="00EE6BEF"/>
    <w:rsid w:val="00EF09C1"/>
    <w:rsid w:val="00EF2192"/>
    <w:rsid w:val="00F02D4A"/>
    <w:rsid w:val="00F30BE0"/>
    <w:rsid w:val="00F35B18"/>
    <w:rsid w:val="00F47E88"/>
    <w:rsid w:val="00F52997"/>
    <w:rsid w:val="00F5656D"/>
    <w:rsid w:val="00F655B4"/>
    <w:rsid w:val="00F70F64"/>
    <w:rsid w:val="00F8306C"/>
    <w:rsid w:val="00FB2468"/>
    <w:rsid w:val="00FC330C"/>
    <w:rsid w:val="00FD5F0A"/>
    <w:rsid w:val="00FE21C2"/>
    <w:rsid w:val="00FE3B63"/>
    <w:rsid w:val="00FE4F8A"/>
    <w:rsid w:val="00FE7F8C"/>
    <w:rsid w:val="00FF1C47"/>
    <w:rsid w:val="010754E0"/>
    <w:rsid w:val="01883C0A"/>
    <w:rsid w:val="01ADCCB6"/>
    <w:rsid w:val="01D30EB4"/>
    <w:rsid w:val="022B86BC"/>
    <w:rsid w:val="0483859E"/>
    <w:rsid w:val="04B21497"/>
    <w:rsid w:val="065C71AC"/>
    <w:rsid w:val="0714142B"/>
    <w:rsid w:val="07F546E1"/>
    <w:rsid w:val="08675324"/>
    <w:rsid w:val="0943D495"/>
    <w:rsid w:val="0AA0E060"/>
    <w:rsid w:val="0AA6756C"/>
    <w:rsid w:val="0B21548F"/>
    <w:rsid w:val="0C5460D5"/>
    <w:rsid w:val="0CC1D9EC"/>
    <w:rsid w:val="0D24E81B"/>
    <w:rsid w:val="0F8B43F2"/>
    <w:rsid w:val="0F9759A3"/>
    <w:rsid w:val="10ED4BA4"/>
    <w:rsid w:val="11372266"/>
    <w:rsid w:val="113C965E"/>
    <w:rsid w:val="12CD3A78"/>
    <w:rsid w:val="1535C7A4"/>
    <w:rsid w:val="1541F62A"/>
    <w:rsid w:val="164185BB"/>
    <w:rsid w:val="164B170A"/>
    <w:rsid w:val="165EBE5F"/>
    <w:rsid w:val="16C18409"/>
    <w:rsid w:val="16F6F9F5"/>
    <w:rsid w:val="19200671"/>
    <w:rsid w:val="19291D80"/>
    <w:rsid w:val="1B0A6846"/>
    <w:rsid w:val="1B6D3D82"/>
    <w:rsid w:val="1BD2F7F2"/>
    <w:rsid w:val="1C04C9EC"/>
    <w:rsid w:val="1DAD23AE"/>
    <w:rsid w:val="1EA27224"/>
    <w:rsid w:val="1EE3B544"/>
    <w:rsid w:val="1F8E14D0"/>
    <w:rsid w:val="1FBA7618"/>
    <w:rsid w:val="209C48F1"/>
    <w:rsid w:val="22AC50D8"/>
    <w:rsid w:val="22B47DAD"/>
    <w:rsid w:val="25D454E1"/>
    <w:rsid w:val="263796E6"/>
    <w:rsid w:val="26422730"/>
    <w:rsid w:val="272A154D"/>
    <w:rsid w:val="277BA4E3"/>
    <w:rsid w:val="27BFCADC"/>
    <w:rsid w:val="27C522B2"/>
    <w:rsid w:val="28E558DF"/>
    <w:rsid w:val="291ABFED"/>
    <w:rsid w:val="29236A74"/>
    <w:rsid w:val="29BB78A4"/>
    <w:rsid w:val="29DE70D7"/>
    <w:rsid w:val="2B0A00E5"/>
    <w:rsid w:val="2B38964F"/>
    <w:rsid w:val="2C5C4EB2"/>
    <w:rsid w:val="2D3B6678"/>
    <w:rsid w:val="2D80635A"/>
    <w:rsid w:val="2DD86B7F"/>
    <w:rsid w:val="2F204E0C"/>
    <w:rsid w:val="2FB2EED7"/>
    <w:rsid w:val="32256833"/>
    <w:rsid w:val="32A93575"/>
    <w:rsid w:val="32BEEA9E"/>
    <w:rsid w:val="33E5B566"/>
    <w:rsid w:val="34980D40"/>
    <w:rsid w:val="36EBB7B4"/>
    <w:rsid w:val="36F4D3B0"/>
    <w:rsid w:val="37F3D946"/>
    <w:rsid w:val="381CF917"/>
    <w:rsid w:val="38CDD12D"/>
    <w:rsid w:val="391448B0"/>
    <w:rsid w:val="3939D8F3"/>
    <w:rsid w:val="3A8AB64F"/>
    <w:rsid w:val="3B27DB52"/>
    <w:rsid w:val="3BFB944A"/>
    <w:rsid w:val="3C2D8302"/>
    <w:rsid w:val="3C9C6F7D"/>
    <w:rsid w:val="3CFABFAB"/>
    <w:rsid w:val="3D0E78FB"/>
    <w:rsid w:val="3E1F6589"/>
    <w:rsid w:val="3E377552"/>
    <w:rsid w:val="3FE8E559"/>
    <w:rsid w:val="40CB14DA"/>
    <w:rsid w:val="40E41E51"/>
    <w:rsid w:val="427BDBCC"/>
    <w:rsid w:val="427D0403"/>
    <w:rsid w:val="42917A99"/>
    <w:rsid w:val="431E52DD"/>
    <w:rsid w:val="43E6BAC7"/>
    <w:rsid w:val="44236E1C"/>
    <w:rsid w:val="45172829"/>
    <w:rsid w:val="46C3017B"/>
    <w:rsid w:val="471BFEE6"/>
    <w:rsid w:val="4780E02F"/>
    <w:rsid w:val="47DF7CE7"/>
    <w:rsid w:val="49E5430E"/>
    <w:rsid w:val="4ABFA4D4"/>
    <w:rsid w:val="4B0DB8F9"/>
    <w:rsid w:val="4B8A696F"/>
    <w:rsid w:val="4CCDD3B1"/>
    <w:rsid w:val="4E664F49"/>
    <w:rsid w:val="4E882705"/>
    <w:rsid w:val="50F27FD9"/>
    <w:rsid w:val="51E2415F"/>
    <w:rsid w:val="5447B409"/>
    <w:rsid w:val="5570DE60"/>
    <w:rsid w:val="55F90CDA"/>
    <w:rsid w:val="5768056F"/>
    <w:rsid w:val="576D9EF2"/>
    <w:rsid w:val="57C99B51"/>
    <w:rsid w:val="57CCD480"/>
    <w:rsid w:val="588734AF"/>
    <w:rsid w:val="58CD6FE8"/>
    <w:rsid w:val="58D1C135"/>
    <w:rsid w:val="59F70864"/>
    <w:rsid w:val="5AE9CE90"/>
    <w:rsid w:val="5C70CD89"/>
    <w:rsid w:val="5D068610"/>
    <w:rsid w:val="5D6C6399"/>
    <w:rsid w:val="5DD1AF73"/>
    <w:rsid w:val="5E55A2A5"/>
    <w:rsid w:val="60B50F8B"/>
    <w:rsid w:val="62281F7F"/>
    <w:rsid w:val="6234BA1C"/>
    <w:rsid w:val="62360416"/>
    <w:rsid w:val="6276752A"/>
    <w:rsid w:val="62BA5FAD"/>
    <w:rsid w:val="63043F03"/>
    <w:rsid w:val="64871AAC"/>
    <w:rsid w:val="64A8E315"/>
    <w:rsid w:val="64BBC8A1"/>
    <w:rsid w:val="65779E96"/>
    <w:rsid w:val="68884524"/>
    <w:rsid w:val="689D1F11"/>
    <w:rsid w:val="6939F101"/>
    <w:rsid w:val="69AF327D"/>
    <w:rsid w:val="6A3F07A3"/>
    <w:rsid w:val="6AA74496"/>
    <w:rsid w:val="6C09A863"/>
    <w:rsid w:val="6EFB17DA"/>
    <w:rsid w:val="7059AB0D"/>
    <w:rsid w:val="7264D0DA"/>
    <w:rsid w:val="73B70507"/>
    <w:rsid w:val="73F7848F"/>
    <w:rsid w:val="74B37364"/>
    <w:rsid w:val="75D1AF5D"/>
    <w:rsid w:val="767FBE8A"/>
    <w:rsid w:val="77D0F170"/>
    <w:rsid w:val="7802AD58"/>
    <w:rsid w:val="788A405C"/>
    <w:rsid w:val="7962C9A0"/>
    <w:rsid w:val="7971D3FD"/>
    <w:rsid w:val="7984EB47"/>
    <w:rsid w:val="7A0C0467"/>
    <w:rsid w:val="7A929C92"/>
    <w:rsid w:val="7B85CFD9"/>
    <w:rsid w:val="7CEA493A"/>
    <w:rsid w:val="7E21BAEB"/>
    <w:rsid w:val="7E2E9EB9"/>
    <w:rsid w:val="7E4F8045"/>
    <w:rsid w:val="7EACE592"/>
    <w:rsid w:val="7EF5AFFB"/>
    <w:rsid w:val="7FF2ABB5"/>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BDF4361"/>
  <w15:docId w15:val="{F8A2BDF3-4813-442B-A8F2-0B420B0C3A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Gill Sans MT" w:eastAsia="Gill Sans MT" w:hAnsi="Gill Sans MT" w:cs="Gill Sans MT"/>
    </w:rPr>
  </w:style>
  <w:style w:type="paragraph" w:styleId="Heading1">
    <w:name w:val="heading 1"/>
    <w:basedOn w:val="Normal"/>
    <w:uiPriority w:val="9"/>
    <w:qFormat/>
    <w:pPr>
      <w:ind w:left="525" w:hanging="427"/>
      <w:outlineLvl w:val="0"/>
    </w:pPr>
    <w:rPr>
      <w:b/>
      <w:bCs/>
      <w:sz w:val="28"/>
      <w:szCs w:val="28"/>
    </w:rPr>
  </w:style>
  <w:style w:type="paragraph" w:styleId="Heading2">
    <w:name w:val="heading 2"/>
    <w:basedOn w:val="Normal"/>
    <w:uiPriority w:val="9"/>
    <w:unhideWhenUsed/>
    <w:qFormat/>
    <w:pPr>
      <w:ind w:left="459" w:hanging="359"/>
      <w:outlineLvl w:val="1"/>
    </w:pPr>
    <w:rPr>
      <w:b/>
      <w:bCs/>
      <w:sz w:val="24"/>
      <w:szCs w:val="24"/>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Title">
    <w:name w:val="Title"/>
    <w:basedOn w:val="Normal"/>
    <w:uiPriority w:val="10"/>
    <w:qFormat/>
    <w:pPr>
      <w:spacing w:before="1"/>
      <w:ind w:right="40"/>
      <w:jc w:val="center"/>
    </w:pPr>
    <w:rPr>
      <w:b/>
      <w:bCs/>
      <w:sz w:val="32"/>
      <w:szCs w:val="32"/>
    </w:rPr>
  </w:style>
  <w:style w:type="paragraph" w:styleId="ListParagraph">
    <w:name w:val="List Paragraph"/>
    <w:basedOn w:val="Normal"/>
    <w:uiPriority w:val="1"/>
    <w:qFormat/>
    <w:pPr>
      <w:spacing w:before="149"/>
      <w:ind w:left="820" w:hanging="360"/>
    </w:pPr>
  </w:style>
  <w:style w:type="paragraph" w:customStyle="1" w:styleId="TableParagraph">
    <w:name w:val="Table Paragraph"/>
    <w:basedOn w:val="Normal"/>
    <w:uiPriority w:val="1"/>
    <w:qFormat/>
  </w:style>
  <w:style w:type="paragraph" w:styleId="Revision">
    <w:name w:val="Revision"/>
    <w:hidden/>
    <w:uiPriority w:val="99"/>
    <w:semiHidden/>
    <w:rsid w:val="004E320A"/>
    <w:pPr>
      <w:widowControl/>
      <w:autoSpaceDE/>
      <w:autoSpaceDN/>
    </w:pPr>
    <w:rPr>
      <w:rFonts w:ascii="Gill Sans MT" w:eastAsia="Gill Sans MT" w:hAnsi="Gill Sans MT" w:cs="Gill Sans MT"/>
    </w:rPr>
  </w:style>
  <w:style w:type="paragraph" w:customStyle="1" w:styleId="xmsonormal">
    <w:name w:val="x_msonormal"/>
    <w:basedOn w:val="Normal"/>
    <w:rsid w:val="003B4918"/>
    <w:pPr>
      <w:widowControl/>
      <w:autoSpaceDE/>
      <w:autoSpaceDN/>
    </w:pPr>
    <w:rPr>
      <w:rFonts w:ascii="Calibri" w:eastAsiaTheme="minorHAnsi" w:hAnsi="Calibri" w:cs="Calibri"/>
      <w:lang w:val="en-GB" w:eastAsia="en-GB"/>
    </w:r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rFonts w:ascii="Gill Sans MT" w:eastAsia="Gill Sans MT" w:hAnsi="Gill Sans MT" w:cs="Gill Sans MT"/>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DF2930"/>
    <w:rPr>
      <w:b/>
      <w:bCs/>
    </w:rPr>
  </w:style>
  <w:style w:type="character" w:customStyle="1" w:styleId="CommentSubjectChar">
    <w:name w:val="Comment Subject Char"/>
    <w:basedOn w:val="CommentTextChar"/>
    <w:link w:val="CommentSubject"/>
    <w:uiPriority w:val="99"/>
    <w:semiHidden/>
    <w:rsid w:val="00DF2930"/>
    <w:rPr>
      <w:rFonts w:ascii="Gill Sans MT" w:eastAsia="Gill Sans MT" w:hAnsi="Gill Sans MT" w:cs="Gill Sans MT"/>
      <w:b/>
      <w:bCs/>
      <w:sz w:val="20"/>
      <w:szCs w:val="20"/>
    </w:rPr>
  </w:style>
  <w:style w:type="paragraph" w:styleId="Header">
    <w:name w:val="header"/>
    <w:basedOn w:val="Normal"/>
    <w:link w:val="HeaderChar"/>
    <w:uiPriority w:val="99"/>
    <w:unhideWhenUsed/>
    <w:rsid w:val="00EB4446"/>
    <w:pPr>
      <w:tabs>
        <w:tab w:val="center" w:pos="4680"/>
        <w:tab w:val="right" w:pos="9360"/>
      </w:tabs>
    </w:pPr>
  </w:style>
  <w:style w:type="character" w:customStyle="1" w:styleId="HeaderChar">
    <w:name w:val="Header Char"/>
    <w:basedOn w:val="DefaultParagraphFont"/>
    <w:link w:val="Header"/>
    <w:uiPriority w:val="99"/>
    <w:rsid w:val="00EB4446"/>
    <w:rPr>
      <w:rFonts w:ascii="Gill Sans MT" w:eastAsia="Gill Sans MT" w:hAnsi="Gill Sans MT" w:cs="Gill Sans MT"/>
    </w:rPr>
  </w:style>
  <w:style w:type="paragraph" w:styleId="Footer">
    <w:name w:val="footer"/>
    <w:basedOn w:val="Normal"/>
    <w:link w:val="FooterChar"/>
    <w:uiPriority w:val="99"/>
    <w:unhideWhenUsed/>
    <w:rsid w:val="00EB4446"/>
    <w:pPr>
      <w:tabs>
        <w:tab w:val="center" w:pos="4680"/>
        <w:tab w:val="right" w:pos="9360"/>
      </w:tabs>
    </w:pPr>
  </w:style>
  <w:style w:type="character" w:customStyle="1" w:styleId="FooterChar">
    <w:name w:val="Footer Char"/>
    <w:basedOn w:val="DefaultParagraphFont"/>
    <w:link w:val="Footer"/>
    <w:uiPriority w:val="99"/>
    <w:rsid w:val="00EB4446"/>
    <w:rPr>
      <w:rFonts w:ascii="Gill Sans MT" w:eastAsia="Gill Sans MT" w:hAnsi="Gill Sans MT" w:cs="Gill Sans MT"/>
    </w:rPr>
  </w:style>
  <w:style w:type="character" w:styleId="Hyperlink">
    <w:name w:val="Hyperlink"/>
    <w:basedOn w:val="DefaultParagraphFont"/>
    <w:uiPriority w:val="99"/>
    <w:unhideWhenUsed/>
    <w:rsid w:val="00EB4446"/>
    <w:rPr>
      <w:color w:val="0000FF" w:themeColor="hyperlink"/>
      <w:u w:val="single"/>
    </w:rPr>
  </w:style>
  <w:style w:type="character" w:styleId="UnresolvedMention">
    <w:name w:val="Unresolved Mention"/>
    <w:basedOn w:val="DefaultParagraphFont"/>
    <w:uiPriority w:val="99"/>
    <w:semiHidden/>
    <w:unhideWhenUsed/>
    <w:rsid w:val="00EB4446"/>
    <w:rPr>
      <w:color w:val="605E5C"/>
      <w:shd w:val="clear" w:color="auto" w:fill="E1DFDD"/>
    </w:rPr>
  </w:style>
  <w:style w:type="paragraph" w:styleId="FootnoteText">
    <w:name w:val="footnote text"/>
    <w:basedOn w:val="Normal"/>
    <w:link w:val="FootnoteTextChar"/>
    <w:uiPriority w:val="99"/>
    <w:semiHidden/>
    <w:unhideWhenUsed/>
    <w:rsid w:val="00EB4446"/>
    <w:rPr>
      <w:sz w:val="20"/>
      <w:szCs w:val="20"/>
    </w:rPr>
  </w:style>
  <w:style w:type="character" w:customStyle="1" w:styleId="FootnoteTextChar">
    <w:name w:val="Footnote Text Char"/>
    <w:basedOn w:val="DefaultParagraphFont"/>
    <w:link w:val="FootnoteText"/>
    <w:uiPriority w:val="99"/>
    <w:semiHidden/>
    <w:rsid w:val="00EB4446"/>
    <w:rPr>
      <w:rFonts w:ascii="Gill Sans MT" w:eastAsia="Gill Sans MT" w:hAnsi="Gill Sans MT" w:cs="Gill Sans MT"/>
      <w:sz w:val="20"/>
      <w:szCs w:val="20"/>
    </w:rPr>
  </w:style>
  <w:style w:type="character" w:styleId="FootnoteReference">
    <w:name w:val="footnote reference"/>
    <w:basedOn w:val="DefaultParagraphFont"/>
    <w:uiPriority w:val="99"/>
    <w:semiHidden/>
    <w:unhideWhenUsed/>
    <w:rsid w:val="00EB4446"/>
    <w:rPr>
      <w:vertAlign w:val="superscript"/>
    </w:rPr>
  </w:style>
  <w:style w:type="character" w:styleId="FollowedHyperlink">
    <w:name w:val="FollowedHyperlink"/>
    <w:basedOn w:val="DefaultParagraphFont"/>
    <w:uiPriority w:val="99"/>
    <w:semiHidden/>
    <w:unhideWhenUsed/>
    <w:rsid w:val="00EB4446"/>
    <w:rPr>
      <w:color w:val="800080" w:themeColor="followedHyperlink"/>
      <w:u w:val="single"/>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normaltextrun">
    <w:name w:val="normaltextrun"/>
    <w:basedOn w:val="DefaultParagraphFont"/>
    <w:rsid w:val="00C14FE9"/>
  </w:style>
  <w:style w:type="character" w:customStyle="1" w:styleId="eop">
    <w:name w:val="eop"/>
    <w:basedOn w:val="DefaultParagraphFont"/>
    <w:rsid w:val="00F655B4"/>
  </w:style>
  <w:style w:type="character" w:styleId="Mention">
    <w:name w:val="Mention"/>
    <w:basedOn w:val="DefaultParagraphFont"/>
    <w:uiPriority w:val="99"/>
    <w:unhideWhenUsed/>
    <w:rsid w:val="000B5BF0"/>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7228766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8" Type="http://schemas.openxmlformats.org/officeDocument/2006/relationships/hyperlink" Target="https://data.unhcr.org/en/country/sdn" TargetMode="External"/><Relationship Id="rId13" Type="http://schemas.openxmlformats.org/officeDocument/2006/relationships/hyperlink" Target="https://extranet.who.int/ssa/Index.aspx" TargetMode="External"/><Relationship Id="rId3" Type="http://schemas.openxmlformats.org/officeDocument/2006/relationships/hyperlink" Target="https://www.unicef.org/sudan/press-releases/entire-generation-children-sudan-faces-catastrophe-war-enters-its-second-year" TargetMode="External"/><Relationship Id="rId7" Type="http://schemas.openxmlformats.org/officeDocument/2006/relationships/hyperlink" Target="https://data.unhcr.org/en/country/sdn" TargetMode="External"/><Relationship Id="rId12" Type="http://schemas.openxmlformats.org/officeDocument/2006/relationships/hyperlink" Target="https://reliefweb.int/report/sudan/resident-and-humanitarian-coordinator-sudan-clementine-nkweta-salami-condemns-attacks-hospital-and-livestock-market-al-fasher-north-darfur-enar" TargetMode="External"/><Relationship Id="rId2" Type="http://schemas.openxmlformats.org/officeDocument/2006/relationships/hyperlink" Target="https://www.iom.int/news/sudan-internal-displacement-set-top-10-million-famine-looms-iom" TargetMode="External"/><Relationship Id="rId16" Type="http://schemas.openxmlformats.org/officeDocument/2006/relationships/hyperlink" Target="https://reliefweb.int/report/sudan/sudan-humanitarian-needs-and-response-plan-2024-december-2023?gad_source=1&amp;gclid=EAIaIQobChMI_sqw-ZbchwMV20t_AB2VZAV6EAAYASAAEgL_tPD_BwE" TargetMode="External"/><Relationship Id="rId1" Type="http://schemas.openxmlformats.org/officeDocument/2006/relationships/hyperlink" Target="https://data.unhcr.org/en/situations/sudansituation" TargetMode="External"/><Relationship Id="rId6" Type="http://schemas.openxmlformats.org/officeDocument/2006/relationships/hyperlink" Target="https://www.unocha.org/attachments/0b25dbc1-7844-4a1d-8fb4-25d312657da7/GHO-2024-Abridged-EN_final.pdf" TargetMode="External"/><Relationship Id="rId11" Type="http://schemas.openxmlformats.org/officeDocument/2006/relationships/hyperlink" Target="https://reliefweb.int/report/sudan/sudan-ipc-acute-food-insecurity-snapshot-l-april-2024-february-2025" TargetMode="External"/><Relationship Id="rId5" Type="http://schemas.openxmlformats.org/officeDocument/2006/relationships/hyperlink" Target="https://www.unocha.org/attachments/0b25dbc1-7844-4a1d-8fb4-25d312657da7/GHO-2024-Abridged-EN_final.pdf" TargetMode="External"/><Relationship Id="rId15" Type="http://schemas.openxmlformats.org/officeDocument/2006/relationships/hyperlink" Target="https://reliefweb.int/report/sudan/wfp-market-monitor-sudan-june-2024" TargetMode="External"/><Relationship Id="rId10" Type="http://schemas.openxmlformats.org/officeDocument/2006/relationships/hyperlink" Target="https://data.unhcr.org/en/country/sdn" TargetMode="External"/><Relationship Id="rId4" Type="http://schemas.openxmlformats.org/officeDocument/2006/relationships/hyperlink" Target="https://dtm.iom.int/sudan" TargetMode="External"/><Relationship Id="rId9" Type="http://schemas.openxmlformats.org/officeDocument/2006/relationships/hyperlink" Target="https://data.unhcr.org/en/country/sdn" TargetMode="External"/><Relationship Id="rId14" Type="http://schemas.openxmlformats.org/officeDocument/2006/relationships/hyperlink" Target="https://viewpoint.eiu.com/analysis/geography/XN/SD/reports/one-click-repor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0269f985-6ffc-4939-b959-977943de85a6">
      <UserInfo>
        <DisplayName>IPMT Sudan</DisplayName>
        <AccountId>92</AccountId>
        <AccountType/>
      </UserInfo>
    </SharedWithUser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587E4A4F256EEB44A42AED7A3E5C5FEB" ma:contentTypeVersion="8" ma:contentTypeDescription="Create a new document." ma:contentTypeScope="" ma:versionID="7b6d0381d06cf52fd7d6b49dd9c2fb56">
  <xsd:schema xmlns:xsd="http://www.w3.org/2001/XMLSchema" xmlns:xs="http://www.w3.org/2001/XMLSchema" xmlns:p="http://schemas.microsoft.com/office/2006/metadata/properties" xmlns:ns2="d75210b9-7fff-470d-8dfc-ae9e651054a3" xmlns:ns3="0269f985-6ffc-4939-b959-977943de85a6" targetNamespace="http://schemas.microsoft.com/office/2006/metadata/properties" ma:root="true" ma:fieldsID="2c5ee47dd233a4813d5707bb3d4b9928" ns2:_="" ns3:_="">
    <xsd:import namespace="d75210b9-7fff-470d-8dfc-ae9e651054a3"/>
    <xsd:import namespace="0269f985-6ffc-4939-b959-977943de85a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5210b9-7fff-470d-8dfc-ae9e651054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269f985-6ffc-4939-b959-977943de85a6"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82E7D93-3587-4A8E-BA40-EE08F6F02062}">
  <ds:schemaRefs>
    <ds:schemaRef ds:uri="http://schemas.microsoft.com/office/2006/metadata/properties"/>
    <ds:schemaRef ds:uri="http://schemas.microsoft.com/office/infopath/2007/PartnerControls"/>
    <ds:schemaRef ds:uri="0269f985-6ffc-4939-b959-977943de85a6"/>
  </ds:schemaRefs>
</ds:datastoreItem>
</file>

<file path=customXml/itemProps2.xml><?xml version="1.0" encoding="utf-8"?>
<ds:datastoreItem xmlns:ds="http://schemas.openxmlformats.org/officeDocument/2006/customXml" ds:itemID="{51407E44-A657-45D5-8B11-45C0F565EF0F}">
  <ds:schemaRefs>
    <ds:schemaRef ds:uri="http://schemas.openxmlformats.org/officeDocument/2006/bibliography"/>
  </ds:schemaRefs>
</ds:datastoreItem>
</file>

<file path=customXml/itemProps3.xml><?xml version="1.0" encoding="utf-8"?>
<ds:datastoreItem xmlns:ds="http://schemas.openxmlformats.org/officeDocument/2006/customXml" ds:itemID="{AAFC4C21-15C9-4715-A036-107CDF5B6672}">
  <ds:schemaRefs>
    <ds:schemaRef ds:uri="http://schemas.microsoft.com/sharepoint/v3/contenttype/forms"/>
  </ds:schemaRefs>
</ds:datastoreItem>
</file>

<file path=customXml/itemProps4.xml><?xml version="1.0" encoding="utf-8"?>
<ds:datastoreItem xmlns:ds="http://schemas.openxmlformats.org/officeDocument/2006/customXml" ds:itemID="{E91F7509-2AD0-4F39-A92A-5445A96784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5210b9-7fff-470d-8dfc-ae9e651054a3"/>
    <ds:schemaRef ds:uri="0269f985-6ffc-4939-b959-977943de85a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6397</Words>
  <Characters>36465</Characters>
  <Application>Microsoft Office Word</Application>
  <DocSecurity>0</DocSecurity>
  <Lines>303</Lines>
  <Paragraphs>85</Paragraphs>
  <ScaleCrop>false</ScaleCrop>
  <HeadingPairs>
    <vt:vector size="2" baseType="variant">
      <vt:variant>
        <vt:lpstr>Title</vt:lpstr>
      </vt:variant>
      <vt:variant>
        <vt:i4>1</vt:i4>
      </vt:variant>
    </vt:vector>
  </HeadingPairs>
  <TitlesOfParts>
    <vt:vector size="1" baseType="lpstr">
      <vt:lpstr/>
    </vt:vector>
  </TitlesOfParts>
  <Company>World Food Programme</Company>
  <LinksUpToDate>false</LinksUpToDate>
  <CharactersWithSpaces>42777</CharactersWithSpaces>
  <SharedDoc>false</SharedDoc>
  <HLinks>
    <vt:vector size="96" baseType="variant">
      <vt:variant>
        <vt:i4>4456486</vt:i4>
      </vt:variant>
      <vt:variant>
        <vt:i4>45</vt:i4>
      </vt:variant>
      <vt:variant>
        <vt:i4>0</vt:i4>
      </vt:variant>
      <vt:variant>
        <vt:i4>5</vt:i4>
      </vt:variant>
      <vt:variant>
        <vt:lpwstr>https://reliefweb.int/report/sudan/sudan-humanitarian-needs-and-response-plan-2024-december-2023?gad_source=1&amp;gclid=EAIaIQobChMI_sqw-ZbchwMV20t_AB2VZAV6EAAYASAAEgL_tPD_BwE</vt:lpwstr>
      </vt:variant>
      <vt:variant>
        <vt:lpwstr/>
      </vt:variant>
      <vt:variant>
        <vt:i4>4915207</vt:i4>
      </vt:variant>
      <vt:variant>
        <vt:i4>42</vt:i4>
      </vt:variant>
      <vt:variant>
        <vt:i4>0</vt:i4>
      </vt:variant>
      <vt:variant>
        <vt:i4>5</vt:i4>
      </vt:variant>
      <vt:variant>
        <vt:lpwstr>https://reliefweb.int/report/sudan/wfp-market-monitor-sudan-june-2024</vt:lpwstr>
      </vt:variant>
      <vt:variant>
        <vt:lpwstr/>
      </vt:variant>
      <vt:variant>
        <vt:i4>8192051</vt:i4>
      </vt:variant>
      <vt:variant>
        <vt:i4>39</vt:i4>
      </vt:variant>
      <vt:variant>
        <vt:i4>0</vt:i4>
      </vt:variant>
      <vt:variant>
        <vt:i4>5</vt:i4>
      </vt:variant>
      <vt:variant>
        <vt:lpwstr>https://viewpoint.eiu.com/analysis/geography/XN/SD/reports/one-click-report</vt:lpwstr>
      </vt:variant>
      <vt:variant>
        <vt:lpwstr/>
      </vt:variant>
      <vt:variant>
        <vt:i4>7471222</vt:i4>
      </vt:variant>
      <vt:variant>
        <vt:i4>36</vt:i4>
      </vt:variant>
      <vt:variant>
        <vt:i4>0</vt:i4>
      </vt:variant>
      <vt:variant>
        <vt:i4>5</vt:i4>
      </vt:variant>
      <vt:variant>
        <vt:lpwstr>https://extranet.who.int/ssa/Index.aspx</vt:lpwstr>
      </vt:variant>
      <vt:variant>
        <vt:lpwstr/>
      </vt:variant>
      <vt:variant>
        <vt:i4>2162812</vt:i4>
      </vt:variant>
      <vt:variant>
        <vt:i4>33</vt:i4>
      </vt:variant>
      <vt:variant>
        <vt:i4>0</vt:i4>
      </vt:variant>
      <vt:variant>
        <vt:i4>5</vt:i4>
      </vt:variant>
      <vt:variant>
        <vt:lpwstr>https://reliefweb.int/report/sudan/resident-and-humanitarian-coordinator-sudan-clementine-nkweta-salami-condemns-attacks-hospital-and-livestock-market-al-fasher-north-darfur-enar</vt:lpwstr>
      </vt:variant>
      <vt:variant>
        <vt:lpwstr/>
      </vt:variant>
      <vt:variant>
        <vt:i4>2818147</vt:i4>
      </vt:variant>
      <vt:variant>
        <vt:i4>30</vt:i4>
      </vt:variant>
      <vt:variant>
        <vt:i4>0</vt:i4>
      </vt:variant>
      <vt:variant>
        <vt:i4>5</vt:i4>
      </vt:variant>
      <vt:variant>
        <vt:lpwstr>https://reliefweb.int/report/sudan/sudan-ipc-acute-food-insecurity-snapshot-l-april-2024-february-2025</vt:lpwstr>
      </vt:variant>
      <vt:variant>
        <vt:lpwstr/>
      </vt:variant>
      <vt:variant>
        <vt:i4>262150</vt:i4>
      </vt:variant>
      <vt:variant>
        <vt:i4>26</vt:i4>
      </vt:variant>
      <vt:variant>
        <vt:i4>0</vt:i4>
      </vt:variant>
      <vt:variant>
        <vt:i4>5</vt:i4>
      </vt:variant>
      <vt:variant>
        <vt:lpwstr>https://data.unhcr.org/en/country/sdn</vt:lpwstr>
      </vt:variant>
      <vt:variant>
        <vt:lpwstr/>
      </vt:variant>
      <vt:variant>
        <vt:i4>262150</vt:i4>
      </vt:variant>
      <vt:variant>
        <vt:i4>24</vt:i4>
      </vt:variant>
      <vt:variant>
        <vt:i4>0</vt:i4>
      </vt:variant>
      <vt:variant>
        <vt:i4>5</vt:i4>
      </vt:variant>
      <vt:variant>
        <vt:lpwstr>https://data.unhcr.org/en/country/sdn</vt:lpwstr>
      </vt:variant>
      <vt:variant>
        <vt:lpwstr/>
      </vt:variant>
      <vt:variant>
        <vt:i4>262150</vt:i4>
      </vt:variant>
      <vt:variant>
        <vt:i4>20</vt:i4>
      </vt:variant>
      <vt:variant>
        <vt:i4>0</vt:i4>
      </vt:variant>
      <vt:variant>
        <vt:i4>5</vt:i4>
      </vt:variant>
      <vt:variant>
        <vt:lpwstr>https://data.unhcr.org/en/country/sdn</vt:lpwstr>
      </vt:variant>
      <vt:variant>
        <vt:lpwstr/>
      </vt:variant>
      <vt:variant>
        <vt:i4>262150</vt:i4>
      </vt:variant>
      <vt:variant>
        <vt:i4>18</vt:i4>
      </vt:variant>
      <vt:variant>
        <vt:i4>0</vt:i4>
      </vt:variant>
      <vt:variant>
        <vt:i4>5</vt:i4>
      </vt:variant>
      <vt:variant>
        <vt:lpwstr>https://data.unhcr.org/en/country/sdn</vt:lpwstr>
      </vt:variant>
      <vt:variant>
        <vt:lpwstr/>
      </vt:variant>
      <vt:variant>
        <vt:i4>4063325</vt:i4>
      </vt:variant>
      <vt:variant>
        <vt:i4>15</vt:i4>
      </vt:variant>
      <vt:variant>
        <vt:i4>0</vt:i4>
      </vt:variant>
      <vt:variant>
        <vt:i4>5</vt:i4>
      </vt:variant>
      <vt:variant>
        <vt:lpwstr>https://www.unocha.org/attachments/0b25dbc1-7844-4a1d-8fb4-25d312657da7/GHO-2024-Abridged-EN_final.pdf</vt:lpwstr>
      </vt:variant>
      <vt:variant>
        <vt:lpwstr/>
      </vt:variant>
      <vt:variant>
        <vt:i4>4063325</vt:i4>
      </vt:variant>
      <vt:variant>
        <vt:i4>12</vt:i4>
      </vt:variant>
      <vt:variant>
        <vt:i4>0</vt:i4>
      </vt:variant>
      <vt:variant>
        <vt:i4>5</vt:i4>
      </vt:variant>
      <vt:variant>
        <vt:lpwstr>https://www.unocha.org/attachments/0b25dbc1-7844-4a1d-8fb4-25d312657da7/GHO-2024-Abridged-EN_final.pdf</vt:lpwstr>
      </vt:variant>
      <vt:variant>
        <vt:lpwstr/>
      </vt:variant>
      <vt:variant>
        <vt:i4>6225991</vt:i4>
      </vt:variant>
      <vt:variant>
        <vt:i4>9</vt:i4>
      </vt:variant>
      <vt:variant>
        <vt:i4>0</vt:i4>
      </vt:variant>
      <vt:variant>
        <vt:i4>5</vt:i4>
      </vt:variant>
      <vt:variant>
        <vt:lpwstr>https://dtm.iom.int/sudan</vt:lpwstr>
      </vt:variant>
      <vt:variant>
        <vt:lpwstr/>
      </vt:variant>
      <vt:variant>
        <vt:i4>6160389</vt:i4>
      </vt:variant>
      <vt:variant>
        <vt:i4>6</vt:i4>
      </vt:variant>
      <vt:variant>
        <vt:i4>0</vt:i4>
      </vt:variant>
      <vt:variant>
        <vt:i4>5</vt:i4>
      </vt:variant>
      <vt:variant>
        <vt:lpwstr>https://www.unicef.org/sudan/press-releases/entire-generation-children-sudan-faces-catastrophe-war-enters-its-second-year</vt:lpwstr>
      </vt:variant>
      <vt:variant>
        <vt:lpwstr/>
      </vt:variant>
      <vt:variant>
        <vt:i4>4784221</vt:i4>
      </vt:variant>
      <vt:variant>
        <vt:i4>3</vt:i4>
      </vt:variant>
      <vt:variant>
        <vt:i4>0</vt:i4>
      </vt:variant>
      <vt:variant>
        <vt:i4>5</vt:i4>
      </vt:variant>
      <vt:variant>
        <vt:lpwstr>https://www.iom.int/news/sudan-internal-displacement-set-top-10-million-famine-looms-iom</vt:lpwstr>
      </vt:variant>
      <vt:variant>
        <vt:lpwstr/>
      </vt:variant>
      <vt:variant>
        <vt:i4>3539003</vt:i4>
      </vt:variant>
      <vt:variant>
        <vt:i4>0</vt:i4>
      </vt:variant>
      <vt:variant>
        <vt:i4>0</vt:i4>
      </vt:variant>
      <vt:variant>
        <vt:i4>5</vt:i4>
      </vt:variant>
      <vt:variant>
        <vt:lpwstr>https://data.unhcr.org/en/situations/sudansituation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Freya Byfield</dc:creator>
  <cp:lastModifiedBy>Almutaz Angabo</cp:lastModifiedBy>
  <cp:revision>2</cp:revision>
  <dcterms:created xsi:type="dcterms:W3CDTF">2024-09-10T10:56:00Z</dcterms:created>
  <dcterms:modified xsi:type="dcterms:W3CDTF">2024-09-10T10:56:00Z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2023-12-21T00:00:00Z</vt:filetime>
  </property>
  <property fmtid="{D5CDD505-2E9C-101B-9397-08002B2CF9AE}" pid="3" name="Creator">
    <vt:lpwstr>Microsoft® Word for Microsoft 365</vt:lpwstr>
  </property>
  <property fmtid="{D5CDD505-2E9C-101B-9397-08002B2CF9AE}" pid="4" name="LastSaved">
    <vt:filetime>2024-03-25T00:00:00Z</vt:filetime>
  </property>
  <property fmtid="{D5CDD505-2E9C-101B-9397-08002B2CF9AE}" pid="5" name="Producer">
    <vt:lpwstr>Microsoft® Word for Microsoft 365</vt:lpwstr>
  </property>
  <property fmtid="{D5CDD505-2E9C-101B-9397-08002B2CF9AE}" pid="6" name="ContentTypeId">
    <vt:lpwstr>0x010100587E4A4F256EEB44A42AED7A3E5C5FEB</vt:lpwstr>
  </property>
  <property fmtid="{D5CDD505-2E9C-101B-9397-08002B2CF9AE}" pid="7" name="GrammarlyDocumentId">
    <vt:lpwstr>f8654bd9061d5b2d3a5abf65ff6d1931e53a333290213a7090a0234ade46be78</vt:lpwstr>
  </property>
</Properties>
</file>